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AA6" w:rsidRDefault="00B42AA6" w:rsidP="001B0D1B">
      <w:pPr>
        <w:tabs>
          <w:tab w:val="left" w:pos="3026"/>
          <w:tab w:val="center" w:pos="5490"/>
        </w:tabs>
        <w:rPr>
          <w:rFonts w:asciiTheme="minorHAnsi" w:hAnsiTheme="minorHAnsi" w:cstheme="minorHAnsi"/>
          <w:b/>
          <w:bCs/>
          <w:sz w:val="20"/>
          <w:szCs w:val="20"/>
        </w:rPr>
      </w:pPr>
    </w:p>
    <w:p w:rsidR="00BF6CBC" w:rsidRPr="00AC2A1D" w:rsidRDefault="00BF6CBC" w:rsidP="00B42AA6">
      <w:pPr>
        <w:tabs>
          <w:tab w:val="left" w:pos="3026"/>
          <w:tab w:val="center" w:pos="5490"/>
        </w:tabs>
        <w:jc w:val="center"/>
        <w:rPr>
          <w:rFonts w:asciiTheme="minorHAnsi" w:hAnsiTheme="minorHAnsi" w:cstheme="minorHAnsi"/>
          <w:sz w:val="44"/>
          <w:szCs w:val="44"/>
        </w:rPr>
      </w:pPr>
      <w:r w:rsidRPr="00AC2A1D">
        <w:rPr>
          <w:rFonts w:asciiTheme="minorHAnsi" w:hAnsiTheme="minorHAnsi" w:cstheme="minorHAnsi"/>
          <w:b/>
          <w:bCs/>
          <w:sz w:val="44"/>
          <w:szCs w:val="44"/>
        </w:rPr>
        <w:t>W.I.B.</w:t>
      </w:r>
    </w:p>
    <w:p w:rsidR="00BF6CBC" w:rsidRPr="00AC2A1D" w:rsidRDefault="00BF6CBC" w:rsidP="00BF6CBC">
      <w:pPr>
        <w:jc w:val="center"/>
        <w:rPr>
          <w:rFonts w:asciiTheme="minorHAnsi" w:hAnsiTheme="minorHAnsi" w:cstheme="minorHAnsi"/>
          <w:sz w:val="20"/>
          <w:szCs w:val="20"/>
        </w:rPr>
      </w:pPr>
      <w:r w:rsidRPr="00AC2A1D">
        <w:rPr>
          <w:rFonts w:asciiTheme="minorHAnsi" w:hAnsiTheme="minorHAnsi" w:cstheme="minorHAnsi"/>
          <w:b/>
          <w:bCs/>
          <w:sz w:val="20"/>
          <w:szCs w:val="20"/>
        </w:rPr>
        <w:t>(WORKFORCE INNOVATION</w:t>
      </w:r>
      <w:r w:rsidRPr="00AC2A1D">
        <w:rPr>
          <w:rFonts w:asciiTheme="minorHAnsi" w:hAnsiTheme="minorHAnsi" w:cstheme="minorHAnsi"/>
          <w:b/>
          <w:bCs/>
          <w:i/>
          <w:iCs/>
          <w:sz w:val="20"/>
          <w:szCs w:val="20"/>
        </w:rPr>
        <w:t xml:space="preserve"> </w:t>
      </w:r>
      <w:r w:rsidRPr="00AC2A1D">
        <w:rPr>
          <w:rFonts w:asciiTheme="minorHAnsi" w:hAnsiTheme="minorHAnsi" w:cstheme="minorHAnsi"/>
          <w:b/>
          <w:bCs/>
          <w:sz w:val="20"/>
          <w:szCs w:val="20"/>
        </w:rPr>
        <w:t>BOARD)</w:t>
      </w:r>
      <w:r w:rsidRPr="00AC2A1D">
        <w:rPr>
          <w:rFonts w:asciiTheme="minorHAnsi" w:hAnsiTheme="minorHAnsi" w:cstheme="minorHAnsi"/>
          <w:sz w:val="20"/>
          <w:szCs w:val="20"/>
        </w:rPr>
        <w:t xml:space="preserve"> </w:t>
      </w:r>
      <w:r w:rsidRPr="00AC2A1D">
        <w:rPr>
          <w:rFonts w:asciiTheme="minorHAnsi" w:hAnsiTheme="minorHAnsi" w:cstheme="minorHAnsi"/>
          <w:b/>
          <w:bCs/>
          <w:sz w:val="20"/>
          <w:szCs w:val="20"/>
        </w:rPr>
        <w:t>of</w:t>
      </w:r>
      <w:r w:rsidRPr="00AC2A1D">
        <w:rPr>
          <w:rFonts w:asciiTheme="minorHAnsi" w:hAnsiTheme="minorHAnsi" w:cstheme="minorHAnsi"/>
          <w:b/>
          <w:sz w:val="20"/>
          <w:szCs w:val="20"/>
        </w:rPr>
        <w:t xml:space="preserve"> </w:t>
      </w:r>
      <w:r w:rsidRPr="00AC2A1D">
        <w:rPr>
          <w:rFonts w:asciiTheme="minorHAnsi" w:hAnsiTheme="minorHAnsi" w:cstheme="minorHAnsi"/>
          <w:b/>
          <w:bCs/>
          <w:iCs/>
          <w:sz w:val="20"/>
          <w:szCs w:val="20"/>
        </w:rPr>
        <w:t>LWIA #15</w:t>
      </w:r>
    </w:p>
    <w:p w:rsidR="00BF6CBC" w:rsidRPr="002E3AF1" w:rsidRDefault="00BF6CBC" w:rsidP="002E3AF1">
      <w:pPr>
        <w:jc w:val="center"/>
        <w:rPr>
          <w:rFonts w:asciiTheme="minorHAnsi" w:eastAsia="Times New Roman" w:hAnsiTheme="minorHAnsi" w:cstheme="minorHAnsi"/>
        </w:rPr>
      </w:pPr>
      <w:r w:rsidRPr="00AC2A1D">
        <w:rPr>
          <w:rFonts w:asciiTheme="minorHAnsi" w:hAnsiTheme="minorHAnsi" w:cstheme="minorHAnsi"/>
          <w:bCs/>
          <w:sz w:val="16"/>
          <w:szCs w:val="16"/>
        </w:rPr>
        <w:t>Serving the counties of:   Fulton, Marshall, Mason, McLean, Peoria, Stark, Tazewell and Woodford</w:t>
      </w:r>
      <w:r w:rsidRPr="00AC2A1D">
        <w:rPr>
          <w:rFonts w:asciiTheme="minorHAnsi" w:hAnsiTheme="minorHAnsi" w:cstheme="minorHAnsi"/>
          <w:b/>
          <w:bCs/>
          <w:sz w:val="16"/>
          <w:szCs w:val="16"/>
        </w:rPr>
        <w:t> </w:t>
      </w:r>
    </w:p>
    <w:p w:rsidR="00BF6CBC" w:rsidRPr="00B32A7A" w:rsidRDefault="00D27BD7" w:rsidP="00BF6CBC">
      <w:pPr>
        <w:jc w:val="center"/>
        <w:rPr>
          <w:rFonts w:asciiTheme="minorHAnsi" w:hAnsiTheme="minorHAnsi" w:cstheme="minorHAnsi"/>
          <w:b/>
          <w:bCs/>
          <w:sz w:val="48"/>
          <w:szCs w:val="48"/>
        </w:rPr>
      </w:pPr>
      <w:r>
        <w:rPr>
          <w:rFonts w:asciiTheme="minorHAnsi" w:hAnsiTheme="minorHAnsi" w:cstheme="minorHAnsi"/>
          <w:b/>
          <w:bCs/>
          <w:sz w:val="48"/>
          <w:szCs w:val="48"/>
        </w:rPr>
        <w:t>MINUTES</w:t>
      </w:r>
    </w:p>
    <w:p w:rsidR="00D04FD0" w:rsidRDefault="00D04FD0" w:rsidP="00D04FD0">
      <w:pPr>
        <w:pStyle w:val="NoSpacing"/>
        <w:jc w:val="center"/>
        <w:rPr>
          <w:rFonts w:asciiTheme="minorHAnsi" w:hAnsiTheme="minorHAnsi" w:cstheme="minorHAnsi"/>
          <w:b/>
          <w:sz w:val="32"/>
          <w:szCs w:val="32"/>
        </w:rPr>
      </w:pPr>
      <w:proofErr w:type="gramStart"/>
      <w:r w:rsidRPr="00B42AA6">
        <w:rPr>
          <w:rFonts w:asciiTheme="minorHAnsi" w:hAnsiTheme="minorHAnsi" w:cstheme="minorHAnsi"/>
          <w:b/>
          <w:sz w:val="32"/>
          <w:szCs w:val="32"/>
        </w:rPr>
        <w:t xml:space="preserve">WIB </w:t>
      </w:r>
      <w:r w:rsidR="004C671F">
        <w:rPr>
          <w:rFonts w:asciiTheme="minorHAnsi" w:hAnsiTheme="minorHAnsi" w:cstheme="minorHAnsi"/>
          <w:b/>
          <w:i/>
          <w:sz w:val="40"/>
          <w:szCs w:val="40"/>
        </w:rPr>
        <w:t xml:space="preserve"> </w:t>
      </w:r>
      <w:r w:rsidR="00B32A7A" w:rsidRPr="00B42AA6">
        <w:rPr>
          <w:rFonts w:asciiTheme="minorHAnsi" w:hAnsiTheme="minorHAnsi" w:cstheme="minorHAnsi"/>
          <w:b/>
          <w:sz w:val="32"/>
          <w:szCs w:val="32"/>
        </w:rPr>
        <w:t>Board</w:t>
      </w:r>
      <w:proofErr w:type="gramEnd"/>
      <w:r w:rsidR="00B32A7A" w:rsidRPr="00B42AA6">
        <w:rPr>
          <w:rFonts w:asciiTheme="minorHAnsi" w:hAnsiTheme="minorHAnsi" w:cstheme="minorHAnsi"/>
          <w:b/>
          <w:sz w:val="32"/>
          <w:szCs w:val="32"/>
        </w:rPr>
        <w:t xml:space="preserve"> M</w:t>
      </w:r>
      <w:r w:rsidRPr="00B42AA6">
        <w:rPr>
          <w:rFonts w:asciiTheme="minorHAnsi" w:hAnsiTheme="minorHAnsi" w:cstheme="minorHAnsi"/>
          <w:b/>
          <w:sz w:val="32"/>
          <w:szCs w:val="32"/>
        </w:rPr>
        <w:t>eeting</w:t>
      </w:r>
    </w:p>
    <w:p w:rsidR="001F2389" w:rsidRDefault="000E161B" w:rsidP="00260371">
      <w:pPr>
        <w:jc w:val="center"/>
        <w:rPr>
          <w:rFonts w:asciiTheme="minorHAnsi" w:hAnsiTheme="minorHAnsi" w:cstheme="minorHAnsi"/>
          <w:b/>
          <w:bCs/>
          <w:sz w:val="36"/>
          <w:szCs w:val="36"/>
        </w:rPr>
      </w:pPr>
      <w:r>
        <w:rPr>
          <w:rFonts w:asciiTheme="minorHAnsi" w:hAnsiTheme="minorHAnsi" w:cstheme="minorHAnsi"/>
          <w:b/>
          <w:bCs/>
          <w:sz w:val="36"/>
          <w:szCs w:val="36"/>
        </w:rPr>
        <w:t>Wednesday</w:t>
      </w:r>
      <w:r w:rsidR="00E74BDE">
        <w:rPr>
          <w:rFonts w:asciiTheme="minorHAnsi" w:hAnsiTheme="minorHAnsi" w:cstheme="minorHAnsi"/>
          <w:b/>
          <w:bCs/>
          <w:sz w:val="36"/>
          <w:szCs w:val="36"/>
        </w:rPr>
        <w:t xml:space="preserve"> </w:t>
      </w:r>
      <w:r w:rsidR="001F2389">
        <w:rPr>
          <w:rFonts w:asciiTheme="minorHAnsi" w:hAnsiTheme="minorHAnsi" w:cstheme="minorHAnsi"/>
          <w:b/>
          <w:bCs/>
          <w:sz w:val="36"/>
          <w:szCs w:val="36"/>
        </w:rPr>
        <w:t>February</w:t>
      </w:r>
      <w:r w:rsidR="002A70E3" w:rsidRPr="00B42AA6">
        <w:rPr>
          <w:rFonts w:asciiTheme="minorHAnsi" w:hAnsiTheme="minorHAnsi" w:cstheme="minorHAnsi"/>
          <w:b/>
          <w:bCs/>
          <w:sz w:val="36"/>
          <w:szCs w:val="36"/>
        </w:rPr>
        <w:t xml:space="preserve"> </w:t>
      </w:r>
      <w:r w:rsidR="00A50665" w:rsidRPr="00B42AA6">
        <w:rPr>
          <w:rFonts w:asciiTheme="minorHAnsi" w:hAnsiTheme="minorHAnsi" w:cstheme="minorHAnsi"/>
          <w:b/>
          <w:bCs/>
          <w:sz w:val="36"/>
          <w:szCs w:val="36"/>
        </w:rPr>
        <w:t>1</w:t>
      </w:r>
      <w:r w:rsidR="001F2389">
        <w:rPr>
          <w:rFonts w:asciiTheme="minorHAnsi" w:hAnsiTheme="minorHAnsi" w:cstheme="minorHAnsi"/>
          <w:b/>
          <w:bCs/>
          <w:sz w:val="36"/>
          <w:szCs w:val="36"/>
        </w:rPr>
        <w:t>1</w:t>
      </w:r>
      <w:r w:rsidR="002A70E3" w:rsidRPr="00B42AA6">
        <w:rPr>
          <w:rFonts w:asciiTheme="minorHAnsi" w:hAnsiTheme="minorHAnsi" w:cstheme="minorHAnsi"/>
          <w:b/>
          <w:bCs/>
          <w:sz w:val="36"/>
          <w:szCs w:val="36"/>
        </w:rPr>
        <w:t>th, 202</w:t>
      </w:r>
      <w:r w:rsidR="001F2389">
        <w:rPr>
          <w:rFonts w:asciiTheme="minorHAnsi" w:hAnsiTheme="minorHAnsi" w:cstheme="minorHAnsi"/>
          <w:b/>
          <w:bCs/>
          <w:sz w:val="36"/>
          <w:szCs w:val="36"/>
        </w:rPr>
        <w:t>6</w:t>
      </w:r>
    </w:p>
    <w:p w:rsidR="00027CFF" w:rsidRDefault="002A70E3" w:rsidP="00260371">
      <w:pPr>
        <w:jc w:val="center"/>
        <w:rPr>
          <w:rFonts w:asciiTheme="minorHAnsi" w:hAnsiTheme="minorHAnsi" w:cstheme="minorHAnsi"/>
          <w:b/>
          <w:bCs/>
          <w:sz w:val="28"/>
          <w:szCs w:val="28"/>
          <w:highlight w:val="yellow"/>
        </w:rPr>
      </w:pPr>
      <w:r w:rsidRPr="00140080">
        <w:rPr>
          <w:rFonts w:asciiTheme="minorHAnsi" w:hAnsiTheme="minorHAnsi" w:cstheme="minorHAnsi"/>
          <w:b/>
          <w:bCs/>
          <w:sz w:val="28"/>
          <w:szCs w:val="28"/>
          <w:highlight w:val="yellow"/>
        </w:rPr>
        <w:t>12:00 (noon) to 1:30 pm</w:t>
      </w:r>
      <w:r w:rsidRPr="00140080">
        <w:rPr>
          <w:rFonts w:asciiTheme="minorHAnsi" w:hAnsiTheme="minorHAnsi" w:cstheme="minorHAnsi"/>
          <w:b/>
          <w:bCs/>
          <w:i/>
          <w:sz w:val="28"/>
          <w:szCs w:val="28"/>
          <w:highlight w:val="yellow"/>
        </w:rPr>
        <w:t xml:space="preserve"> </w:t>
      </w:r>
      <w:r w:rsidRPr="00140080">
        <w:rPr>
          <w:rFonts w:asciiTheme="minorHAnsi" w:hAnsiTheme="minorHAnsi" w:cstheme="minorHAnsi"/>
          <w:b/>
          <w:bCs/>
          <w:sz w:val="28"/>
          <w:szCs w:val="28"/>
          <w:highlight w:val="yellow"/>
        </w:rPr>
        <w:t>(approx.)</w:t>
      </w:r>
    </w:p>
    <w:p w:rsidR="00BA3F55" w:rsidRPr="001B0D1B" w:rsidRDefault="00BA3F55" w:rsidP="00260371">
      <w:pPr>
        <w:jc w:val="center"/>
        <w:rPr>
          <w:rFonts w:asciiTheme="minorHAnsi" w:hAnsiTheme="minorHAnsi" w:cstheme="minorHAnsi"/>
          <w:b/>
          <w:bCs/>
          <w:i/>
          <w:sz w:val="28"/>
          <w:szCs w:val="28"/>
        </w:rPr>
      </w:pPr>
    </w:p>
    <w:p w:rsidR="00704600" w:rsidRDefault="00027CFF" w:rsidP="00BA3F55">
      <w:pPr>
        <w:pStyle w:val="NoSpacing"/>
        <w:jc w:val="center"/>
        <w:rPr>
          <w:rFonts w:ascii="Helvetica" w:hAnsi="Helvetica" w:cs="Helvetica"/>
          <w:color w:val="1F1F1F"/>
          <w:sz w:val="21"/>
          <w:szCs w:val="21"/>
          <w:shd w:val="clear" w:color="auto" w:fill="E9EEF6"/>
        </w:rPr>
      </w:pPr>
      <w:r w:rsidRPr="002141C3">
        <w:rPr>
          <w:rFonts w:asciiTheme="minorHAnsi" w:hAnsiTheme="minorHAnsi" w:cstheme="minorHAnsi"/>
          <w:b/>
          <w:i/>
          <w:sz w:val="28"/>
          <w:szCs w:val="28"/>
          <w:highlight w:val="yellow"/>
        </w:rPr>
        <w:t>ZOOM:</w:t>
      </w:r>
      <w:r w:rsidRPr="002141C3">
        <w:rPr>
          <w:rFonts w:asciiTheme="minorHAnsi" w:hAnsiTheme="minorHAnsi" w:cstheme="minorHAnsi"/>
          <w:b/>
          <w:sz w:val="28"/>
          <w:szCs w:val="28"/>
        </w:rPr>
        <w:t xml:space="preserve">  </w:t>
      </w:r>
      <w:hyperlink r:id="rId8" w:tgtFrame="_blank" w:history="1">
        <w:r w:rsidR="00BA3F55" w:rsidRPr="00BA3F55">
          <w:rPr>
            <w:rFonts w:ascii="Helvetica" w:hAnsi="Helvetica" w:cs="Helvetica"/>
            <w:color w:val="0B57D0"/>
            <w:shd w:val="clear" w:color="auto" w:fill="E9EEF6"/>
          </w:rPr>
          <w:t>https://zoom.us/j/91762360890?pwd=txQmSO5Stz6J90ep4aEza5XEDbnGJM.1</w:t>
        </w:r>
      </w:hyperlink>
      <w:r w:rsidR="00BA3F55" w:rsidRPr="00BA3F55">
        <w:rPr>
          <w:rFonts w:ascii="Helvetica" w:hAnsi="Helvetica" w:cs="Helvetica"/>
          <w:color w:val="1F1F1F"/>
          <w:sz w:val="21"/>
          <w:szCs w:val="21"/>
        </w:rPr>
        <w:br/>
      </w:r>
      <w:r w:rsidR="00BA3F55" w:rsidRPr="00BA3F55">
        <w:rPr>
          <w:rFonts w:ascii="Helvetica" w:hAnsi="Helvetica" w:cs="Helvetica"/>
          <w:color w:val="1F1F1F"/>
          <w:sz w:val="21"/>
          <w:szCs w:val="21"/>
        </w:rPr>
        <w:br/>
      </w:r>
      <w:r w:rsidR="00BA3F55" w:rsidRPr="00BA3F55">
        <w:rPr>
          <w:rFonts w:ascii="Helvetica" w:hAnsi="Helvetica" w:cs="Helvetica"/>
          <w:color w:val="1F1F1F"/>
          <w:sz w:val="21"/>
          <w:szCs w:val="21"/>
          <w:shd w:val="clear" w:color="auto" w:fill="E9EEF6"/>
        </w:rPr>
        <w:t>Meeting ID: 917 6236 0890</w:t>
      </w:r>
      <w:r w:rsidR="00BA3F55" w:rsidRPr="00BA3F55">
        <w:rPr>
          <w:rFonts w:ascii="Helvetica" w:hAnsi="Helvetica" w:cs="Helvetica"/>
          <w:color w:val="1F1F1F"/>
          <w:sz w:val="21"/>
          <w:szCs w:val="21"/>
        </w:rPr>
        <w:br/>
      </w:r>
      <w:r w:rsidR="00BA3F55" w:rsidRPr="00BA3F55">
        <w:rPr>
          <w:rFonts w:ascii="Helvetica" w:hAnsi="Helvetica" w:cs="Helvetica"/>
          <w:color w:val="1F1F1F"/>
          <w:sz w:val="21"/>
          <w:szCs w:val="21"/>
          <w:shd w:val="clear" w:color="auto" w:fill="E9EEF6"/>
        </w:rPr>
        <w:t>Passcode: 806170</w:t>
      </w:r>
      <w:r w:rsidR="00BA3F55" w:rsidRPr="00BA3F55">
        <w:rPr>
          <w:rFonts w:ascii="Helvetica" w:hAnsi="Helvetica" w:cs="Helvetica"/>
          <w:color w:val="1F1F1F"/>
          <w:sz w:val="21"/>
          <w:szCs w:val="21"/>
        </w:rPr>
        <w:br/>
      </w:r>
      <w:r w:rsidR="00BA3F55" w:rsidRPr="00BA3F55">
        <w:rPr>
          <w:rFonts w:ascii="Helvetica" w:hAnsi="Helvetica" w:cs="Helvetica"/>
          <w:color w:val="1F1F1F"/>
          <w:sz w:val="21"/>
          <w:szCs w:val="21"/>
          <w:shd w:val="clear" w:color="auto" w:fill="E9EEF6"/>
        </w:rPr>
        <w:t>One tap mobile</w:t>
      </w:r>
      <w:r w:rsidR="00BA3F55">
        <w:rPr>
          <w:rFonts w:ascii="Helvetica" w:hAnsi="Helvetica" w:cs="Helvetica"/>
          <w:color w:val="1F1F1F"/>
          <w:sz w:val="21"/>
          <w:szCs w:val="21"/>
        </w:rPr>
        <w:t xml:space="preserve">  </w:t>
      </w:r>
      <w:r w:rsidR="00BA3F55" w:rsidRPr="00BA3F55">
        <w:rPr>
          <w:rFonts w:ascii="Helvetica" w:hAnsi="Helvetica" w:cs="Helvetica"/>
          <w:color w:val="1F1F1F"/>
          <w:sz w:val="21"/>
          <w:szCs w:val="21"/>
          <w:shd w:val="clear" w:color="auto" w:fill="E9EEF6"/>
        </w:rPr>
        <w:t>+13092053325</w:t>
      </w:r>
    </w:p>
    <w:p w:rsidR="00BA3F55" w:rsidRPr="00184074" w:rsidRDefault="00BA3F55" w:rsidP="00BA3F55">
      <w:pPr>
        <w:pStyle w:val="NoSpacing"/>
        <w:jc w:val="center"/>
      </w:pPr>
    </w:p>
    <w:p w:rsidR="001D3C0C" w:rsidRPr="002141C3" w:rsidRDefault="001D3C0C" w:rsidP="001D3C0C">
      <w:pPr>
        <w:pStyle w:val="NoSpacing"/>
        <w:numPr>
          <w:ilvl w:val="0"/>
          <w:numId w:val="24"/>
        </w:numPr>
        <w:rPr>
          <w:rFonts w:asciiTheme="minorHAnsi" w:hAnsiTheme="minorHAnsi" w:cstheme="minorHAnsi"/>
        </w:rPr>
      </w:pPr>
      <w:r w:rsidRPr="002141C3">
        <w:rPr>
          <w:rFonts w:asciiTheme="minorHAnsi" w:hAnsiTheme="minorHAnsi" w:cstheme="minorHAnsi"/>
          <w:b/>
          <w:u w:val="single"/>
        </w:rPr>
        <w:t>Roll Call Board Members</w:t>
      </w:r>
      <w:r w:rsidRPr="002141C3">
        <w:rPr>
          <w:rFonts w:asciiTheme="minorHAnsi" w:hAnsiTheme="minorHAnsi" w:cstheme="minorHAnsi"/>
        </w:rPr>
        <w:t xml:space="preserve"> – </w:t>
      </w:r>
      <w:bookmarkStart w:id="0" w:name="_Hlk220924774"/>
      <w:r w:rsidRPr="002141C3">
        <w:rPr>
          <w:rFonts w:asciiTheme="minorHAnsi" w:hAnsiTheme="minorHAnsi" w:cstheme="minorHAnsi"/>
        </w:rPr>
        <w:t>WIB President, S</w:t>
      </w:r>
      <w:r>
        <w:rPr>
          <w:rFonts w:asciiTheme="minorHAnsi" w:hAnsiTheme="minorHAnsi" w:cstheme="minorHAnsi"/>
        </w:rPr>
        <w:t>am</w:t>
      </w:r>
      <w:r w:rsidRPr="002141C3">
        <w:rPr>
          <w:rFonts w:asciiTheme="minorHAnsi" w:hAnsiTheme="minorHAnsi" w:cstheme="minorHAnsi"/>
        </w:rPr>
        <w:t xml:space="preserve"> </w:t>
      </w:r>
      <w:r>
        <w:rPr>
          <w:rFonts w:asciiTheme="minorHAnsi" w:hAnsiTheme="minorHAnsi" w:cstheme="minorHAnsi"/>
        </w:rPr>
        <w:t>Lewis</w:t>
      </w:r>
      <w:r w:rsidRPr="002141C3">
        <w:rPr>
          <w:rFonts w:asciiTheme="minorHAnsi" w:hAnsiTheme="minorHAnsi" w:cstheme="minorHAnsi"/>
        </w:rPr>
        <w:t xml:space="preserve"> </w:t>
      </w:r>
      <w:bookmarkEnd w:id="0"/>
    </w:p>
    <w:p w:rsidR="001D3C0C" w:rsidRPr="00A51642" w:rsidRDefault="001D3C0C" w:rsidP="001D3C0C">
      <w:pPr>
        <w:ind w:firstLine="360"/>
        <w:rPr>
          <w:rFonts w:asciiTheme="minorHAnsi" w:hAnsiTheme="minorHAnsi"/>
          <w:sz w:val="22"/>
          <w:szCs w:val="22"/>
        </w:rPr>
      </w:pPr>
      <w:r w:rsidRPr="002141C3">
        <w:rPr>
          <w:rFonts w:asciiTheme="minorHAnsi" w:hAnsiTheme="minorHAnsi" w:cstheme="minorHAnsi"/>
        </w:rPr>
        <w:t xml:space="preserve">WIB President, </w:t>
      </w:r>
      <w:r>
        <w:rPr>
          <w:rFonts w:asciiTheme="minorHAnsi" w:hAnsiTheme="minorHAnsi" w:cstheme="minorHAnsi"/>
        </w:rPr>
        <w:t>Sam</w:t>
      </w:r>
      <w:r w:rsidRPr="002141C3">
        <w:rPr>
          <w:rFonts w:asciiTheme="minorHAnsi" w:hAnsiTheme="minorHAnsi" w:cstheme="minorHAnsi"/>
        </w:rPr>
        <w:t xml:space="preserve"> </w:t>
      </w:r>
      <w:r>
        <w:rPr>
          <w:rFonts w:asciiTheme="minorHAnsi" w:hAnsiTheme="minorHAnsi" w:cstheme="minorHAnsi"/>
        </w:rPr>
        <w:t>Lewis</w:t>
      </w:r>
      <w:r>
        <w:rPr>
          <w:rFonts w:asciiTheme="minorHAnsi" w:hAnsiTheme="minorHAnsi"/>
          <w:sz w:val="22"/>
          <w:szCs w:val="22"/>
        </w:rPr>
        <w:t xml:space="preserve"> </w:t>
      </w:r>
      <w:r w:rsidRPr="00A51642">
        <w:rPr>
          <w:rFonts w:asciiTheme="minorHAnsi" w:hAnsiTheme="minorHAnsi"/>
          <w:sz w:val="22"/>
          <w:szCs w:val="22"/>
        </w:rPr>
        <w:t>called the meeting to order.  At 12:0</w:t>
      </w:r>
      <w:r>
        <w:rPr>
          <w:rFonts w:asciiTheme="minorHAnsi" w:hAnsiTheme="minorHAnsi"/>
          <w:sz w:val="22"/>
          <w:szCs w:val="22"/>
        </w:rPr>
        <w:t>1</w:t>
      </w:r>
      <w:r w:rsidRPr="00A51642">
        <w:rPr>
          <w:rFonts w:asciiTheme="minorHAnsi" w:hAnsiTheme="minorHAnsi"/>
          <w:sz w:val="22"/>
          <w:szCs w:val="22"/>
        </w:rPr>
        <w:t xml:space="preserve"> </w:t>
      </w:r>
      <w:r>
        <w:rPr>
          <w:rFonts w:asciiTheme="minorHAnsi" w:hAnsiTheme="minorHAnsi"/>
          <w:sz w:val="22"/>
          <w:szCs w:val="22"/>
        </w:rPr>
        <w:t>pm</w:t>
      </w:r>
      <w:r w:rsidRPr="00A51642">
        <w:rPr>
          <w:rFonts w:asciiTheme="minorHAnsi" w:hAnsiTheme="minorHAnsi"/>
          <w:sz w:val="22"/>
          <w:szCs w:val="22"/>
        </w:rPr>
        <w:t xml:space="preserve">, roll call was conducted, confirming </w:t>
      </w:r>
      <w:r>
        <w:rPr>
          <w:rFonts w:asciiTheme="minorHAnsi" w:hAnsiTheme="minorHAnsi"/>
          <w:sz w:val="22"/>
          <w:szCs w:val="22"/>
        </w:rPr>
        <w:t xml:space="preserve">that </w:t>
      </w:r>
      <w:r w:rsidRPr="00A51642">
        <w:rPr>
          <w:rFonts w:asciiTheme="minorHAnsi" w:hAnsiTheme="minorHAnsi"/>
          <w:sz w:val="22"/>
          <w:szCs w:val="22"/>
        </w:rPr>
        <w:t xml:space="preserve">a quorum of board members was present. </w:t>
      </w:r>
    </w:p>
    <w:p w:rsidR="001D3C0C" w:rsidRPr="00A51642" w:rsidRDefault="001D3C0C" w:rsidP="001D3C0C">
      <w:pPr>
        <w:rPr>
          <w:rFonts w:asciiTheme="minorHAnsi" w:eastAsia="Times New Roman" w:hAnsiTheme="minorHAnsi"/>
          <w:sz w:val="22"/>
          <w:szCs w:val="22"/>
        </w:rPr>
      </w:pPr>
      <w:r w:rsidRPr="00A51642">
        <w:rPr>
          <w:rFonts w:asciiTheme="minorHAnsi" w:eastAsia="Times New Roman" w:hAnsiTheme="minorHAnsi"/>
          <w:b/>
          <w:sz w:val="22"/>
          <w:szCs w:val="22"/>
        </w:rPr>
        <w:t>Board Members Present:</w:t>
      </w:r>
      <w:r w:rsidRPr="00A51642">
        <w:rPr>
          <w:rFonts w:asciiTheme="minorHAnsi" w:eastAsia="Times New Roman" w:hAnsiTheme="minorHAnsi"/>
          <w:sz w:val="22"/>
          <w:szCs w:val="22"/>
        </w:rPr>
        <w:t xml:space="preserve"> Zach Bell (ALCAST Company), </w:t>
      </w:r>
      <w:r w:rsidRPr="00A51642">
        <w:rPr>
          <w:rFonts w:asciiTheme="minorHAnsi" w:eastAsia="Times New Roman" w:hAnsiTheme="minorHAnsi"/>
          <w:bCs/>
          <w:sz w:val="22"/>
          <w:szCs w:val="22"/>
        </w:rPr>
        <w:t>R</w:t>
      </w:r>
      <w:r w:rsidRPr="00A51642">
        <w:rPr>
          <w:rFonts w:asciiTheme="minorHAnsi" w:eastAsia="Times New Roman" w:hAnsiTheme="minorHAnsi"/>
          <w:sz w:val="22"/>
          <w:szCs w:val="22"/>
        </w:rPr>
        <w:t xml:space="preserve">ebecca Brennan (Lifelong Access), Mark DeKeersgieter (CIRBN), Luke Gruden (Monge, Crouch &amp; Mahoney Ins.), </w:t>
      </w:r>
      <w:r w:rsidRPr="00A51642">
        <w:rPr>
          <w:rFonts w:asciiTheme="minorHAnsi" w:hAnsiTheme="minorHAnsi"/>
          <w:sz w:val="22"/>
          <w:szCs w:val="22"/>
        </w:rPr>
        <w:t xml:space="preserve">Nora Harrison (Senior Community Development Manager of Bloomington Normal EDC), </w:t>
      </w:r>
      <w:r w:rsidRPr="00A51642">
        <w:rPr>
          <w:rFonts w:asciiTheme="minorHAnsi" w:eastAsia="Times New Roman" w:hAnsiTheme="minorHAnsi"/>
          <w:sz w:val="22"/>
          <w:szCs w:val="22"/>
        </w:rPr>
        <w:t xml:space="preserve">Lori Johnson (Peoria Goodwill), </w:t>
      </w:r>
      <w:r w:rsidRPr="00717770">
        <w:rPr>
          <w:rFonts w:asciiTheme="minorHAnsi" w:eastAsia="Times New Roman" w:hAnsiTheme="minorHAnsi"/>
          <w:b/>
          <w:i/>
          <w:color w:val="FF0000"/>
          <w:sz w:val="22"/>
          <w:szCs w:val="22"/>
        </w:rPr>
        <w:t>WIB Chair,</w:t>
      </w:r>
      <w:r w:rsidRPr="00A51642">
        <w:rPr>
          <w:rFonts w:asciiTheme="minorHAnsi" w:eastAsia="Times New Roman" w:hAnsiTheme="minorHAnsi"/>
          <w:sz w:val="22"/>
          <w:szCs w:val="22"/>
        </w:rPr>
        <w:t xml:space="preserve"> Sam Lewis (Pridestaff), John Lutostanski (</w:t>
      </w:r>
      <w:proofErr w:type="spellStart"/>
      <w:r w:rsidRPr="00A51642">
        <w:rPr>
          <w:rFonts w:asciiTheme="minorHAnsi" w:eastAsia="Times New Roman" w:hAnsiTheme="minorHAnsi"/>
          <w:sz w:val="22"/>
          <w:szCs w:val="22"/>
        </w:rPr>
        <w:t>Zentech</w:t>
      </w:r>
      <w:proofErr w:type="spellEnd"/>
      <w:r w:rsidRPr="00A51642">
        <w:rPr>
          <w:rFonts w:asciiTheme="minorHAnsi" w:eastAsia="Times New Roman" w:hAnsiTheme="minorHAnsi"/>
          <w:sz w:val="22"/>
          <w:szCs w:val="22"/>
        </w:rPr>
        <w:t xml:space="preserve">), David Maroon (Plumbers Local 63), </w:t>
      </w:r>
      <w:r w:rsidRPr="00A51642">
        <w:rPr>
          <w:rFonts w:asciiTheme="minorHAnsi" w:hAnsiTheme="minorHAnsi"/>
          <w:sz w:val="22"/>
          <w:szCs w:val="22"/>
        </w:rPr>
        <w:t>Denise Moore (CEO of PCCEO),</w:t>
      </w:r>
      <w:r w:rsidRPr="00A51642">
        <w:rPr>
          <w:rFonts w:asciiTheme="minorHAnsi" w:eastAsia="Times New Roman" w:hAnsiTheme="minorHAnsi"/>
          <w:sz w:val="22"/>
          <w:szCs w:val="22"/>
        </w:rPr>
        <w:t xml:space="preserve"> Todd Mundorf (NRG, Pekin, IL), Arnitria Shaw (ICC), Mike Shrier (Excalibur Seasoning), </w:t>
      </w:r>
      <w:r w:rsidRPr="00717770">
        <w:rPr>
          <w:rFonts w:asciiTheme="minorHAnsi" w:eastAsia="Times New Roman" w:hAnsiTheme="minorHAnsi"/>
          <w:b/>
          <w:i/>
          <w:color w:val="FF0000"/>
          <w:sz w:val="22"/>
          <w:szCs w:val="22"/>
        </w:rPr>
        <w:t>WIB Vice-Chair,</w:t>
      </w:r>
      <w:r w:rsidRPr="00A51642">
        <w:rPr>
          <w:rFonts w:asciiTheme="minorHAnsi" w:eastAsia="Times New Roman" w:hAnsiTheme="minorHAnsi"/>
          <w:sz w:val="22"/>
          <w:szCs w:val="22"/>
        </w:rPr>
        <w:t xml:space="preserve"> Steve Timmermann (Bank of Pontiac), John Whalen (</w:t>
      </w:r>
      <w:r w:rsidRPr="00A51642">
        <w:rPr>
          <w:rFonts w:asciiTheme="minorHAnsi" w:eastAsia="Calibri" w:hAnsiTheme="minorHAnsi"/>
          <w:sz w:val="22"/>
          <w:szCs w:val="22"/>
        </w:rPr>
        <w:t xml:space="preserve">Midwest Region Laborers Union), </w:t>
      </w:r>
      <w:r w:rsidRPr="00A51642">
        <w:rPr>
          <w:rFonts w:asciiTheme="minorHAnsi" w:eastAsia="Times New Roman" w:hAnsiTheme="minorHAnsi"/>
          <w:sz w:val="22"/>
          <w:szCs w:val="22"/>
        </w:rPr>
        <w:t>and Carolyn Williams (GPEDC).</w:t>
      </w:r>
    </w:p>
    <w:p w:rsidR="001D3C0C" w:rsidRPr="00A51642" w:rsidRDefault="001D3C0C" w:rsidP="00ED3CB5">
      <w:pPr>
        <w:ind w:firstLine="720"/>
        <w:rPr>
          <w:rFonts w:asciiTheme="minorHAnsi" w:eastAsia="Times New Roman" w:hAnsiTheme="minorHAnsi"/>
          <w:bCs/>
          <w:sz w:val="22"/>
          <w:szCs w:val="22"/>
        </w:rPr>
      </w:pPr>
      <w:r w:rsidRPr="00A51642">
        <w:rPr>
          <w:rFonts w:asciiTheme="minorHAnsi" w:eastAsia="Times New Roman" w:hAnsiTheme="minorHAnsi"/>
          <w:b/>
          <w:bCs/>
          <w:sz w:val="22"/>
          <w:szCs w:val="22"/>
        </w:rPr>
        <w:t>Board Members Absent:</w:t>
      </w:r>
      <w:r w:rsidRPr="00A51642">
        <w:rPr>
          <w:rFonts w:asciiTheme="minorHAnsi" w:eastAsia="Times New Roman" w:hAnsiTheme="minorHAnsi"/>
          <w:bCs/>
          <w:sz w:val="22"/>
          <w:szCs w:val="22"/>
        </w:rPr>
        <w:t xml:space="preserve">  </w:t>
      </w:r>
      <w:r w:rsidRPr="00A51642">
        <w:rPr>
          <w:rFonts w:asciiTheme="minorHAnsi" w:hAnsiTheme="minorHAnsi"/>
          <w:sz w:val="22"/>
          <w:szCs w:val="22"/>
        </w:rPr>
        <w:t xml:space="preserve">Dr. Keith Cornille (President of Heartland Community College), </w:t>
      </w:r>
      <w:r w:rsidRPr="00A51642">
        <w:rPr>
          <w:rFonts w:asciiTheme="minorHAnsi" w:eastAsia="Times New Roman" w:hAnsiTheme="minorHAnsi"/>
          <w:sz w:val="22"/>
          <w:szCs w:val="22"/>
        </w:rPr>
        <w:t>Tami Foley (MCCA), Brian Ford (Facet Tech),</w:t>
      </w:r>
      <w:r w:rsidRPr="00A51642">
        <w:rPr>
          <w:rFonts w:asciiTheme="minorHAnsi" w:eastAsia="Calibri" w:hAnsiTheme="minorHAnsi"/>
          <w:sz w:val="22"/>
          <w:szCs w:val="22"/>
        </w:rPr>
        <w:t xml:space="preserve"> </w:t>
      </w:r>
      <w:r w:rsidRPr="00A51642">
        <w:rPr>
          <w:rFonts w:asciiTheme="minorHAnsi" w:eastAsia="Times New Roman" w:hAnsiTheme="minorHAnsi"/>
          <w:sz w:val="22"/>
          <w:szCs w:val="22"/>
        </w:rPr>
        <w:t>John Hubert (CAT), Bill Lawrence (PLR/Gallagher Insurance), Karol Nova (IDHS/Dept. of Rehab. Services), Brian Plath (</w:t>
      </w:r>
      <w:proofErr w:type="spellStart"/>
      <w:r w:rsidRPr="00A51642">
        <w:rPr>
          <w:rFonts w:asciiTheme="minorHAnsi" w:eastAsia="Times New Roman" w:hAnsiTheme="minorHAnsi"/>
          <w:sz w:val="22"/>
          <w:szCs w:val="22"/>
        </w:rPr>
        <w:t>Wayfinder</w:t>
      </w:r>
      <w:proofErr w:type="spellEnd"/>
      <w:r w:rsidRPr="00A51642">
        <w:rPr>
          <w:rFonts w:asciiTheme="minorHAnsi" w:eastAsia="Times New Roman" w:hAnsiTheme="minorHAnsi"/>
          <w:sz w:val="22"/>
          <w:szCs w:val="22"/>
        </w:rPr>
        <w:t xml:space="preserve"> LLC), Curt Oldfield (SRC)</w:t>
      </w:r>
      <w:r>
        <w:rPr>
          <w:rFonts w:asciiTheme="minorHAnsi" w:eastAsia="Times New Roman" w:hAnsiTheme="minorHAnsi"/>
          <w:sz w:val="22"/>
          <w:szCs w:val="22"/>
        </w:rPr>
        <w:t xml:space="preserve">, </w:t>
      </w:r>
      <w:r w:rsidRPr="00A51642">
        <w:rPr>
          <w:rFonts w:asciiTheme="minorHAnsi" w:hAnsiTheme="minorHAnsi"/>
          <w:sz w:val="22"/>
          <w:szCs w:val="22"/>
        </w:rPr>
        <w:t xml:space="preserve">Hugh Shadeed, (Director of learning and Development from Rivian), </w:t>
      </w:r>
      <w:r w:rsidRPr="00A51642">
        <w:rPr>
          <w:rFonts w:asciiTheme="minorHAnsi" w:eastAsia="Times New Roman" w:hAnsiTheme="minorHAnsi"/>
          <w:sz w:val="22"/>
          <w:szCs w:val="22"/>
        </w:rPr>
        <w:t xml:space="preserve">Kim Stewart (Carle </w:t>
      </w:r>
      <w:r>
        <w:rPr>
          <w:rFonts w:asciiTheme="minorHAnsi" w:eastAsia="Times New Roman" w:hAnsiTheme="minorHAnsi"/>
          <w:sz w:val="22"/>
          <w:szCs w:val="22"/>
        </w:rPr>
        <w:t xml:space="preserve">Health </w:t>
      </w:r>
      <w:r w:rsidRPr="00A51642">
        <w:rPr>
          <w:rFonts w:asciiTheme="minorHAnsi" w:eastAsia="Times New Roman" w:hAnsiTheme="minorHAnsi"/>
          <w:sz w:val="22"/>
          <w:szCs w:val="22"/>
        </w:rPr>
        <w:t>Care), Steve Stewart (Morton Industries),</w:t>
      </w:r>
      <w:r w:rsidRPr="003006BF">
        <w:rPr>
          <w:rFonts w:asciiTheme="minorHAnsi" w:eastAsia="Times New Roman" w:hAnsiTheme="minorHAnsi"/>
          <w:sz w:val="22"/>
          <w:szCs w:val="22"/>
        </w:rPr>
        <w:t xml:space="preserve"> </w:t>
      </w:r>
      <w:r w:rsidRPr="00A51642">
        <w:rPr>
          <w:rFonts w:asciiTheme="minorHAnsi" w:eastAsia="Times New Roman" w:hAnsiTheme="minorHAnsi"/>
          <w:sz w:val="22"/>
          <w:szCs w:val="22"/>
        </w:rPr>
        <w:t>Jody Wanless (IDES),</w:t>
      </w:r>
      <w:r w:rsidRPr="001D3C0C">
        <w:rPr>
          <w:rFonts w:asciiTheme="minorHAnsi" w:eastAsia="Times New Roman" w:hAnsiTheme="minorHAnsi"/>
          <w:sz w:val="22"/>
          <w:szCs w:val="22"/>
        </w:rPr>
        <w:t xml:space="preserve"> </w:t>
      </w:r>
      <w:r>
        <w:rPr>
          <w:rFonts w:asciiTheme="minorHAnsi" w:eastAsia="Times New Roman" w:hAnsiTheme="minorHAnsi"/>
          <w:sz w:val="22"/>
          <w:szCs w:val="22"/>
        </w:rPr>
        <w:t xml:space="preserve">and </w:t>
      </w:r>
      <w:r w:rsidRPr="00A51642">
        <w:rPr>
          <w:rFonts w:asciiTheme="minorHAnsi" w:eastAsia="Times New Roman" w:hAnsiTheme="minorHAnsi"/>
          <w:sz w:val="22"/>
          <w:szCs w:val="22"/>
        </w:rPr>
        <w:t>David White (Connect-Transit)</w:t>
      </w:r>
      <w:r>
        <w:rPr>
          <w:rFonts w:asciiTheme="minorHAnsi" w:eastAsia="Times New Roman" w:hAnsiTheme="minorHAnsi"/>
          <w:sz w:val="22"/>
          <w:szCs w:val="22"/>
        </w:rPr>
        <w:t>.</w:t>
      </w:r>
    </w:p>
    <w:p w:rsidR="001D3C0C" w:rsidRPr="00A51642" w:rsidRDefault="001D3C0C" w:rsidP="00ED3CB5">
      <w:pPr>
        <w:ind w:firstLine="720"/>
        <w:rPr>
          <w:rFonts w:asciiTheme="minorHAnsi" w:eastAsia="Times New Roman" w:hAnsiTheme="minorHAnsi"/>
          <w:sz w:val="22"/>
          <w:szCs w:val="22"/>
        </w:rPr>
      </w:pPr>
      <w:r w:rsidRPr="009A22DE">
        <w:rPr>
          <w:rFonts w:asciiTheme="minorHAnsi" w:eastAsia="Times New Roman" w:hAnsiTheme="minorHAnsi"/>
          <w:b/>
          <w:bCs/>
          <w:sz w:val="22"/>
          <w:szCs w:val="22"/>
        </w:rPr>
        <w:t>Career Link Staff</w:t>
      </w:r>
      <w:r>
        <w:rPr>
          <w:rFonts w:asciiTheme="minorHAnsi" w:eastAsia="Times New Roman" w:hAnsiTheme="minorHAnsi"/>
          <w:b/>
          <w:bCs/>
          <w:sz w:val="22"/>
          <w:szCs w:val="22"/>
        </w:rPr>
        <w:t xml:space="preserve"> present</w:t>
      </w:r>
      <w:r w:rsidRPr="009A22DE">
        <w:rPr>
          <w:rFonts w:asciiTheme="minorHAnsi" w:eastAsia="Times New Roman" w:hAnsiTheme="minorHAnsi"/>
          <w:b/>
          <w:bCs/>
          <w:sz w:val="22"/>
          <w:szCs w:val="22"/>
        </w:rPr>
        <w:t>:</w:t>
      </w:r>
      <w:r w:rsidRPr="00A51642">
        <w:rPr>
          <w:rFonts w:asciiTheme="minorHAnsi" w:eastAsia="Times New Roman" w:hAnsiTheme="minorHAnsi"/>
          <w:sz w:val="22"/>
          <w:szCs w:val="22"/>
        </w:rPr>
        <w:t xml:space="preserve"> Steve Martin (Executive Director), Dena Weth (Assistant Director), LeeAnn Norris (Fiscal Director), David Vaughn (Technical Specialist/Planner/EO officer), Kelly Schapmire (Program Manager), David Taylor (Systems Manager/Performance Manager), </w:t>
      </w:r>
      <w:r w:rsidRPr="00A51642">
        <w:rPr>
          <w:rFonts w:asciiTheme="minorHAnsi" w:hAnsiTheme="minorHAnsi"/>
          <w:bCs/>
          <w:iCs/>
          <w:sz w:val="22"/>
          <w:szCs w:val="22"/>
        </w:rPr>
        <w:t>Tony Jones (McLean Co. Business Service Rep) and Michael Burress (Peoria Co. Business Service Rep).</w:t>
      </w:r>
    </w:p>
    <w:p w:rsidR="001D3C0C" w:rsidRPr="00A51642" w:rsidRDefault="001D3C0C" w:rsidP="00ED3CB5">
      <w:pPr>
        <w:ind w:firstLine="720"/>
        <w:rPr>
          <w:rFonts w:asciiTheme="minorHAnsi" w:eastAsia="Calibri" w:hAnsiTheme="minorHAnsi"/>
          <w:sz w:val="22"/>
          <w:szCs w:val="22"/>
        </w:rPr>
      </w:pPr>
      <w:r w:rsidRPr="00A51642">
        <w:rPr>
          <w:rFonts w:asciiTheme="minorHAnsi" w:eastAsia="Calibri" w:hAnsiTheme="minorHAnsi"/>
          <w:b/>
          <w:sz w:val="22"/>
          <w:szCs w:val="22"/>
        </w:rPr>
        <w:t>Guests:</w:t>
      </w:r>
      <w:r w:rsidRPr="00A51642">
        <w:rPr>
          <w:rFonts w:asciiTheme="minorHAnsi" w:eastAsia="Calibri" w:hAnsiTheme="minorHAnsi"/>
          <w:sz w:val="22"/>
          <w:szCs w:val="22"/>
        </w:rPr>
        <w:t xml:space="preserve"> Terry Bitner (IDES), </w:t>
      </w:r>
      <w:r>
        <w:rPr>
          <w:rFonts w:asciiTheme="minorHAnsi" w:eastAsia="Calibri" w:hAnsiTheme="minorHAnsi"/>
          <w:sz w:val="22"/>
          <w:szCs w:val="22"/>
        </w:rPr>
        <w:t xml:space="preserve">Joey Keller (MCCA), </w:t>
      </w:r>
      <w:r w:rsidRPr="00A51642">
        <w:rPr>
          <w:rFonts w:asciiTheme="minorHAnsi" w:eastAsia="Calibri" w:hAnsiTheme="minorHAnsi"/>
          <w:sz w:val="22"/>
          <w:szCs w:val="22"/>
        </w:rPr>
        <w:t>Chad Murphy (Adult Ed. SRC), Tracey Polson (</w:t>
      </w:r>
      <w:proofErr w:type="spellStart"/>
      <w:r w:rsidRPr="00A51642">
        <w:rPr>
          <w:rFonts w:asciiTheme="minorHAnsi" w:eastAsia="Calibri" w:hAnsiTheme="minorHAnsi"/>
          <w:sz w:val="22"/>
          <w:szCs w:val="22"/>
        </w:rPr>
        <w:t>Youthbuild</w:t>
      </w:r>
      <w:proofErr w:type="spellEnd"/>
      <w:r w:rsidRPr="00A51642">
        <w:rPr>
          <w:rFonts w:asciiTheme="minorHAnsi" w:eastAsia="Calibri" w:hAnsiTheme="minorHAnsi"/>
          <w:sz w:val="22"/>
          <w:szCs w:val="22"/>
        </w:rPr>
        <w:t xml:space="preserve"> McLean Co.), </w:t>
      </w:r>
      <w:r>
        <w:rPr>
          <w:rFonts w:asciiTheme="minorHAnsi" w:eastAsia="Calibri" w:hAnsiTheme="minorHAnsi"/>
          <w:sz w:val="22"/>
          <w:szCs w:val="22"/>
        </w:rPr>
        <w:t xml:space="preserve">Shelly Purchis (Gibson Hospital), </w:t>
      </w:r>
      <w:r w:rsidRPr="00A51642">
        <w:rPr>
          <w:rFonts w:asciiTheme="minorHAnsi" w:eastAsia="Calibri" w:hAnsiTheme="minorHAnsi"/>
          <w:sz w:val="22"/>
          <w:szCs w:val="22"/>
        </w:rPr>
        <w:t>Khrystyna Sanborn (Adult Ed. HCC)</w:t>
      </w:r>
      <w:r>
        <w:rPr>
          <w:rFonts w:asciiTheme="minorHAnsi" w:eastAsia="Calibri" w:hAnsiTheme="minorHAnsi"/>
          <w:sz w:val="22"/>
          <w:szCs w:val="22"/>
        </w:rPr>
        <w:t>, and Roberto Zorob</w:t>
      </w:r>
      <w:r w:rsidRPr="00A51642">
        <w:rPr>
          <w:rFonts w:asciiTheme="minorHAnsi" w:eastAsia="Calibri" w:hAnsiTheme="minorHAnsi"/>
          <w:sz w:val="22"/>
          <w:szCs w:val="22"/>
        </w:rPr>
        <w:t>.</w:t>
      </w:r>
    </w:p>
    <w:p w:rsidR="001D3C0C" w:rsidRDefault="001D3C0C" w:rsidP="00ED3CB5">
      <w:pPr>
        <w:ind w:firstLine="180"/>
        <w:rPr>
          <w:rFonts w:asciiTheme="minorHAnsi" w:eastAsia="Calibri" w:hAnsiTheme="minorHAnsi"/>
          <w:sz w:val="22"/>
          <w:szCs w:val="22"/>
        </w:rPr>
      </w:pPr>
      <w:r w:rsidRPr="001D3C0C">
        <w:rPr>
          <w:rFonts w:asciiTheme="minorHAnsi" w:hAnsiTheme="minorHAnsi"/>
          <w:b/>
          <w:sz w:val="22"/>
          <w:szCs w:val="22"/>
        </w:rPr>
        <w:t>One</w:t>
      </w:r>
      <w:r>
        <w:rPr>
          <w:rFonts w:asciiTheme="minorHAnsi" w:hAnsiTheme="minorHAnsi"/>
          <w:b/>
          <w:sz w:val="22"/>
          <w:szCs w:val="22"/>
        </w:rPr>
        <w:t>-</w:t>
      </w:r>
      <w:r w:rsidRPr="001D3C0C">
        <w:rPr>
          <w:rFonts w:asciiTheme="minorHAnsi" w:hAnsiTheme="minorHAnsi"/>
          <w:b/>
          <w:sz w:val="22"/>
          <w:szCs w:val="22"/>
        </w:rPr>
        <w:t>Stop</w:t>
      </w:r>
      <w:r>
        <w:rPr>
          <w:rFonts w:asciiTheme="minorHAnsi" w:hAnsiTheme="minorHAnsi"/>
          <w:b/>
          <w:sz w:val="22"/>
          <w:szCs w:val="22"/>
        </w:rPr>
        <w:t>-</w:t>
      </w:r>
      <w:r w:rsidRPr="001D3C0C">
        <w:rPr>
          <w:rFonts w:asciiTheme="minorHAnsi" w:hAnsiTheme="minorHAnsi"/>
          <w:b/>
          <w:sz w:val="22"/>
          <w:szCs w:val="22"/>
        </w:rPr>
        <w:t xml:space="preserve">Manager </w:t>
      </w:r>
      <w:r>
        <w:rPr>
          <w:rFonts w:asciiTheme="minorHAnsi" w:hAnsiTheme="minorHAnsi"/>
          <w:b/>
          <w:sz w:val="22"/>
          <w:szCs w:val="22"/>
        </w:rPr>
        <w:t>A</w:t>
      </w:r>
      <w:r w:rsidRPr="001D3C0C">
        <w:rPr>
          <w:rFonts w:asciiTheme="minorHAnsi" w:hAnsiTheme="minorHAnsi"/>
          <w:b/>
          <w:sz w:val="22"/>
          <w:szCs w:val="22"/>
        </w:rPr>
        <w:t>bsent:</w:t>
      </w:r>
      <w:r>
        <w:rPr>
          <w:rFonts w:asciiTheme="minorHAnsi" w:hAnsiTheme="minorHAnsi"/>
          <w:sz w:val="22"/>
          <w:szCs w:val="22"/>
        </w:rPr>
        <w:t xml:space="preserve">  </w:t>
      </w:r>
      <w:r w:rsidRPr="00A51642">
        <w:rPr>
          <w:rFonts w:asciiTheme="minorHAnsi" w:eastAsia="Calibri" w:hAnsiTheme="minorHAnsi"/>
          <w:sz w:val="22"/>
          <w:szCs w:val="22"/>
        </w:rPr>
        <w:t>Warren Cheatham (LWIA #15 One Stop Center Manager)</w:t>
      </w:r>
    </w:p>
    <w:p w:rsidR="00D457ED" w:rsidRPr="00485FCB" w:rsidRDefault="00D457ED" w:rsidP="00B93AC5">
      <w:pPr>
        <w:pStyle w:val="NoSpacing"/>
        <w:ind w:left="1080"/>
        <w:rPr>
          <w:rFonts w:asciiTheme="minorHAnsi" w:hAnsiTheme="minorHAnsi" w:cstheme="minorHAnsi"/>
        </w:rPr>
      </w:pPr>
    </w:p>
    <w:p w:rsidR="00AC2523" w:rsidRDefault="008D62EB" w:rsidP="001D3C0C">
      <w:pPr>
        <w:pStyle w:val="NoSpacing"/>
        <w:numPr>
          <w:ilvl w:val="0"/>
          <w:numId w:val="24"/>
        </w:numPr>
        <w:rPr>
          <w:rFonts w:asciiTheme="minorHAnsi" w:hAnsiTheme="minorHAnsi" w:cstheme="minorHAnsi"/>
          <w:b/>
          <w:i/>
          <w:u w:val="single"/>
        </w:rPr>
      </w:pPr>
      <w:r w:rsidRPr="00485FCB">
        <w:rPr>
          <w:rFonts w:asciiTheme="minorHAnsi" w:hAnsiTheme="minorHAnsi" w:cstheme="minorHAnsi"/>
          <w:b/>
          <w:i/>
          <w:color w:val="FF0000"/>
          <w:u w:val="single"/>
        </w:rPr>
        <w:t>ACTION ITEM:</w:t>
      </w:r>
      <w:r w:rsidRPr="00485FCB">
        <w:rPr>
          <w:rFonts w:asciiTheme="minorHAnsi" w:hAnsiTheme="minorHAnsi" w:cstheme="minorHAnsi"/>
          <w:i/>
          <w:color w:val="FF0000"/>
          <w:u w:val="single"/>
        </w:rPr>
        <w:t xml:space="preserve"> </w:t>
      </w:r>
      <w:r w:rsidR="00BF6CBC" w:rsidRPr="00485FCB">
        <w:rPr>
          <w:rFonts w:asciiTheme="minorHAnsi" w:hAnsiTheme="minorHAnsi" w:cstheme="minorHAnsi"/>
          <w:b/>
          <w:i/>
          <w:u w:val="single"/>
        </w:rPr>
        <w:t xml:space="preserve">Approval of </w:t>
      </w:r>
      <w:r w:rsidR="00A50665" w:rsidRPr="00485FCB">
        <w:rPr>
          <w:rFonts w:asciiTheme="minorHAnsi" w:hAnsiTheme="minorHAnsi" w:cstheme="minorHAnsi"/>
          <w:b/>
          <w:i/>
          <w:u w:val="single"/>
        </w:rPr>
        <w:t>(</w:t>
      </w:r>
      <w:r w:rsidR="00704600" w:rsidRPr="00485FCB">
        <w:rPr>
          <w:rFonts w:asciiTheme="minorHAnsi" w:hAnsiTheme="minorHAnsi" w:cstheme="minorHAnsi"/>
          <w:b/>
          <w:i/>
          <w:u w:val="single"/>
        </w:rPr>
        <w:t xml:space="preserve">W) </w:t>
      </w:r>
      <w:r w:rsidR="000847DA" w:rsidRPr="00485FCB">
        <w:rPr>
          <w:rFonts w:asciiTheme="minorHAnsi" w:hAnsiTheme="minorHAnsi" w:cstheme="minorHAnsi"/>
          <w:b/>
          <w:i/>
          <w:u w:val="single"/>
        </w:rPr>
        <w:t>November</w:t>
      </w:r>
      <w:r w:rsidR="00AC2523" w:rsidRPr="00485FCB">
        <w:rPr>
          <w:rFonts w:asciiTheme="minorHAnsi" w:hAnsiTheme="minorHAnsi" w:cstheme="minorHAnsi"/>
          <w:b/>
          <w:i/>
          <w:u w:val="single"/>
        </w:rPr>
        <w:t xml:space="preserve"> </w:t>
      </w:r>
      <w:r w:rsidR="002141C3" w:rsidRPr="00485FCB">
        <w:rPr>
          <w:rFonts w:asciiTheme="minorHAnsi" w:hAnsiTheme="minorHAnsi" w:cstheme="minorHAnsi"/>
          <w:b/>
          <w:i/>
          <w:u w:val="single"/>
        </w:rPr>
        <w:t>1</w:t>
      </w:r>
      <w:r w:rsidR="000847DA" w:rsidRPr="00485FCB">
        <w:rPr>
          <w:rFonts w:asciiTheme="minorHAnsi" w:hAnsiTheme="minorHAnsi" w:cstheme="minorHAnsi"/>
          <w:b/>
          <w:i/>
          <w:u w:val="single"/>
        </w:rPr>
        <w:t>2</w:t>
      </w:r>
      <w:r w:rsidR="00163D8A" w:rsidRPr="00485FCB">
        <w:rPr>
          <w:rFonts w:asciiTheme="minorHAnsi" w:hAnsiTheme="minorHAnsi" w:cstheme="minorHAnsi"/>
          <w:b/>
          <w:i/>
          <w:u w:val="single"/>
        </w:rPr>
        <w:t>,</w:t>
      </w:r>
      <w:r w:rsidR="00BF6CBC" w:rsidRPr="00485FCB">
        <w:rPr>
          <w:rFonts w:asciiTheme="minorHAnsi" w:hAnsiTheme="minorHAnsi" w:cstheme="minorHAnsi"/>
          <w:b/>
          <w:i/>
          <w:u w:val="single"/>
        </w:rPr>
        <w:t xml:space="preserve"> 202</w:t>
      </w:r>
      <w:r w:rsidR="00260371" w:rsidRPr="00485FCB">
        <w:rPr>
          <w:rFonts w:asciiTheme="minorHAnsi" w:hAnsiTheme="minorHAnsi" w:cstheme="minorHAnsi"/>
          <w:b/>
          <w:i/>
          <w:u w:val="single"/>
        </w:rPr>
        <w:t>5</w:t>
      </w:r>
      <w:r w:rsidR="00A54433" w:rsidRPr="00485FCB">
        <w:rPr>
          <w:rFonts w:asciiTheme="minorHAnsi" w:hAnsiTheme="minorHAnsi" w:cstheme="minorHAnsi"/>
          <w:b/>
          <w:i/>
          <w:u w:val="single"/>
        </w:rPr>
        <w:t xml:space="preserve"> </w:t>
      </w:r>
      <w:r w:rsidR="00D04FD0" w:rsidRPr="00485FCB">
        <w:rPr>
          <w:rFonts w:asciiTheme="minorHAnsi" w:hAnsiTheme="minorHAnsi" w:cstheme="minorHAnsi"/>
          <w:b/>
          <w:i/>
          <w:u w:val="single"/>
        </w:rPr>
        <w:t>ZOOM</w:t>
      </w:r>
      <w:r w:rsidR="00943D62" w:rsidRPr="00485FCB">
        <w:rPr>
          <w:rFonts w:asciiTheme="minorHAnsi" w:hAnsiTheme="minorHAnsi" w:cstheme="minorHAnsi"/>
          <w:b/>
          <w:i/>
          <w:u w:val="single"/>
        </w:rPr>
        <w:t xml:space="preserve"> </w:t>
      </w:r>
      <w:r w:rsidR="00A97C52" w:rsidRPr="00485FCB">
        <w:rPr>
          <w:rFonts w:asciiTheme="minorHAnsi" w:hAnsiTheme="minorHAnsi" w:cstheme="minorHAnsi"/>
          <w:b/>
          <w:i/>
          <w:u w:val="single"/>
        </w:rPr>
        <w:t xml:space="preserve">WIB </w:t>
      </w:r>
      <w:r w:rsidR="00A54433" w:rsidRPr="00485FCB">
        <w:rPr>
          <w:rFonts w:asciiTheme="minorHAnsi" w:hAnsiTheme="minorHAnsi" w:cstheme="minorHAnsi"/>
          <w:b/>
          <w:i/>
          <w:u w:val="single"/>
        </w:rPr>
        <w:t>Meeting</w:t>
      </w:r>
      <w:r w:rsidR="00943D62" w:rsidRPr="00485FCB">
        <w:rPr>
          <w:rFonts w:asciiTheme="minorHAnsi" w:hAnsiTheme="minorHAnsi" w:cstheme="minorHAnsi"/>
          <w:b/>
          <w:i/>
          <w:u w:val="single"/>
        </w:rPr>
        <w:t xml:space="preserve"> Minute</w:t>
      </w:r>
      <w:r w:rsidR="00AD742C" w:rsidRPr="00485FCB">
        <w:rPr>
          <w:rFonts w:asciiTheme="minorHAnsi" w:hAnsiTheme="minorHAnsi" w:cstheme="minorHAnsi"/>
          <w:b/>
          <w:i/>
          <w:u w:val="single"/>
        </w:rPr>
        <w:t>s</w:t>
      </w:r>
    </w:p>
    <w:p w:rsidR="001D3C0C" w:rsidRPr="00410896" w:rsidRDefault="001D3C0C" w:rsidP="001D3C0C">
      <w:pPr>
        <w:rPr>
          <w:rFonts w:asciiTheme="minorHAnsi" w:eastAsia="Calibri" w:hAnsiTheme="minorHAnsi"/>
          <w:b/>
          <w:i/>
          <w:u w:val="single"/>
        </w:rPr>
      </w:pPr>
      <w:bookmarkStart w:id="1" w:name="_Hlk221721086"/>
      <w:r w:rsidRPr="00410896">
        <w:rPr>
          <w:rFonts w:asciiTheme="minorHAnsi" w:eastAsia="Calibri" w:hAnsiTheme="minorHAnsi"/>
          <w:b/>
          <w:i/>
          <w:u w:val="single"/>
        </w:rPr>
        <w:t>A motion was made by Mark</w:t>
      </w:r>
      <w:r>
        <w:rPr>
          <w:rFonts w:asciiTheme="minorHAnsi" w:eastAsia="Calibri" w:hAnsiTheme="minorHAnsi"/>
          <w:b/>
          <w:i/>
          <w:u w:val="single"/>
        </w:rPr>
        <w:t xml:space="preserve"> </w:t>
      </w:r>
      <w:r w:rsidRPr="00410896">
        <w:rPr>
          <w:rFonts w:asciiTheme="minorHAnsi" w:eastAsia="Calibri" w:hAnsiTheme="minorHAnsi"/>
          <w:b/>
          <w:i/>
          <w:u w:val="single"/>
        </w:rPr>
        <w:t xml:space="preserve">DeKeersgieter and seconded by </w:t>
      </w:r>
      <w:r>
        <w:rPr>
          <w:rFonts w:asciiTheme="minorHAnsi" w:eastAsia="Calibri" w:hAnsiTheme="minorHAnsi"/>
          <w:b/>
          <w:i/>
          <w:u w:val="single"/>
        </w:rPr>
        <w:t>Todd</w:t>
      </w:r>
      <w:r w:rsidRPr="00410896">
        <w:rPr>
          <w:rFonts w:asciiTheme="minorHAnsi" w:eastAsia="Calibri" w:hAnsiTheme="minorHAnsi"/>
          <w:b/>
          <w:i/>
          <w:u w:val="single"/>
        </w:rPr>
        <w:t xml:space="preserve"> M</w:t>
      </w:r>
      <w:r>
        <w:rPr>
          <w:rFonts w:asciiTheme="minorHAnsi" w:eastAsia="Calibri" w:hAnsiTheme="minorHAnsi"/>
          <w:b/>
          <w:i/>
          <w:u w:val="single"/>
        </w:rPr>
        <w:t>undorf</w:t>
      </w:r>
      <w:r w:rsidRPr="00410896">
        <w:rPr>
          <w:rFonts w:asciiTheme="minorHAnsi" w:eastAsia="Calibri" w:hAnsiTheme="minorHAnsi"/>
          <w:b/>
          <w:i/>
          <w:u w:val="single"/>
        </w:rPr>
        <w:t xml:space="preserve"> to approve the</w:t>
      </w:r>
      <w:r w:rsidRPr="00410896">
        <w:rPr>
          <w:rFonts w:asciiTheme="minorHAnsi" w:hAnsiTheme="minorHAnsi"/>
          <w:b/>
          <w:i/>
          <w:u w:val="single"/>
        </w:rPr>
        <w:t xml:space="preserve"> (W) </w:t>
      </w:r>
      <w:r>
        <w:rPr>
          <w:rFonts w:asciiTheme="minorHAnsi" w:hAnsiTheme="minorHAnsi"/>
          <w:b/>
          <w:i/>
          <w:u w:val="single"/>
        </w:rPr>
        <w:t>November</w:t>
      </w:r>
      <w:r w:rsidRPr="00410896">
        <w:rPr>
          <w:rFonts w:asciiTheme="minorHAnsi" w:hAnsiTheme="minorHAnsi"/>
          <w:b/>
          <w:i/>
          <w:u w:val="single"/>
        </w:rPr>
        <w:t xml:space="preserve"> </w:t>
      </w:r>
      <w:r>
        <w:rPr>
          <w:rFonts w:asciiTheme="minorHAnsi" w:hAnsiTheme="minorHAnsi"/>
          <w:b/>
          <w:i/>
          <w:u w:val="single"/>
        </w:rPr>
        <w:t>12</w:t>
      </w:r>
      <w:r w:rsidRPr="00410896">
        <w:rPr>
          <w:rFonts w:asciiTheme="minorHAnsi" w:hAnsiTheme="minorHAnsi"/>
          <w:b/>
          <w:i/>
          <w:u w:val="single"/>
        </w:rPr>
        <w:t>, 2025 ZOOM WIB Meeting Minutes</w:t>
      </w:r>
      <w:r w:rsidRPr="00410896">
        <w:rPr>
          <w:rFonts w:asciiTheme="minorHAnsi" w:eastAsia="Calibri" w:hAnsiTheme="minorHAnsi"/>
          <w:b/>
          <w:i/>
          <w:u w:val="single"/>
        </w:rPr>
        <w:t xml:space="preserve"> as presented.  Motion carried.</w:t>
      </w:r>
    </w:p>
    <w:bookmarkEnd w:id="1"/>
    <w:p w:rsidR="00085598" w:rsidRPr="00485FCB" w:rsidRDefault="00085598" w:rsidP="00085598">
      <w:pPr>
        <w:rPr>
          <w:rFonts w:asciiTheme="minorHAnsi" w:hAnsiTheme="minorHAnsi" w:cstheme="minorHAnsi"/>
        </w:rPr>
      </w:pPr>
    </w:p>
    <w:p w:rsidR="00085598" w:rsidRPr="001D3C0C" w:rsidRDefault="00085598" w:rsidP="001D3C0C">
      <w:pPr>
        <w:pStyle w:val="NoSpacing"/>
        <w:numPr>
          <w:ilvl w:val="0"/>
          <w:numId w:val="24"/>
        </w:numPr>
        <w:rPr>
          <w:rFonts w:asciiTheme="minorHAnsi" w:hAnsiTheme="minorHAnsi" w:cstheme="minorHAnsi"/>
          <w:color w:val="FF0000"/>
          <w:u w:val="single"/>
        </w:rPr>
      </w:pPr>
      <w:r w:rsidRPr="00485FCB">
        <w:rPr>
          <w:rFonts w:asciiTheme="minorHAnsi" w:hAnsiTheme="minorHAnsi" w:cstheme="minorHAnsi"/>
          <w:b/>
          <w:i/>
          <w:u w:val="single"/>
        </w:rPr>
        <w:t>Participant Spotlight</w:t>
      </w:r>
      <w:r w:rsidRPr="00485FCB">
        <w:rPr>
          <w:rFonts w:asciiTheme="minorHAnsi" w:hAnsiTheme="minorHAnsi" w:cstheme="minorHAnsi"/>
          <w:b/>
        </w:rPr>
        <w:t xml:space="preserve"> </w:t>
      </w:r>
      <w:r w:rsidRPr="00485FCB">
        <w:rPr>
          <w:rFonts w:asciiTheme="minorHAnsi" w:hAnsiTheme="minorHAnsi" w:cstheme="minorHAnsi"/>
        </w:rPr>
        <w:t>–</w:t>
      </w:r>
      <w:r w:rsidRPr="00485FCB">
        <w:rPr>
          <w:rFonts w:asciiTheme="minorHAnsi" w:hAnsiTheme="minorHAnsi" w:cstheme="minorHAnsi"/>
          <w:bCs/>
          <w:i/>
          <w:iCs/>
        </w:rPr>
        <w:t xml:space="preserve"> </w:t>
      </w:r>
      <w:r w:rsidR="000641D0" w:rsidRPr="00485FCB">
        <w:rPr>
          <w:rFonts w:asciiTheme="minorHAnsi" w:hAnsiTheme="minorHAnsi" w:cstheme="minorHAnsi"/>
          <w:bCs/>
          <w:iCs/>
        </w:rPr>
        <w:t>Program Manager, Kelly Schapmire</w:t>
      </w:r>
    </w:p>
    <w:p w:rsidR="001D3C0C" w:rsidRPr="001D3C0C" w:rsidRDefault="001D3C0C" w:rsidP="001D3C0C">
      <w:pPr>
        <w:ind w:left="360"/>
        <w:rPr>
          <w:rFonts w:asciiTheme="minorHAnsi" w:hAnsiTheme="minorHAnsi"/>
        </w:rPr>
      </w:pPr>
      <w:r w:rsidRPr="001D3C0C">
        <w:rPr>
          <w:rFonts w:asciiTheme="minorHAnsi" w:hAnsiTheme="minorHAnsi"/>
        </w:rPr>
        <w:t>Program Manager, Kelly Schapmire presented the following participant spotlight:</w:t>
      </w:r>
    </w:p>
    <w:p w:rsidR="001D3C0C" w:rsidRPr="003006BF" w:rsidRDefault="001D3C0C" w:rsidP="00717770">
      <w:pPr>
        <w:pStyle w:val="NoSpacing"/>
        <w:rPr>
          <w:rFonts w:asciiTheme="minorHAnsi" w:hAnsiTheme="minorHAnsi" w:cstheme="minorHAnsi"/>
          <w:b/>
          <w:i/>
          <w:color w:val="FF0000"/>
        </w:rPr>
      </w:pPr>
      <w:r w:rsidRPr="003006BF">
        <w:rPr>
          <w:rFonts w:asciiTheme="minorHAnsi" w:hAnsiTheme="minorHAnsi" w:cstheme="minorHAnsi"/>
          <w:b/>
          <w:i/>
          <w:color w:val="FF0000"/>
        </w:rPr>
        <w:t>LWIA #15 - 1A Adult - McLean County - 2025 Individual Training Achievement Award</w:t>
      </w:r>
    </w:p>
    <w:p w:rsidR="001D3C0C" w:rsidRPr="001D3C0C" w:rsidRDefault="00717770" w:rsidP="00717770">
      <w:pPr>
        <w:jc w:val="both"/>
        <w:rPr>
          <w:rFonts w:asciiTheme="minorHAnsi" w:hAnsiTheme="minorHAnsi" w:cstheme="minorHAnsi"/>
          <w:i/>
          <w:color w:val="FF0000"/>
        </w:rPr>
      </w:pPr>
      <w:r>
        <w:rPr>
          <w:rFonts w:asciiTheme="minorHAnsi" w:hAnsiTheme="minorHAnsi" w:cstheme="minorHAnsi"/>
          <w:i/>
          <w:color w:val="FF0000"/>
        </w:rPr>
        <w:lastRenderedPageBreak/>
        <w:t xml:space="preserve">       </w:t>
      </w:r>
      <w:r w:rsidR="001D3C0C">
        <w:rPr>
          <w:rFonts w:asciiTheme="minorHAnsi" w:hAnsiTheme="minorHAnsi" w:cstheme="minorHAnsi"/>
          <w:i/>
          <w:color w:val="FF0000"/>
        </w:rPr>
        <w:t xml:space="preserve">  </w:t>
      </w:r>
      <w:r w:rsidR="001D3C0C" w:rsidRPr="001D3C0C">
        <w:rPr>
          <w:rFonts w:asciiTheme="minorHAnsi" w:hAnsiTheme="minorHAnsi" w:cstheme="minorHAnsi"/>
          <w:i/>
          <w:color w:val="FF0000"/>
        </w:rPr>
        <w:t xml:space="preserve">Dominique </w:t>
      </w:r>
      <w:proofErr w:type="spellStart"/>
      <w:r w:rsidR="001D3C0C" w:rsidRPr="001D3C0C">
        <w:rPr>
          <w:rFonts w:asciiTheme="minorHAnsi" w:hAnsiTheme="minorHAnsi" w:cstheme="minorHAnsi"/>
          <w:i/>
          <w:color w:val="FF0000"/>
        </w:rPr>
        <w:t>Bowton</w:t>
      </w:r>
      <w:proofErr w:type="spellEnd"/>
      <w:r w:rsidR="001D3C0C" w:rsidRPr="001D3C0C">
        <w:rPr>
          <w:rFonts w:asciiTheme="minorHAnsi" w:hAnsiTheme="minorHAnsi" w:cstheme="minorHAnsi"/>
          <w:i/>
          <w:color w:val="FF0000"/>
        </w:rPr>
        <w:t>, Fulton County OSY (Out-of-School) 2025 GHSON RN Graduate</w:t>
      </w:r>
      <w:r>
        <w:rPr>
          <w:rFonts w:asciiTheme="minorHAnsi" w:hAnsiTheme="minorHAnsi" w:cstheme="minorHAnsi"/>
          <w:i/>
          <w:color w:val="FF0000"/>
        </w:rPr>
        <w:t xml:space="preserve">: </w:t>
      </w:r>
      <w:r w:rsidR="001D3C0C" w:rsidRPr="001D3C0C">
        <w:rPr>
          <w:rFonts w:asciiTheme="minorHAnsi" w:hAnsiTheme="minorHAnsi" w:cstheme="minorHAnsi"/>
          <w:i/>
          <w:color w:val="FF0000"/>
        </w:rPr>
        <w:t xml:space="preserve">“Before joining Career Link, Dominique attended Graham Hospital School of Nursing (GHSON) in the fall of 2020 on her own without the help of Career Link.  In the spring of 2021, Dominique made the hard choice to withdrew from classes at GHSON due to pregnancy and decided to wait to return until she could focus on school.  Dominique contacted the Fulton County office, went through the eligibility process and was certified as an Out-of-School Youth on 12/2/2022.  Dominique was a single mother, receiving SNAP, and basic skills deficient in math.  She was enrolled in the Registered Nursing program at GHSON to begin in January 2023.  </w:t>
      </w:r>
    </w:p>
    <w:p w:rsidR="001D3C0C" w:rsidRPr="001E751E" w:rsidRDefault="001D3C0C" w:rsidP="001E751E">
      <w:pPr>
        <w:jc w:val="both"/>
        <w:rPr>
          <w:rFonts w:asciiTheme="minorHAnsi" w:hAnsiTheme="minorHAnsi" w:cstheme="minorHAnsi"/>
          <w:i/>
          <w:color w:val="FF0000"/>
        </w:rPr>
      </w:pPr>
      <w:r w:rsidRPr="001D3C0C">
        <w:rPr>
          <w:rFonts w:asciiTheme="minorHAnsi" w:hAnsiTheme="minorHAnsi" w:cstheme="minorHAnsi"/>
          <w:i/>
          <w:color w:val="FF0000"/>
        </w:rPr>
        <w:t>Dominique started the RN program that spring and was a strong student and Career Link client.  She showed excellent communication skills and adherence to Career Link policies.  It was understood that Dominique would turn in her required documents and meet her obligations in a timely manner.  Dominique spoke to her Career Planner weekly and gave updates on class progress.  Academically, Dominique was successful.  She excelled in her nursing classes and accompanying coursework all while balancing being a student, working a part-time job at Black Crow Candle Company, and caring for her daughter.  She was able to earn her Associate’s degree in General Studies from Spoon River College in May of 2024 using her prerequisites from nursing and other coursework she had taken over the years.  She maintained a 2.97 GPA during her training.   As her training began to draw to a close, Dominique expressed interest in working in surgery, her favorite field of nursing, at Graham Hospital.  Dominique finished 5</w:t>
      </w:r>
      <w:r w:rsidRPr="001D3C0C">
        <w:rPr>
          <w:rFonts w:asciiTheme="minorHAnsi" w:hAnsiTheme="minorHAnsi" w:cstheme="minorHAnsi"/>
          <w:i/>
          <w:color w:val="FF0000"/>
          <w:vertAlign w:val="superscript"/>
        </w:rPr>
        <w:t>th</w:t>
      </w:r>
      <w:r w:rsidRPr="001D3C0C">
        <w:rPr>
          <w:rFonts w:asciiTheme="minorHAnsi" w:hAnsiTheme="minorHAnsi" w:cstheme="minorHAnsi"/>
          <w:i/>
          <w:color w:val="FF0000"/>
        </w:rPr>
        <w:t xml:space="preserve"> in her class and graduated in the spring of 2025.  She passed the NCLEX 7/18/2025 and her nursing license became active 8/20/2025.</w:t>
      </w:r>
    </w:p>
    <w:p w:rsidR="001D3C0C" w:rsidRPr="001E751E" w:rsidRDefault="001D3C0C" w:rsidP="001E751E">
      <w:pPr>
        <w:ind w:firstLine="180"/>
        <w:jc w:val="both"/>
        <w:rPr>
          <w:rFonts w:asciiTheme="minorHAnsi" w:hAnsiTheme="minorHAnsi" w:cstheme="minorHAnsi"/>
          <w:i/>
          <w:color w:val="FF0000"/>
        </w:rPr>
      </w:pPr>
      <w:r w:rsidRPr="001D3C0C">
        <w:rPr>
          <w:rFonts w:asciiTheme="minorHAnsi" w:hAnsiTheme="minorHAnsi" w:cstheme="minorHAnsi"/>
          <w:i/>
          <w:color w:val="FF0000"/>
        </w:rPr>
        <w:t>Dominique accepted employment with Graham Hospital working as a surgical tech on 8/5/2025 while she waited for her RN license to become active.  When it did, Dominique moved into her role as a Registered Nurse in surgery making $26.87/hr.  Dominique remains employed today with Graham Hospital and enjoys her role there.  Some of Dominique’s responsibilities include transporting patients to the operating room, preparing monitoring devices, maintaining sterility throughout the operating room, and assisting the surgeons in various capacities.  In her most recent quarter of follow-up, Dominique earned $18,000.  This is a 783% increase from the $2,300.00 Dominique earned the quarter immediately preceding training, a sizable increase in earnings from before training.  Dominique overcame her barriers, was academically successful, and was an excellent student, as well as a Career Link client.</w:t>
      </w:r>
    </w:p>
    <w:p w:rsidR="001D3C0C" w:rsidRPr="001E751E" w:rsidRDefault="001D3C0C" w:rsidP="001E751E">
      <w:pPr>
        <w:ind w:firstLine="180"/>
        <w:jc w:val="both"/>
        <w:rPr>
          <w:rFonts w:asciiTheme="minorHAnsi" w:hAnsiTheme="minorHAnsi" w:cstheme="minorHAnsi"/>
          <w:i/>
          <w:color w:val="FF0000"/>
        </w:rPr>
      </w:pPr>
      <w:r w:rsidRPr="001D3C0C">
        <w:rPr>
          <w:rFonts w:asciiTheme="minorHAnsi" w:hAnsiTheme="minorHAnsi" w:cstheme="minorHAnsi"/>
          <w:i/>
          <w:color w:val="FF0000"/>
        </w:rPr>
        <w:t>When I asked Dominique to speak about the program, she replied that it was a confidence boost for her to know that somebody else believed in her, as well.  She believed she could successfully complete nursing school, but having another agency believing in her was helpful to her academic success.  Dominique also stated that receiving financial assistance removed another concern she had about pursuing her RN license.  Dominique ended by saying that her life was considerably different now than it was before she joined the Career Link program.”</w:t>
      </w:r>
    </w:p>
    <w:p w:rsidR="00D21624" w:rsidRPr="00485FCB" w:rsidRDefault="00D21624" w:rsidP="00D21624">
      <w:pPr>
        <w:pStyle w:val="ListParagraph"/>
        <w:rPr>
          <w:rFonts w:asciiTheme="minorHAnsi" w:hAnsiTheme="minorHAnsi" w:cstheme="minorHAnsi"/>
          <w:color w:val="FF0000"/>
          <w:sz w:val="24"/>
          <w:szCs w:val="24"/>
          <w:u w:val="single"/>
        </w:rPr>
      </w:pPr>
    </w:p>
    <w:p w:rsidR="000847DA" w:rsidRPr="00485FCB" w:rsidRDefault="00BA3F55" w:rsidP="001D3C0C">
      <w:pPr>
        <w:pStyle w:val="ListParagraph"/>
        <w:numPr>
          <w:ilvl w:val="0"/>
          <w:numId w:val="24"/>
        </w:numPr>
        <w:rPr>
          <w:rFonts w:asciiTheme="minorHAnsi" w:eastAsia="Times New Roman" w:hAnsiTheme="minorHAnsi" w:cstheme="minorHAnsi"/>
          <w:sz w:val="24"/>
          <w:szCs w:val="24"/>
        </w:rPr>
      </w:pPr>
      <w:r w:rsidRPr="00485FCB">
        <w:rPr>
          <w:rFonts w:asciiTheme="minorHAnsi" w:hAnsiTheme="minorHAnsi" w:cstheme="minorHAnsi"/>
          <w:b/>
          <w:i/>
          <w:color w:val="FF0000"/>
          <w:sz w:val="24"/>
          <w:szCs w:val="24"/>
          <w:u w:val="single"/>
        </w:rPr>
        <w:t xml:space="preserve">ACTION ITEM: </w:t>
      </w:r>
      <w:r w:rsidRPr="00485FCB">
        <w:rPr>
          <w:rFonts w:asciiTheme="minorHAnsi" w:eastAsia="Times New Roman" w:hAnsiTheme="minorHAnsi" w:cstheme="minorHAnsi"/>
          <w:b/>
          <w:i/>
          <w:sz w:val="24"/>
          <w:szCs w:val="24"/>
          <w:u w:val="single"/>
        </w:rPr>
        <w:t xml:space="preserve">Approval </w:t>
      </w:r>
      <w:r w:rsidR="000847DA" w:rsidRPr="00485FCB">
        <w:rPr>
          <w:rFonts w:asciiTheme="minorHAnsi" w:eastAsia="Times New Roman" w:hAnsiTheme="minorHAnsi" w:cstheme="minorHAnsi"/>
          <w:b/>
          <w:i/>
          <w:sz w:val="24"/>
          <w:szCs w:val="24"/>
          <w:u w:val="single"/>
        </w:rPr>
        <w:t xml:space="preserve">to re-release the Non-Traditional grant </w:t>
      </w:r>
      <w:bookmarkStart w:id="2" w:name="_Hlk221721190"/>
      <w:r w:rsidR="000847DA" w:rsidRPr="00485FCB">
        <w:rPr>
          <w:rFonts w:asciiTheme="minorHAnsi" w:eastAsia="Times New Roman" w:hAnsiTheme="minorHAnsi" w:cstheme="minorHAnsi"/>
          <w:b/>
          <w:i/>
          <w:sz w:val="24"/>
          <w:szCs w:val="24"/>
          <w:u w:val="single"/>
        </w:rPr>
        <w:t>with an updated budget maximum</w:t>
      </w:r>
      <w:r w:rsidR="000847DA" w:rsidRPr="00485FCB">
        <w:rPr>
          <w:rFonts w:asciiTheme="minorHAnsi" w:eastAsia="Times New Roman" w:hAnsiTheme="minorHAnsi" w:cstheme="minorHAnsi"/>
          <w:sz w:val="24"/>
          <w:szCs w:val="24"/>
        </w:rPr>
        <w:t xml:space="preserve"> </w:t>
      </w:r>
      <w:bookmarkEnd w:id="2"/>
      <w:r w:rsidRPr="00485FCB">
        <w:rPr>
          <w:rFonts w:asciiTheme="minorHAnsi" w:eastAsia="Times New Roman" w:hAnsiTheme="minorHAnsi" w:cstheme="minorHAnsi"/>
          <w:sz w:val="24"/>
          <w:szCs w:val="24"/>
        </w:rPr>
        <w:t>–</w:t>
      </w:r>
      <w:r w:rsidR="0075762E" w:rsidRPr="00485FCB">
        <w:rPr>
          <w:rFonts w:asciiTheme="minorHAnsi" w:eastAsia="Times New Roman" w:hAnsiTheme="minorHAnsi" w:cstheme="minorHAnsi"/>
          <w:sz w:val="24"/>
          <w:szCs w:val="24"/>
        </w:rPr>
        <w:t xml:space="preserve"> Planner/Technical Specialist, David Vaughn and </w:t>
      </w:r>
      <w:r w:rsidRPr="00485FCB">
        <w:rPr>
          <w:rFonts w:asciiTheme="minorHAnsi" w:eastAsia="Times New Roman" w:hAnsiTheme="minorHAnsi" w:cstheme="minorHAnsi"/>
          <w:sz w:val="24"/>
          <w:szCs w:val="24"/>
        </w:rPr>
        <w:t>Assistant Director, Dena Weth</w:t>
      </w:r>
    </w:p>
    <w:p w:rsidR="001D3C0C" w:rsidRDefault="00717770" w:rsidP="001D3C0C">
      <w:pPr>
        <w:spacing w:line="270" w:lineRule="atLeast"/>
      </w:pPr>
      <w:r>
        <w:rPr>
          <w:rFonts w:ascii="Arial" w:hAnsi="Arial" w:cs="Arial"/>
          <w:color w:val="273238"/>
          <w:sz w:val="21"/>
          <w:szCs w:val="21"/>
        </w:rPr>
        <w:t xml:space="preserve">     </w:t>
      </w:r>
      <w:r w:rsidR="001D3C0C" w:rsidRPr="001D3C0C">
        <w:rPr>
          <w:rFonts w:ascii="Arial" w:hAnsi="Arial" w:cs="Arial"/>
          <w:color w:val="273238"/>
          <w:sz w:val="21"/>
          <w:szCs w:val="21"/>
        </w:rPr>
        <w:t>The original non-traditional jobs program RFP (released in December with January 30th deadline) received only one proposal with capacity to serve McLean County only, limiting the goal of implementing a region-wide program supporting individuals in occupations where one gender represents less than 25% of the workforce.</w:t>
      </w:r>
    </w:p>
    <w:p w:rsidR="001D3C0C" w:rsidRPr="00717770" w:rsidRDefault="001D3C0C" w:rsidP="00ED3CB5">
      <w:pPr>
        <w:spacing w:line="300" w:lineRule="atLeast"/>
        <w:ind w:firstLine="720"/>
      </w:pPr>
      <w:r w:rsidRPr="001D3C0C">
        <w:rPr>
          <w:rFonts w:ascii="Arial" w:hAnsi="Arial" w:cs="Arial"/>
          <w:color w:val="273238"/>
          <w:sz w:val="21"/>
          <w:szCs w:val="21"/>
        </w:rPr>
        <w:t xml:space="preserve">Poor response was attributed </w:t>
      </w:r>
      <w:r w:rsidRPr="00717770">
        <w:rPr>
          <w:rFonts w:ascii="Arial" w:hAnsi="Arial" w:cs="Arial"/>
          <w:color w:val="273238"/>
          <w:sz w:val="21"/>
          <w:szCs w:val="21"/>
        </w:rPr>
        <w:t>to </w:t>
      </w:r>
      <w:r w:rsidRPr="00717770">
        <w:rPr>
          <w:rFonts w:ascii="Arial" w:hAnsi="Arial" w:cs="Arial"/>
          <w:bCs/>
          <w:color w:val="273238"/>
          <w:sz w:val="21"/>
          <w:szCs w:val="21"/>
        </w:rPr>
        <w:t>timing issues</w:t>
      </w:r>
      <w:r w:rsidRPr="00717770">
        <w:rPr>
          <w:rFonts w:ascii="Arial" w:hAnsi="Arial" w:cs="Arial"/>
          <w:color w:val="273238"/>
          <w:sz w:val="21"/>
          <w:szCs w:val="21"/>
        </w:rPr>
        <w:t> (released during holiday closures and semester start for community colleges) and the </w:t>
      </w:r>
      <w:r w:rsidRPr="00717770">
        <w:rPr>
          <w:rFonts w:ascii="Arial" w:hAnsi="Arial" w:cs="Arial"/>
          <w:bCs/>
          <w:color w:val="273238"/>
          <w:sz w:val="21"/>
          <w:szCs w:val="21"/>
        </w:rPr>
        <w:t>$150,000 budget cap</w:t>
      </w:r>
      <w:r w:rsidRPr="00717770">
        <w:rPr>
          <w:rFonts w:ascii="Arial" w:hAnsi="Arial" w:cs="Arial"/>
          <w:color w:val="273238"/>
          <w:sz w:val="21"/>
          <w:szCs w:val="21"/>
        </w:rPr>
        <w:t> being too low to support viable programs, especially given current instructor salary costs.</w:t>
      </w:r>
      <w:r w:rsidR="003979D8" w:rsidRPr="00717770">
        <w:rPr>
          <w:rFonts w:ascii="Arial" w:hAnsi="Arial" w:cs="Arial"/>
          <w:color w:val="273238"/>
          <w:sz w:val="21"/>
          <w:szCs w:val="21"/>
        </w:rPr>
        <w:t xml:space="preserve"> The non-traditional grant RFP will be </w:t>
      </w:r>
      <w:r w:rsidR="003979D8" w:rsidRPr="00717770">
        <w:rPr>
          <w:rFonts w:ascii="Arial" w:hAnsi="Arial" w:cs="Arial"/>
          <w:bCs/>
          <w:color w:val="273238"/>
          <w:sz w:val="21"/>
          <w:szCs w:val="21"/>
        </w:rPr>
        <w:t xml:space="preserve">re-released with </w:t>
      </w:r>
      <w:r w:rsidR="003979D8" w:rsidRPr="00717770">
        <w:rPr>
          <w:rFonts w:ascii="Arial" w:hAnsi="Arial" w:cs="Arial"/>
          <w:bCs/>
          <w:color w:val="273238"/>
          <w:sz w:val="21"/>
          <w:szCs w:val="21"/>
        </w:rPr>
        <w:lastRenderedPageBreak/>
        <w:t>a maximum budget of $250,000</w:t>
      </w:r>
      <w:r w:rsidR="003979D8" w:rsidRPr="00717770">
        <w:rPr>
          <w:rFonts w:ascii="Arial" w:hAnsi="Arial" w:cs="Arial"/>
          <w:color w:val="273238"/>
          <w:sz w:val="21"/>
          <w:szCs w:val="21"/>
        </w:rPr>
        <w:t> (increased from $150,000) to improve vendor participation and enable region-wide programming for individuals pursuing careers where one gender represents less than 25% of the workforce.</w:t>
      </w:r>
    </w:p>
    <w:p w:rsidR="001D3C0C" w:rsidRDefault="001D3C0C" w:rsidP="00ED3CB5">
      <w:pPr>
        <w:spacing w:line="270" w:lineRule="atLeast"/>
        <w:ind w:firstLine="720"/>
      </w:pPr>
      <w:r w:rsidRPr="00717770">
        <w:rPr>
          <w:rFonts w:ascii="Arial" w:hAnsi="Arial" w:cs="Arial"/>
          <w:color w:val="273238"/>
          <w:sz w:val="21"/>
          <w:szCs w:val="21"/>
        </w:rPr>
        <w:t>The board approved re-releasing the RFP with a </w:t>
      </w:r>
      <w:r w:rsidRPr="00717770">
        <w:rPr>
          <w:rFonts w:ascii="Arial" w:hAnsi="Arial" w:cs="Arial"/>
          <w:bCs/>
          <w:color w:val="273238"/>
          <w:sz w:val="21"/>
          <w:szCs w:val="21"/>
        </w:rPr>
        <w:t>maximum budget of $250,000</w:t>
      </w:r>
      <w:r w:rsidRPr="00717770">
        <w:rPr>
          <w:rFonts w:ascii="Arial" w:hAnsi="Arial" w:cs="Arial"/>
          <w:color w:val="273238"/>
          <w:sz w:val="21"/>
          <w:szCs w:val="21"/>
        </w:rPr>
        <w:t> to improve vendor participation and enable multiple programs throughout the region. The program will include</w:t>
      </w:r>
      <w:r w:rsidRPr="001D3C0C">
        <w:rPr>
          <w:rFonts w:ascii="Arial" w:hAnsi="Arial" w:cs="Arial"/>
          <w:color w:val="273238"/>
          <w:sz w:val="21"/>
          <w:szCs w:val="21"/>
        </w:rPr>
        <w:t xml:space="preserve"> career exploration, reading and math support, and work experience opportunities (6-8 weeks of classroom training).</w:t>
      </w:r>
    </w:p>
    <w:p w:rsidR="001D3C0C" w:rsidRDefault="001D3C0C" w:rsidP="001D3C0C">
      <w:pPr>
        <w:spacing w:line="270" w:lineRule="atLeast"/>
      </w:pPr>
      <w:r w:rsidRPr="001D3C0C">
        <w:rPr>
          <w:rFonts w:ascii="Arial" w:hAnsi="Arial" w:cs="Arial"/>
          <w:color w:val="273238"/>
          <w:sz w:val="21"/>
          <w:szCs w:val="21"/>
        </w:rPr>
        <w:t>The agency has plenty of funding available and views this as an opportunity to help participants 'try on a career' before committing to full training programs that can cost up to $22,000 in tuition and fees.</w:t>
      </w:r>
    </w:p>
    <w:p w:rsidR="001E751E" w:rsidRPr="00410896" w:rsidRDefault="001E751E" w:rsidP="001E751E">
      <w:pPr>
        <w:rPr>
          <w:rFonts w:asciiTheme="minorHAnsi" w:eastAsia="Calibri" w:hAnsiTheme="minorHAnsi"/>
          <w:b/>
          <w:i/>
          <w:u w:val="single"/>
        </w:rPr>
      </w:pPr>
      <w:r w:rsidRPr="00410896">
        <w:rPr>
          <w:rFonts w:asciiTheme="minorHAnsi" w:eastAsia="Calibri" w:hAnsiTheme="minorHAnsi"/>
          <w:b/>
          <w:i/>
          <w:u w:val="single"/>
        </w:rPr>
        <w:t xml:space="preserve">A motion was made by </w:t>
      </w:r>
      <w:r>
        <w:rPr>
          <w:rFonts w:asciiTheme="minorHAnsi" w:eastAsia="Calibri" w:hAnsiTheme="minorHAnsi"/>
          <w:b/>
          <w:i/>
          <w:u w:val="single"/>
        </w:rPr>
        <w:t>John Whalen</w:t>
      </w:r>
      <w:r w:rsidRPr="00410896">
        <w:rPr>
          <w:rFonts w:asciiTheme="minorHAnsi" w:eastAsia="Calibri" w:hAnsiTheme="minorHAnsi"/>
          <w:b/>
          <w:i/>
          <w:u w:val="single"/>
        </w:rPr>
        <w:t xml:space="preserve"> and seconded by </w:t>
      </w:r>
      <w:r>
        <w:rPr>
          <w:rFonts w:asciiTheme="minorHAnsi" w:eastAsia="Calibri" w:hAnsiTheme="minorHAnsi"/>
          <w:b/>
          <w:i/>
          <w:u w:val="single"/>
        </w:rPr>
        <w:t>Steve Timmermann</w:t>
      </w:r>
      <w:r w:rsidRPr="00410896">
        <w:rPr>
          <w:rFonts w:asciiTheme="minorHAnsi" w:eastAsia="Calibri" w:hAnsiTheme="minorHAnsi"/>
          <w:b/>
          <w:i/>
          <w:u w:val="single"/>
        </w:rPr>
        <w:t xml:space="preserve"> to approve</w:t>
      </w:r>
      <w:r>
        <w:rPr>
          <w:rFonts w:asciiTheme="minorHAnsi" w:eastAsia="Calibri" w:hAnsiTheme="minorHAnsi"/>
          <w:b/>
          <w:i/>
          <w:u w:val="single"/>
        </w:rPr>
        <w:t xml:space="preserve"> the</w:t>
      </w:r>
      <w:r w:rsidRPr="00485FCB">
        <w:rPr>
          <w:rFonts w:asciiTheme="minorHAnsi" w:eastAsia="Times New Roman" w:hAnsiTheme="minorHAnsi" w:cstheme="minorHAnsi"/>
          <w:b/>
          <w:i/>
          <w:u w:val="single"/>
        </w:rPr>
        <w:t xml:space="preserve"> re-release the Non-Traditional grant</w:t>
      </w:r>
      <w:r w:rsidRPr="001E751E">
        <w:rPr>
          <w:rFonts w:asciiTheme="minorHAnsi" w:eastAsia="Times New Roman" w:hAnsiTheme="minorHAnsi" w:cstheme="minorHAnsi"/>
          <w:b/>
          <w:i/>
          <w:u w:val="single"/>
        </w:rPr>
        <w:t xml:space="preserve"> </w:t>
      </w:r>
      <w:r w:rsidRPr="00485FCB">
        <w:rPr>
          <w:rFonts w:asciiTheme="minorHAnsi" w:eastAsia="Times New Roman" w:hAnsiTheme="minorHAnsi" w:cstheme="minorHAnsi"/>
          <w:b/>
          <w:i/>
          <w:u w:val="single"/>
        </w:rPr>
        <w:t>with an updated budget maximum</w:t>
      </w:r>
      <w:r>
        <w:rPr>
          <w:rFonts w:asciiTheme="minorHAnsi" w:eastAsia="Times New Roman" w:hAnsiTheme="minorHAnsi" w:cstheme="minorHAnsi"/>
          <w:b/>
          <w:i/>
          <w:u w:val="single"/>
        </w:rPr>
        <w:t xml:space="preserve"> of $250K</w:t>
      </w:r>
      <w:r w:rsidRPr="00410896">
        <w:rPr>
          <w:rFonts w:asciiTheme="minorHAnsi" w:eastAsia="Calibri" w:hAnsiTheme="minorHAnsi"/>
          <w:b/>
          <w:i/>
          <w:u w:val="single"/>
        </w:rPr>
        <w:t>.  Motion carried.</w:t>
      </w:r>
    </w:p>
    <w:p w:rsidR="007329DD" w:rsidRPr="00485FCB" w:rsidRDefault="007329DD" w:rsidP="000847DA">
      <w:pPr>
        <w:rPr>
          <w:rFonts w:asciiTheme="minorHAnsi" w:hAnsiTheme="minorHAnsi" w:cstheme="minorHAnsi"/>
        </w:rPr>
      </w:pPr>
    </w:p>
    <w:p w:rsidR="00085598" w:rsidRDefault="007329DD" w:rsidP="001D3C0C">
      <w:pPr>
        <w:pStyle w:val="ListParagraph"/>
        <w:numPr>
          <w:ilvl w:val="0"/>
          <w:numId w:val="24"/>
        </w:numPr>
        <w:rPr>
          <w:rFonts w:asciiTheme="minorHAnsi" w:eastAsia="Times New Roman" w:hAnsiTheme="minorHAnsi" w:cstheme="minorHAnsi"/>
          <w:sz w:val="24"/>
          <w:szCs w:val="24"/>
        </w:rPr>
      </w:pPr>
      <w:r w:rsidRPr="00485FCB">
        <w:rPr>
          <w:rFonts w:asciiTheme="minorHAnsi" w:hAnsiTheme="minorHAnsi" w:cstheme="minorHAnsi"/>
          <w:b/>
          <w:i/>
          <w:color w:val="FF0000"/>
          <w:sz w:val="24"/>
          <w:szCs w:val="24"/>
          <w:u w:val="single"/>
        </w:rPr>
        <w:t xml:space="preserve">ACTION ITEM: </w:t>
      </w:r>
      <w:r w:rsidRPr="00485FCB">
        <w:rPr>
          <w:rFonts w:asciiTheme="minorHAnsi" w:hAnsiTheme="minorHAnsi" w:cstheme="minorHAnsi"/>
          <w:b/>
          <w:i/>
          <w:sz w:val="24"/>
          <w:szCs w:val="24"/>
          <w:u w:val="single"/>
        </w:rPr>
        <w:t>Approval of RFP procurement of Pre-and Post-Training</w:t>
      </w:r>
      <w:r w:rsidRPr="00485FCB">
        <w:rPr>
          <w:rFonts w:asciiTheme="minorHAnsi" w:hAnsiTheme="minorHAnsi" w:cstheme="minorHAnsi"/>
          <w:sz w:val="24"/>
          <w:szCs w:val="24"/>
        </w:rPr>
        <w:t xml:space="preserve"> Services -</w:t>
      </w:r>
      <w:r w:rsidRPr="00485FCB">
        <w:rPr>
          <w:rFonts w:asciiTheme="minorHAnsi" w:hAnsiTheme="minorHAnsi" w:cstheme="minorHAnsi"/>
          <w:strike/>
          <w:color w:val="FF0000"/>
          <w:sz w:val="24"/>
          <w:szCs w:val="24"/>
        </w:rPr>
        <w:t xml:space="preserve"> </w:t>
      </w:r>
      <w:r w:rsidRPr="00485FCB">
        <w:rPr>
          <w:rFonts w:asciiTheme="minorHAnsi" w:eastAsia="Times New Roman" w:hAnsiTheme="minorHAnsi" w:cstheme="minorHAnsi"/>
          <w:sz w:val="24"/>
          <w:szCs w:val="24"/>
        </w:rPr>
        <w:t>Planner/Technical Specialist, David Vaughn and Assistant Director, Dena Weth</w:t>
      </w:r>
    </w:p>
    <w:p w:rsidR="001E751E" w:rsidRDefault="001E751E" w:rsidP="00ED3CB5">
      <w:pPr>
        <w:spacing w:line="270" w:lineRule="atLeast"/>
        <w:ind w:firstLine="180"/>
      </w:pPr>
      <w:r w:rsidRPr="00717770">
        <w:rPr>
          <w:rFonts w:ascii="Arial" w:hAnsi="Arial" w:cs="Arial"/>
          <w:color w:val="273238"/>
          <w:sz w:val="21"/>
          <w:szCs w:val="21"/>
        </w:rPr>
        <w:t>In </w:t>
      </w:r>
      <w:r w:rsidRPr="00717770">
        <w:rPr>
          <w:rFonts w:ascii="Arial" w:hAnsi="Arial" w:cs="Arial"/>
          <w:bCs/>
          <w:color w:val="273238"/>
          <w:sz w:val="21"/>
          <w:szCs w:val="21"/>
        </w:rPr>
        <w:t>July 2026, DCEO will launch IWDs 2.0</w:t>
      </w:r>
      <w:r w:rsidRPr="00717770">
        <w:rPr>
          <w:rFonts w:ascii="Arial" w:hAnsi="Arial" w:cs="Arial"/>
          <w:color w:val="273238"/>
          <w:sz w:val="21"/>
          <w:szCs w:val="21"/>
        </w:rPr>
        <w:t>,</w:t>
      </w:r>
      <w:r w:rsidRPr="001E751E">
        <w:rPr>
          <w:rFonts w:ascii="Arial" w:hAnsi="Arial" w:cs="Arial"/>
          <w:color w:val="273238"/>
          <w:sz w:val="21"/>
          <w:szCs w:val="21"/>
        </w:rPr>
        <w:t xml:space="preserve"> a new database system that will require customers receiving occupational skills training to also complete job readiness services as part of their individual employment plan, creating a need for additional service providers.</w:t>
      </w:r>
    </w:p>
    <w:p w:rsidR="001E751E" w:rsidRPr="00717770" w:rsidRDefault="001E751E" w:rsidP="001E751E">
      <w:pPr>
        <w:spacing w:line="270" w:lineRule="atLeast"/>
      </w:pPr>
      <w:r w:rsidRPr="001E751E">
        <w:rPr>
          <w:rFonts w:ascii="Arial" w:hAnsi="Arial" w:cs="Arial"/>
          <w:color w:val="273238"/>
          <w:sz w:val="21"/>
          <w:szCs w:val="21"/>
        </w:rPr>
        <w:t xml:space="preserve">The new </w:t>
      </w:r>
      <w:r w:rsidRPr="00717770">
        <w:rPr>
          <w:rFonts w:ascii="Arial" w:hAnsi="Arial" w:cs="Arial"/>
          <w:color w:val="273238"/>
          <w:sz w:val="21"/>
          <w:szCs w:val="21"/>
        </w:rPr>
        <w:t>system will </w:t>
      </w:r>
      <w:r w:rsidRPr="00717770">
        <w:rPr>
          <w:rFonts w:ascii="Arial" w:hAnsi="Arial" w:cs="Arial"/>
          <w:bCs/>
          <w:color w:val="273238"/>
          <w:sz w:val="21"/>
          <w:szCs w:val="21"/>
        </w:rPr>
        <w:t>automatically exit customers</w:t>
      </w:r>
      <w:r w:rsidRPr="00717770">
        <w:rPr>
          <w:rFonts w:ascii="Arial" w:hAnsi="Arial" w:cs="Arial"/>
          <w:color w:val="273238"/>
          <w:sz w:val="21"/>
          <w:szCs w:val="21"/>
        </w:rPr>
        <w:t> (likely based on 60-90 days after last service), removing staff control over performance measure timing and creating risk of customers being exited before they're employment-ready.</w:t>
      </w:r>
    </w:p>
    <w:p w:rsidR="001E751E" w:rsidRPr="00717770" w:rsidRDefault="001E751E" w:rsidP="00ED3CB5">
      <w:pPr>
        <w:spacing w:line="270" w:lineRule="atLeast"/>
        <w:ind w:firstLine="720"/>
      </w:pPr>
      <w:r w:rsidRPr="00717770">
        <w:rPr>
          <w:rFonts w:ascii="Arial" w:hAnsi="Arial" w:cs="Arial"/>
          <w:color w:val="273238"/>
          <w:sz w:val="21"/>
          <w:szCs w:val="21"/>
        </w:rPr>
        <w:t>CareerLink will launch a </w:t>
      </w:r>
      <w:r w:rsidRPr="00717770">
        <w:rPr>
          <w:rFonts w:ascii="Arial" w:hAnsi="Arial" w:cs="Arial"/>
          <w:bCs/>
          <w:color w:val="273238"/>
          <w:sz w:val="21"/>
          <w:szCs w:val="21"/>
        </w:rPr>
        <w:t>pilot project in the upcoming program year</w:t>
      </w:r>
      <w:r w:rsidRPr="00717770">
        <w:rPr>
          <w:rFonts w:ascii="Arial" w:hAnsi="Arial" w:cs="Arial"/>
          <w:color w:val="273238"/>
          <w:sz w:val="21"/>
          <w:szCs w:val="21"/>
        </w:rPr>
        <w:t> to test new approaches for providing pre-training services (financial literacy, job readiness) and post-training services (resume development, interview prep, essential skills) to the 200+ customers enrolled and exited annually.</w:t>
      </w:r>
    </w:p>
    <w:p w:rsidR="001E751E" w:rsidRPr="00717770" w:rsidRDefault="001E751E" w:rsidP="001E751E">
      <w:pPr>
        <w:spacing w:line="270" w:lineRule="atLeast"/>
      </w:pPr>
      <w:r w:rsidRPr="00717770">
        <w:rPr>
          <w:rFonts w:ascii="Arial" w:hAnsi="Arial" w:cs="Arial"/>
          <w:color w:val="273238"/>
          <w:sz w:val="21"/>
          <w:szCs w:val="21"/>
        </w:rPr>
        <w:t>Services will include a </w:t>
      </w:r>
      <w:r w:rsidRPr="00717770">
        <w:rPr>
          <w:rFonts w:ascii="Arial" w:hAnsi="Arial" w:cs="Arial"/>
          <w:bCs/>
          <w:color w:val="273238"/>
          <w:sz w:val="21"/>
          <w:szCs w:val="21"/>
        </w:rPr>
        <w:t>financial literacy component</w:t>
      </w:r>
      <w:r w:rsidRPr="00717770">
        <w:rPr>
          <w:rFonts w:ascii="Arial" w:hAnsi="Arial" w:cs="Arial"/>
          <w:color w:val="273238"/>
          <w:sz w:val="21"/>
          <w:szCs w:val="21"/>
        </w:rPr>
        <w:t> (in-person or online) since 90%+ of adult clients receive food stamps or TANF, plus potential social work support to help participants overcome barriers preventing them from following through on educational commitments.</w:t>
      </w:r>
    </w:p>
    <w:p w:rsidR="001E751E" w:rsidRPr="00717770" w:rsidRDefault="001E751E" w:rsidP="00ED3CB5">
      <w:pPr>
        <w:ind w:firstLine="720"/>
        <w:rPr>
          <w:rFonts w:asciiTheme="minorHAnsi" w:eastAsia="Times New Roman" w:hAnsiTheme="minorHAnsi" w:cstheme="minorHAnsi"/>
        </w:rPr>
      </w:pPr>
      <w:r w:rsidRPr="00717770">
        <w:rPr>
          <w:rFonts w:ascii="Arial" w:hAnsi="Arial" w:cs="Arial"/>
          <w:color w:val="273238"/>
          <w:sz w:val="21"/>
          <w:szCs w:val="21"/>
        </w:rPr>
        <w:t>The RFP is open to </w:t>
      </w:r>
      <w:r w:rsidRPr="00717770">
        <w:rPr>
          <w:rFonts w:ascii="Arial" w:hAnsi="Arial" w:cs="Arial"/>
          <w:bCs/>
          <w:color w:val="273238"/>
          <w:sz w:val="21"/>
          <w:szCs w:val="21"/>
        </w:rPr>
        <w:t>all types of organizations</w:t>
      </w:r>
      <w:r w:rsidRPr="00717770">
        <w:rPr>
          <w:rFonts w:ascii="Arial" w:hAnsi="Arial" w:cs="Arial"/>
          <w:color w:val="273238"/>
          <w:sz w:val="21"/>
          <w:szCs w:val="21"/>
        </w:rPr>
        <w:t> (community-based organizations, educational institutions, etc.) and will seek multiple subcontractors to provide continuous services throughout the year to the large customer base.</w:t>
      </w:r>
    </w:p>
    <w:p w:rsidR="003979D8" w:rsidRDefault="003979D8" w:rsidP="001E751E">
      <w:pPr>
        <w:spacing w:line="300" w:lineRule="atLeast"/>
      </w:pPr>
      <w:r w:rsidRPr="00717770">
        <w:rPr>
          <w:rFonts w:ascii="Arial" w:hAnsi="Arial" w:cs="Arial"/>
          <w:color w:val="273238"/>
          <w:sz w:val="21"/>
          <w:szCs w:val="21"/>
        </w:rPr>
        <w:t>An </w:t>
      </w:r>
      <w:r w:rsidRPr="00717770">
        <w:rPr>
          <w:rFonts w:ascii="Arial" w:hAnsi="Arial" w:cs="Arial"/>
          <w:bCs/>
          <w:color w:val="273238"/>
          <w:sz w:val="21"/>
          <w:szCs w:val="21"/>
        </w:rPr>
        <w:t>RFP will be released to procure subcontractors</w:t>
      </w:r>
      <w:r w:rsidRPr="00717770">
        <w:rPr>
          <w:rFonts w:ascii="Arial" w:hAnsi="Arial" w:cs="Arial"/>
          <w:color w:val="273238"/>
          <w:sz w:val="21"/>
          <w:szCs w:val="21"/>
        </w:rPr>
        <w:t> for pre and</w:t>
      </w:r>
      <w:r w:rsidRPr="003979D8">
        <w:rPr>
          <w:rFonts w:ascii="Arial" w:hAnsi="Arial" w:cs="Arial"/>
          <w:color w:val="273238"/>
          <w:sz w:val="21"/>
          <w:szCs w:val="21"/>
        </w:rPr>
        <w:t xml:space="preserve"> post training services (including job readiness, financial literacy, and social work support) for adult and dislocated workers in preparation for the IWDs 2.0 launch in July 2026.</w:t>
      </w:r>
    </w:p>
    <w:p w:rsidR="00717770" w:rsidRPr="00410896" w:rsidRDefault="001E751E" w:rsidP="00717770">
      <w:pPr>
        <w:rPr>
          <w:rFonts w:asciiTheme="minorHAnsi" w:eastAsia="Calibri" w:hAnsiTheme="minorHAnsi"/>
          <w:b/>
          <w:i/>
          <w:u w:val="single"/>
        </w:rPr>
      </w:pPr>
      <w:r w:rsidRPr="00410896">
        <w:rPr>
          <w:rFonts w:asciiTheme="minorHAnsi" w:eastAsia="Calibri" w:hAnsiTheme="minorHAnsi"/>
          <w:b/>
          <w:i/>
          <w:u w:val="single"/>
        </w:rPr>
        <w:t xml:space="preserve">A motion was made by </w:t>
      </w:r>
      <w:r>
        <w:rPr>
          <w:rFonts w:asciiTheme="minorHAnsi" w:eastAsia="Calibri" w:hAnsiTheme="minorHAnsi"/>
          <w:b/>
          <w:i/>
          <w:u w:val="single"/>
        </w:rPr>
        <w:t>Zach Bell</w:t>
      </w:r>
      <w:r w:rsidRPr="00410896">
        <w:rPr>
          <w:rFonts w:asciiTheme="minorHAnsi" w:eastAsia="Calibri" w:hAnsiTheme="minorHAnsi"/>
          <w:b/>
          <w:i/>
          <w:u w:val="single"/>
        </w:rPr>
        <w:t xml:space="preserve"> and seconded by </w:t>
      </w:r>
      <w:r>
        <w:rPr>
          <w:rFonts w:asciiTheme="minorHAnsi" w:eastAsia="Calibri" w:hAnsiTheme="minorHAnsi"/>
          <w:b/>
          <w:i/>
          <w:u w:val="single"/>
        </w:rPr>
        <w:t>Luke Gruden</w:t>
      </w:r>
      <w:r w:rsidRPr="00410896">
        <w:rPr>
          <w:rFonts w:asciiTheme="minorHAnsi" w:eastAsia="Calibri" w:hAnsiTheme="minorHAnsi"/>
          <w:b/>
          <w:i/>
          <w:u w:val="single"/>
        </w:rPr>
        <w:t xml:space="preserve"> to approve the</w:t>
      </w:r>
      <w:r w:rsidRPr="00410896">
        <w:rPr>
          <w:rFonts w:asciiTheme="minorHAnsi" w:hAnsiTheme="minorHAnsi"/>
          <w:b/>
          <w:i/>
          <w:u w:val="single"/>
        </w:rPr>
        <w:t xml:space="preserve"> </w:t>
      </w:r>
      <w:r w:rsidRPr="00485FCB">
        <w:rPr>
          <w:rFonts w:asciiTheme="minorHAnsi" w:hAnsiTheme="minorHAnsi" w:cstheme="minorHAnsi"/>
          <w:b/>
          <w:i/>
          <w:u w:val="single"/>
        </w:rPr>
        <w:t>RFP procurement of Pre-and Post-Training</w:t>
      </w:r>
      <w:r w:rsidRPr="00410896">
        <w:rPr>
          <w:rFonts w:asciiTheme="minorHAnsi" w:eastAsia="Calibri" w:hAnsiTheme="minorHAnsi"/>
          <w:b/>
          <w:i/>
          <w:u w:val="single"/>
        </w:rPr>
        <w:t>.  Motion carried.</w:t>
      </w:r>
    </w:p>
    <w:p w:rsidR="007329DD" w:rsidRPr="00485FCB" w:rsidRDefault="007329DD" w:rsidP="007329DD">
      <w:pPr>
        <w:rPr>
          <w:rFonts w:asciiTheme="minorHAnsi" w:eastAsia="Times New Roman" w:hAnsiTheme="minorHAnsi" w:cstheme="minorHAnsi"/>
        </w:rPr>
      </w:pPr>
    </w:p>
    <w:p w:rsidR="003979D8" w:rsidRPr="00717770" w:rsidRDefault="007329DD" w:rsidP="00717770">
      <w:pPr>
        <w:pStyle w:val="ListParagraph"/>
        <w:numPr>
          <w:ilvl w:val="0"/>
          <w:numId w:val="24"/>
        </w:numPr>
        <w:rPr>
          <w:rFonts w:asciiTheme="minorHAnsi" w:hAnsiTheme="minorHAnsi" w:cstheme="minorHAnsi"/>
          <w:b/>
          <w:bCs/>
          <w:sz w:val="24"/>
          <w:szCs w:val="24"/>
        </w:rPr>
      </w:pPr>
      <w:r w:rsidRPr="00485FCB">
        <w:rPr>
          <w:rFonts w:asciiTheme="minorHAnsi" w:hAnsiTheme="minorHAnsi" w:cstheme="minorHAnsi"/>
          <w:b/>
          <w:i/>
          <w:color w:val="FF0000"/>
          <w:sz w:val="24"/>
          <w:szCs w:val="24"/>
          <w:u w:val="single"/>
        </w:rPr>
        <w:t xml:space="preserve">ACTION ITEM:  </w:t>
      </w:r>
      <w:r w:rsidRPr="00485FCB">
        <w:rPr>
          <w:rFonts w:asciiTheme="minorHAnsi" w:hAnsiTheme="minorHAnsi" w:cstheme="minorHAnsi"/>
          <w:b/>
          <w:i/>
          <w:sz w:val="24"/>
          <w:szCs w:val="24"/>
          <w:u w:val="single"/>
        </w:rPr>
        <w:t>Approval of the NEW BSN program at Graham</w:t>
      </w:r>
      <w:r w:rsidRPr="00485FCB">
        <w:rPr>
          <w:rFonts w:asciiTheme="minorHAnsi" w:hAnsiTheme="minorHAnsi" w:cstheme="minorHAnsi"/>
          <w:sz w:val="24"/>
          <w:szCs w:val="24"/>
        </w:rPr>
        <w:t xml:space="preserve"> - Systems Manager, David Taylor </w:t>
      </w:r>
    </w:p>
    <w:p w:rsidR="001E751E" w:rsidRDefault="001E751E" w:rsidP="001E751E">
      <w:r w:rsidRPr="003979D8">
        <w:rPr>
          <w:rFonts w:ascii="Arial" w:hAnsi="Arial" w:cs="Arial"/>
          <w:b/>
          <w:bCs/>
          <w:color w:val="273238"/>
          <w:sz w:val="21"/>
          <w:szCs w:val="21"/>
        </w:rPr>
        <w:t>Program Approvals and Partnerships</w:t>
      </w:r>
    </w:p>
    <w:p w:rsidR="001E751E" w:rsidRPr="00717770" w:rsidRDefault="001E751E" w:rsidP="00ED3CB5">
      <w:pPr>
        <w:spacing w:line="270" w:lineRule="atLeast"/>
        <w:ind w:firstLine="720"/>
      </w:pPr>
      <w:r w:rsidRPr="003979D8">
        <w:rPr>
          <w:rFonts w:ascii="Arial" w:hAnsi="Arial" w:cs="Arial"/>
          <w:color w:val="273238"/>
          <w:sz w:val="21"/>
          <w:szCs w:val="21"/>
        </w:rPr>
        <w:t xml:space="preserve">Graham Hospital School of Nursing in </w:t>
      </w:r>
      <w:r w:rsidRPr="00717770">
        <w:rPr>
          <w:rFonts w:ascii="Arial" w:hAnsi="Arial" w:cs="Arial"/>
          <w:color w:val="273238"/>
          <w:sz w:val="21"/>
          <w:szCs w:val="21"/>
        </w:rPr>
        <w:t>Canton has been </w:t>
      </w:r>
      <w:r w:rsidRPr="00717770">
        <w:rPr>
          <w:rFonts w:ascii="Arial" w:hAnsi="Arial" w:cs="Arial"/>
          <w:bCs/>
          <w:color w:val="273238"/>
          <w:sz w:val="21"/>
          <w:szCs w:val="21"/>
        </w:rPr>
        <w:t>training nurses since 1909</w:t>
      </w:r>
      <w:r w:rsidRPr="00717770">
        <w:rPr>
          <w:rFonts w:ascii="Arial" w:hAnsi="Arial" w:cs="Arial"/>
          <w:color w:val="273238"/>
          <w:sz w:val="21"/>
          <w:szCs w:val="21"/>
        </w:rPr>
        <w:t> and has been a faithful training provider for CareerLink for the past 26 years through their three-year diploma program.</w:t>
      </w:r>
    </w:p>
    <w:p w:rsidR="003979D8" w:rsidRPr="00717770" w:rsidRDefault="001E751E" w:rsidP="001E751E">
      <w:pPr>
        <w:spacing w:line="270" w:lineRule="atLeast"/>
      </w:pPr>
      <w:r w:rsidRPr="00717770">
        <w:rPr>
          <w:rFonts w:ascii="Arial" w:hAnsi="Arial" w:cs="Arial"/>
          <w:color w:val="273238"/>
          <w:sz w:val="21"/>
          <w:szCs w:val="21"/>
        </w:rPr>
        <w:t>The school has transitioned to offering a </w:t>
      </w:r>
      <w:r w:rsidRPr="00717770">
        <w:rPr>
          <w:rFonts w:ascii="Arial" w:hAnsi="Arial" w:cs="Arial"/>
          <w:bCs/>
          <w:color w:val="273238"/>
          <w:sz w:val="21"/>
          <w:szCs w:val="21"/>
        </w:rPr>
        <w:t>full Bachelor of Science in Nursing (BSN) degree</w:t>
      </w:r>
      <w:r w:rsidRPr="00717770">
        <w:rPr>
          <w:rFonts w:ascii="Arial" w:hAnsi="Arial" w:cs="Arial"/>
          <w:color w:val="273238"/>
          <w:sz w:val="21"/>
          <w:szCs w:val="21"/>
        </w:rPr>
        <w:t xml:space="preserve">, </w:t>
      </w:r>
      <w:r w:rsidR="00717770">
        <w:rPr>
          <w:rFonts w:ascii="Arial" w:hAnsi="Arial" w:cs="Arial"/>
          <w:color w:val="273238"/>
          <w:sz w:val="21"/>
          <w:szCs w:val="21"/>
        </w:rPr>
        <w:t>and asking for</w:t>
      </w:r>
      <w:r w:rsidRPr="00717770">
        <w:rPr>
          <w:rFonts w:ascii="Arial" w:hAnsi="Arial" w:cs="Arial"/>
          <w:color w:val="273238"/>
          <w:sz w:val="21"/>
          <w:szCs w:val="21"/>
        </w:rPr>
        <w:t xml:space="preserve"> approv</w:t>
      </w:r>
      <w:r w:rsidR="00717770">
        <w:rPr>
          <w:rFonts w:ascii="Arial" w:hAnsi="Arial" w:cs="Arial"/>
          <w:color w:val="273238"/>
          <w:sz w:val="21"/>
          <w:szCs w:val="21"/>
        </w:rPr>
        <w:t>al</w:t>
      </w:r>
      <w:r w:rsidRPr="00717770">
        <w:rPr>
          <w:rFonts w:ascii="Arial" w:hAnsi="Arial" w:cs="Arial"/>
          <w:color w:val="273238"/>
          <w:sz w:val="21"/>
          <w:szCs w:val="21"/>
        </w:rPr>
        <w:t xml:space="preserve"> </w:t>
      </w:r>
      <w:r w:rsidR="00717770">
        <w:rPr>
          <w:rFonts w:ascii="Arial" w:hAnsi="Arial" w:cs="Arial"/>
          <w:color w:val="273238"/>
          <w:sz w:val="21"/>
          <w:szCs w:val="21"/>
        </w:rPr>
        <w:t xml:space="preserve">for </w:t>
      </w:r>
      <w:r w:rsidRPr="00717770">
        <w:rPr>
          <w:rFonts w:ascii="Arial" w:hAnsi="Arial" w:cs="Arial"/>
          <w:color w:val="273238"/>
          <w:sz w:val="21"/>
          <w:szCs w:val="21"/>
        </w:rPr>
        <w:t>funding this new training program for CareerLink clients.</w:t>
      </w:r>
      <w:r w:rsidR="00717770" w:rsidRPr="00717770">
        <w:rPr>
          <w:rFonts w:ascii="Arial" w:hAnsi="Arial" w:cs="Arial"/>
          <w:color w:val="273238"/>
          <w:sz w:val="21"/>
          <w:szCs w:val="21"/>
        </w:rPr>
        <w:t xml:space="preserve"> </w:t>
      </w:r>
      <w:r w:rsidR="00717770" w:rsidRPr="003979D8">
        <w:rPr>
          <w:rFonts w:ascii="Arial" w:hAnsi="Arial" w:cs="Arial"/>
          <w:color w:val="273238"/>
          <w:sz w:val="21"/>
          <w:szCs w:val="21"/>
        </w:rPr>
        <w:t>CareerLink funding, transitioning from their previous 3-year diploma program.</w:t>
      </w:r>
    </w:p>
    <w:p w:rsidR="001E751E" w:rsidRPr="00410896" w:rsidRDefault="001E751E" w:rsidP="001E751E">
      <w:pPr>
        <w:rPr>
          <w:rFonts w:asciiTheme="minorHAnsi" w:eastAsia="Calibri" w:hAnsiTheme="minorHAnsi"/>
          <w:b/>
          <w:i/>
          <w:u w:val="single"/>
        </w:rPr>
      </w:pPr>
      <w:r w:rsidRPr="00410896">
        <w:rPr>
          <w:rFonts w:asciiTheme="minorHAnsi" w:eastAsia="Calibri" w:hAnsiTheme="minorHAnsi"/>
          <w:b/>
          <w:i/>
          <w:u w:val="single"/>
        </w:rPr>
        <w:t xml:space="preserve">A motion was made by </w:t>
      </w:r>
      <w:r>
        <w:rPr>
          <w:rFonts w:asciiTheme="minorHAnsi" w:eastAsia="Calibri" w:hAnsiTheme="minorHAnsi"/>
          <w:b/>
          <w:i/>
          <w:u w:val="single"/>
        </w:rPr>
        <w:t>John Whalen</w:t>
      </w:r>
      <w:r w:rsidRPr="00410896">
        <w:rPr>
          <w:rFonts w:asciiTheme="minorHAnsi" w:eastAsia="Calibri" w:hAnsiTheme="minorHAnsi"/>
          <w:b/>
          <w:i/>
          <w:u w:val="single"/>
        </w:rPr>
        <w:t xml:space="preserve"> and seconded by </w:t>
      </w:r>
      <w:r>
        <w:rPr>
          <w:rFonts w:asciiTheme="minorHAnsi" w:eastAsia="Calibri" w:hAnsiTheme="minorHAnsi"/>
          <w:b/>
          <w:i/>
          <w:u w:val="single"/>
        </w:rPr>
        <w:t xml:space="preserve">John </w:t>
      </w:r>
      <w:proofErr w:type="spellStart"/>
      <w:r>
        <w:rPr>
          <w:rFonts w:asciiTheme="minorHAnsi" w:eastAsia="Calibri" w:hAnsiTheme="minorHAnsi"/>
          <w:b/>
          <w:i/>
          <w:u w:val="single"/>
        </w:rPr>
        <w:t>Lutanstanski</w:t>
      </w:r>
      <w:proofErr w:type="spellEnd"/>
      <w:r w:rsidRPr="00410896">
        <w:rPr>
          <w:rFonts w:asciiTheme="minorHAnsi" w:eastAsia="Calibri" w:hAnsiTheme="minorHAnsi"/>
          <w:b/>
          <w:i/>
          <w:u w:val="single"/>
        </w:rPr>
        <w:t xml:space="preserve"> to approve </w:t>
      </w:r>
      <w:r w:rsidRPr="00485FCB">
        <w:rPr>
          <w:rFonts w:asciiTheme="minorHAnsi" w:hAnsiTheme="minorHAnsi" w:cstheme="minorHAnsi"/>
          <w:b/>
          <w:i/>
          <w:u w:val="single"/>
        </w:rPr>
        <w:t>NEW BSN program at Graham</w:t>
      </w:r>
      <w:r w:rsidRPr="00410896">
        <w:rPr>
          <w:rFonts w:asciiTheme="minorHAnsi" w:eastAsia="Calibri" w:hAnsiTheme="minorHAnsi"/>
          <w:b/>
          <w:i/>
          <w:u w:val="single"/>
        </w:rPr>
        <w:t>.  Motion carried.</w:t>
      </w:r>
    </w:p>
    <w:p w:rsidR="007329DD" w:rsidRPr="00485FCB" w:rsidRDefault="007329DD" w:rsidP="007329DD">
      <w:pPr>
        <w:rPr>
          <w:rFonts w:asciiTheme="minorHAnsi" w:hAnsiTheme="minorHAnsi" w:cstheme="minorHAnsi"/>
          <w:strike/>
          <w:color w:val="FF0000"/>
          <w:u w:val="single"/>
        </w:rPr>
      </w:pPr>
    </w:p>
    <w:p w:rsidR="00085598" w:rsidRPr="003979D8" w:rsidRDefault="00085598" w:rsidP="001D3C0C">
      <w:pPr>
        <w:pStyle w:val="ListParagraph"/>
        <w:numPr>
          <w:ilvl w:val="0"/>
          <w:numId w:val="24"/>
        </w:numPr>
        <w:rPr>
          <w:rFonts w:asciiTheme="minorHAnsi" w:hAnsiTheme="minorHAnsi" w:cstheme="minorHAnsi"/>
          <w:color w:val="FF0000"/>
          <w:sz w:val="24"/>
          <w:szCs w:val="24"/>
          <w:u w:val="single"/>
        </w:rPr>
      </w:pPr>
      <w:r w:rsidRPr="00485FCB">
        <w:rPr>
          <w:rFonts w:asciiTheme="minorHAnsi" w:hAnsiTheme="minorHAnsi" w:cstheme="minorHAnsi"/>
          <w:b/>
          <w:i/>
          <w:sz w:val="24"/>
          <w:szCs w:val="24"/>
          <w:u w:val="single"/>
        </w:rPr>
        <w:t>Updates by Four Core Partners</w:t>
      </w:r>
      <w:r w:rsidRPr="00485FCB">
        <w:rPr>
          <w:rFonts w:asciiTheme="minorHAnsi" w:hAnsiTheme="minorHAnsi" w:cstheme="minorHAnsi"/>
          <w:sz w:val="24"/>
          <w:szCs w:val="24"/>
        </w:rPr>
        <w:t xml:space="preserve"> – One Stop Operator Manager, Warren Cheatham</w:t>
      </w:r>
    </w:p>
    <w:p w:rsidR="00717770" w:rsidRPr="00ED3CB5" w:rsidRDefault="00717770" w:rsidP="00ED3CB5">
      <w:pPr>
        <w:pStyle w:val="ListParagraph"/>
        <w:numPr>
          <w:ilvl w:val="0"/>
          <w:numId w:val="28"/>
        </w:numPr>
        <w:spacing w:line="270" w:lineRule="atLeast"/>
        <w:rPr>
          <w:rFonts w:ascii="Arial" w:hAnsi="Arial" w:cs="Arial"/>
          <w:color w:val="273238"/>
          <w:sz w:val="21"/>
          <w:szCs w:val="21"/>
        </w:rPr>
      </w:pPr>
      <w:r w:rsidRPr="00ED3CB5">
        <w:rPr>
          <w:rFonts w:ascii="Arial" w:hAnsi="Arial" w:cs="Arial"/>
          <w:color w:val="273238"/>
          <w:sz w:val="21"/>
          <w:szCs w:val="21"/>
        </w:rPr>
        <w:t>IDES had no report to give.</w:t>
      </w:r>
    </w:p>
    <w:p w:rsidR="00ED3CB5" w:rsidRPr="00ED3CB5" w:rsidRDefault="00717770" w:rsidP="00ED3CB5">
      <w:pPr>
        <w:pStyle w:val="ListParagraph"/>
        <w:numPr>
          <w:ilvl w:val="0"/>
          <w:numId w:val="28"/>
        </w:numPr>
        <w:spacing w:line="270" w:lineRule="atLeast"/>
      </w:pPr>
      <w:r w:rsidRPr="00ED3CB5">
        <w:rPr>
          <w:rFonts w:ascii="Arial" w:hAnsi="Arial" w:cs="Arial"/>
          <w:color w:val="273238"/>
          <w:sz w:val="21"/>
          <w:szCs w:val="21"/>
        </w:rPr>
        <w:lastRenderedPageBreak/>
        <w:t>ICC, Arnitria Shaw,</w:t>
      </w:r>
      <w:r w:rsidR="003979D8" w:rsidRPr="00ED3CB5">
        <w:rPr>
          <w:rFonts w:ascii="Arial" w:hAnsi="Arial" w:cs="Arial"/>
          <w:color w:val="273238"/>
          <w:sz w:val="21"/>
          <w:szCs w:val="21"/>
        </w:rPr>
        <w:t xml:space="preserve"> reported </w:t>
      </w:r>
      <w:r w:rsidR="003979D8" w:rsidRPr="00ED3CB5">
        <w:rPr>
          <w:rFonts w:ascii="Arial" w:hAnsi="Arial" w:cs="Arial"/>
          <w:bCs/>
          <w:color w:val="273238"/>
          <w:sz w:val="21"/>
          <w:szCs w:val="21"/>
        </w:rPr>
        <w:t>robust enrollment</w:t>
      </w:r>
      <w:r w:rsidR="003979D8" w:rsidRPr="00ED3CB5">
        <w:rPr>
          <w:rFonts w:ascii="Arial" w:hAnsi="Arial" w:cs="Arial"/>
          <w:color w:val="273238"/>
          <w:sz w:val="21"/>
          <w:szCs w:val="21"/>
        </w:rPr>
        <w:t xml:space="preserve"> and is finding creative ways to maintain service levels despite </w:t>
      </w:r>
    </w:p>
    <w:p w:rsidR="003979D8" w:rsidRPr="00717770" w:rsidRDefault="003979D8" w:rsidP="00ED3CB5">
      <w:pPr>
        <w:spacing w:line="270" w:lineRule="atLeast"/>
      </w:pPr>
      <w:r w:rsidRPr="00ED3CB5">
        <w:rPr>
          <w:rFonts w:ascii="Arial" w:hAnsi="Arial" w:cs="Arial"/>
          <w:color w:val="273238"/>
          <w:sz w:val="21"/>
          <w:szCs w:val="21"/>
        </w:rPr>
        <w:t>fluctuating allocated funds. They're experiencing increasing overlap between adult education and workforce programming.</w:t>
      </w:r>
      <w:r w:rsidR="00717770">
        <w:t xml:space="preserve"> </w:t>
      </w:r>
      <w:r w:rsidRPr="00ED3CB5">
        <w:rPr>
          <w:rFonts w:ascii="Arial" w:hAnsi="Arial" w:cs="Arial"/>
          <w:color w:val="273238"/>
          <w:sz w:val="21"/>
          <w:szCs w:val="21"/>
        </w:rPr>
        <w:t>ICC is working to break down internal silos so adult education and workforce divisions can better collaborate, with adult ed staff sometimes unaware of workforce opportunities and vice versa.</w:t>
      </w:r>
    </w:p>
    <w:p w:rsidR="003979D8" w:rsidRDefault="003979D8" w:rsidP="00ED3CB5">
      <w:pPr>
        <w:spacing w:line="270" w:lineRule="atLeast"/>
        <w:ind w:firstLine="180"/>
      </w:pPr>
      <w:r w:rsidRPr="00717770">
        <w:rPr>
          <w:rFonts w:ascii="Arial" w:hAnsi="Arial" w:cs="Arial"/>
          <w:color w:val="273238"/>
          <w:sz w:val="21"/>
          <w:szCs w:val="21"/>
        </w:rPr>
        <w:t>The institution is </w:t>
      </w:r>
      <w:r w:rsidRPr="00717770">
        <w:rPr>
          <w:rFonts w:ascii="Arial" w:hAnsi="Arial" w:cs="Arial"/>
          <w:bCs/>
          <w:color w:val="273238"/>
          <w:sz w:val="21"/>
          <w:szCs w:val="21"/>
        </w:rPr>
        <w:t>waiting for details on Workforce Pell</w:t>
      </w:r>
      <w:r w:rsidRPr="00717770">
        <w:rPr>
          <w:rFonts w:ascii="Arial" w:hAnsi="Arial" w:cs="Arial"/>
          <w:color w:val="273238"/>
          <w:sz w:val="21"/>
          <w:szCs w:val="21"/>
        </w:rPr>
        <w:t>, which</w:t>
      </w:r>
      <w:r w:rsidRPr="003979D8">
        <w:rPr>
          <w:rFonts w:ascii="Arial" w:hAnsi="Arial" w:cs="Arial"/>
          <w:color w:val="273238"/>
          <w:sz w:val="21"/>
          <w:szCs w:val="21"/>
        </w:rPr>
        <w:t xml:space="preserve"> will allow Pell Grants (typically covering traditional academic programs) to cover certain workforce programming, providing more leverage with other funding sources for students.</w:t>
      </w:r>
    </w:p>
    <w:p w:rsidR="003979D8" w:rsidRDefault="003979D8" w:rsidP="003979D8">
      <w:pPr>
        <w:rPr>
          <w:rFonts w:ascii="Arial" w:hAnsi="Arial" w:cs="Arial"/>
          <w:b/>
          <w:bCs/>
          <w:color w:val="273238"/>
          <w:sz w:val="21"/>
          <w:szCs w:val="21"/>
        </w:rPr>
      </w:pPr>
    </w:p>
    <w:p w:rsidR="001E751E" w:rsidRPr="00485FCB" w:rsidRDefault="001E751E" w:rsidP="001E751E">
      <w:pPr>
        <w:pStyle w:val="ListParagraph"/>
        <w:numPr>
          <w:ilvl w:val="0"/>
          <w:numId w:val="24"/>
        </w:numPr>
        <w:rPr>
          <w:rFonts w:asciiTheme="minorHAnsi" w:hAnsiTheme="minorHAnsi" w:cstheme="minorHAnsi"/>
          <w:sz w:val="24"/>
          <w:szCs w:val="24"/>
        </w:rPr>
      </w:pPr>
      <w:r w:rsidRPr="00485FCB">
        <w:rPr>
          <w:rFonts w:asciiTheme="minorHAnsi" w:hAnsiTheme="minorHAnsi" w:cstheme="minorHAnsi"/>
          <w:b/>
          <w:i/>
          <w:sz w:val="24"/>
          <w:szCs w:val="24"/>
          <w:u w:val="single"/>
        </w:rPr>
        <w:t>Enrollment Numbers Report</w:t>
      </w:r>
      <w:r w:rsidRPr="00485FCB">
        <w:rPr>
          <w:rFonts w:asciiTheme="minorHAnsi" w:hAnsiTheme="minorHAnsi" w:cstheme="minorHAnsi"/>
          <w:sz w:val="24"/>
          <w:szCs w:val="24"/>
        </w:rPr>
        <w:t xml:space="preserve"> – Assistant Director, Dena Weth</w:t>
      </w:r>
    </w:p>
    <w:p w:rsidR="003979D8" w:rsidRPr="00717770" w:rsidRDefault="003979D8" w:rsidP="00ED3CB5">
      <w:pPr>
        <w:spacing w:line="270" w:lineRule="atLeast"/>
        <w:ind w:firstLine="720"/>
      </w:pPr>
      <w:r w:rsidRPr="001E751E">
        <w:rPr>
          <w:rFonts w:ascii="Arial" w:hAnsi="Arial" w:cs="Arial"/>
          <w:color w:val="273238"/>
          <w:sz w:val="21"/>
          <w:szCs w:val="21"/>
        </w:rPr>
        <w:t xml:space="preserve">The </w:t>
      </w:r>
      <w:r w:rsidRPr="00717770">
        <w:rPr>
          <w:rFonts w:ascii="Arial" w:hAnsi="Arial" w:cs="Arial"/>
          <w:color w:val="273238"/>
          <w:sz w:val="21"/>
          <w:szCs w:val="21"/>
        </w:rPr>
        <w:t xml:space="preserve">report </w:t>
      </w:r>
      <w:r w:rsidR="00ED3CB5">
        <w:rPr>
          <w:rFonts w:ascii="Arial" w:hAnsi="Arial" w:cs="Arial"/>
          <w:color w:val="273238"/>
          <w:sz w:val="21"/>
          <w:szCs w:val="21"/>
        </w:rPr>
        <w:t xml:space="preserve">presented a </w:t>
      </w:r>
      <w:r w:rsidRPr="00717770">
        <w:rPr>
          <w:rFonts w:ascii="Arial" w:hAnsi="Arial" w:cs="Arial"/>
          <w:color w:val="273238"/>
          <w:sz w:val="21"/>
          <w:szCs w:val="21"/>
        </w:rPr>
        <w:t>break down enrollments across </w:t>
      </w:r>
      <w:r w:rsidRPr="00717770">
        <w:rPr>
          <w:rFonts w:ascii="Arial" w:hAnsi="Arial" w:cs="Arial"/>
          <w:bCs/>
          <w:color w:val="273238"/>
          <w:sz w:val="21"/>
          <w:szCs w:val="21"/>
        </w:rPr>
        <w:t>eight counties</w:t>
      </w:r>
      <w:r w:rsidRPr="00717770">
        <w:rPr>
          <w:rFonts w:ascii="Arial" w:hAnsi="Arial" w:cs="Arial"/>
          <w:color w:val="273238"/>
          <w:sz w:val="21"/>
          <w:szCs w:val="21"/>
        </w:rPr>
        <w:t> (plus Knox and McDonough due to customer choice), with three formula titles: Adult, Dislocated Worker, and Youth, showing current work experience participants at work sites.</w:t>
      </w:r>
    </w:p>
    <w:p w:rsidR="003979D8" w:rsidRPr="00717770" w:rsidRDefault="003979D8" w:rsidP="00ED3CB5">
      <w:pPr>
        <w:spacing w:line="270" w:lineRule="atLeast"/>
        <w:ind w:firstLine="720"/>
      </w:pPr>
      <w:r w:rsidRPr="00717770">
        <w:rPr>
          <w:rFonts w:ascii="Arial" w:hAnsi="Arial" w:cs="Arial"/>
          <w:color w:val="273238"/>
          <w:sz w:val="21"/>
          <w:szCs w:val="21"/>
        </w:rPr>
        <w:t>Knox and McDonough participants are included because WIOA law allows customer choice to visit any location. The </w:t>
      </w:r>
      <w:r w:rsidRPr="00717770">
        <w:rPr>
          <w:rFonts w:ascii="Arial" w:hAnsi="Arial" w:cs="Arial"/>
          <w:bCs/>
          <w:color w:val="273238"/>
          <w:sz w:val="21"/>
          <w:szCs w:val="21"/>
        </w:rPr>
        <w:t>two Knox individuals are ICC LPN students</w:t>
      </w:r>
      <w:r w:rsidRPr="00717770">
        <w:rPr>
          <w:rFonts w:ascii="Arial" w:hAnsi="Arial" w:cs="Arial"/>
          <w:color w:val="273238"/>
          <w:sz w:val="21"/>
          <w:szCs w:val="21"/>
        </w:rPr>
        <w:t>, and one youth is in a dropout prevention program at Havana High School.</w:t>
      </w:r>
    </w:p>
    <w:p w:rsidR="00172335" w:rsidRPr="001E751E" w:rsidRDefault="003979D8" w:rsidP="00ED3CB5">
      <w:pPr>
        <w:spacing w:line="270" w:lineRule="atLeast"/>
        <w:ind w:firstLine="720"/>
      </w:pPr>
      <w:r w:rsidRPr="00717770">
        <w:rPr>
          <w:rFonts w:ascii="Arial" w:hAnsi="Arial" w:cs="Arial"/>
          <w:color w:val="273238"/>
          <w:sz w:val="21"/>
          <w:szCs w:val="21"/>
        </w:rPr>
        <w:t>The agency hired </w:t>
      </w:r>
      <w:r w:rsidRPr="00717770">
        <w:rPr>
          <w:rFonts w:ascii="Arial" w:hAnsi="Arial" w:cs="Arial"/>
          <w:bCs/>
          <w:color w:val="273238"/>
          <w:sz w:val="21"/>
          <w:szCs w:val="21"/>
        </w:rPr>
        <w:t>two full-time Peoria career planners and one full-time McLean career planner</w:t>
      </w:r>
      <w:r w:rsidRPr="00717770">
        <w:rPr>
          <w:rFonts w:ascii="Arial" w:hAnsi="Arial" w:cs="Arial"/>
          <w:color w:val="273238"/>
          <w:sz w:val="21"/>
          <w:szCs w:val="21"/>
        </w:rPr>
        <w:t>, which should increase enrollment applications and allow Kelly</w:t>
      </w:r>
      <w:r w:rsidRPr="001E751E">
        <w:rPr>
          <w:rFonts w:ascii="Arial" w:hAnsi="Arial" w:cs="Arial"/>
          <w:color w:val="273238"/>
          <w:sz w:val="21"/>
          <w:szCs w:val="21"/>
        </w:rPr>
        <w:t xml:space="preserve"> and the team to return to their regular responsibilities.</w:t>
      </w:r>
      <w:r w:rsidR="00ED3CB5">
        <w:t xml:space="preserve"> </w:t>
      </w:r>
      <w:r w:rsidRPr="001E751E">
        <w:rPr>
          <w:rFonts w:ascii="Arial" w:hAnsi="Arial" w:cs="Arial"/>
          <w:color w:val="273238"/>
          <w:sz w:val="21"/>
          <w:szCs w:val="21"/>
        </w:rPr>
        <w:t>Applications are still being accepted for GED students, MTI programs, and CNA programs that enroll outside regular semester schedules.</w:t>
      </w:r>
    </w:p>
    <w:p w:rsidR="005958F7" w:rsidRPr="00485FCB" w:rsidRDefault="005958F7" w:rsidP="005958F7">
      <w:pPr>
        <w:rPr>
          <w:rFonts w:asciiTheme="minorHAnsi" w:hAnsiTheme="minorHAnsi" w:cstheme="minorHAnsi"/>
        </w:rPr>
      </w:pPr>
    </w:p>
    <w:p w:rsidR="005958F7" w:rsidRPr="00485FCB" w:rsidRDefault="005958F7" w:rsidP="001E751E">
      <w:pPr>
        <w:pStyle w:val="ListParagraph"/>
        <w:numPr>
          <w:ilvl w:val="0"/>
          <w:numId w:val="24"/>
        </w:numPr>
        <w:rPr>
          <w:rFonts w:asciiTheme="minorHAnsi" w:hAnsiTheme="minorHAnsi" w:cstheme="minorHAnsi"/>
          <w:b/>
          <w:i/>
          <w:sz w:val="24"/>
          <w:szCs w:val="24"/>
          <w:u w:val="single"/>
        </w:rPr>
      </w:pPr>
      <w:r w:rsidRPr="00485FCB">
        <w:rPr>
          <w:rFonts w:asciiTheme="minorHAnsi" w:hAnsiTheme="minorHAnsi" w:cstheme="minorHAnsi"/>
          <w:b/>
          <w:i/>
          <w:sz w:val="24"/>
          <w:szCs w:val="24"/>
          <w:u w:val="single"/>
        </w:rPr>
        <w:t>Audit Report</w:t>
      </w:r>
      <w:r w:rsidRPr="00485FCB">
        <w:rPr>
          <w:rFonts w:asciiTheme="minorHAnsi" w:hAnsiTheme="minorHAnsi" w:cstheme="minorHAnsi"/>
          <w:sz w:val="24"/>
          <w:szCs w:val="24"/>
        </w:rPr>
        <w:t xml:space="preserve"> – Fiscal Director, LeeAnn Norris </w:t>
      </w:r>
      <w:r w:rsidR="007329DD" w:rsidRPr="00485FCB">
        <w:rPr>
          <w:rFonts w:asciiTheme="minorHAnsi" w:hAnsiTheme="minorHAnsi" w:cstheme="minorHAnsi"/>
          <w:sz w:val="24"/>
          <w:szCs w:val="24"/>
        </w:rPr>
        <w:t>and Program Manager, Kelly Schapmire</w:t>
      </w:r>
    </w:p>
    <w:p w:rsidR="003979D8" w:rsidRDefault="003979D8" w:rsidP="00ED3CB5">
      <w:pPr>
        <w:spacing w:line="270" w:lineRule="atLeast"/>
        <w:ind w:firstLine="720"/>
      </w:pPr>
      <w:r w:rsidRPr="003979D8">
        <w:rPr>
          <w:rFonts w:ascii="Arial" w:hAnsi="Arial" w:cs="Arial"/>
          <w:color w:val="273238"/>
          <w:sz w:val="21"/>
          <w:szCs w:val="21"/>
        </w:rPr>
        <w:t>An independent CPA firm conducted the audit in October, reviewing all fiscal and program operations. The state also conducts reviews in the spring.</w:t>
      </w:r>
    </w:p>
    <w:p w:rsidR="00ED3CB5" w:rsidRPr="00ED3CB5" w:rsidRDefault="003979D8" w:rsidP="00ED3CB5">
      <w:pPr>
        <w:spacing w:line="270" w:lineRule="atLeast"/>
        <w:ind w:firstLine="180"/>
      </w:pPr>
      <w:r w:rsidRPr="003979D8">
        <w:rPr>
          <w:rFonts w:ascii="Arial" w:hAnsi="Arial" w:cs="Arial"/>
          <w:color w:val="273238"/>
          <w:sz w:val="21"/>
          <w:szCs w:val="21"/>
        </w:rPr>
        <w:t>The audit found </w:t>
      </w:r>
      <w:r w:rsidRPr="00ED3CB5">
        <w:rPr>
          <w:rFonts w:ascii="Arial" w:hAnsi="Arial" w:cs="Arial"/>
          <w:bCs/>
          <w:color w:val="273238"/>
          <w:sz w:val="21"/>
          <w:szCs w:val="21"/>
        </w:rPr>
        <w:t>no issues, no weaknesses, no findings, and no questioned costs</w:t>
      </w:r>
      <w:r w:rsidRPr="00ED3CB5">
        <w:rPr>
          <w:rFonts w:ascii="Arial" w:hAnsi="Arial" w:cs="Arial"/>
          <w:color w:val="273238"/>
          <w:sz w:val="21"/>
          <w:szCs w:val="21"/>
        </w:rPr>
        <w:t>. All fiscal and program elements passed review.</w:t>
      </w:r>
      <w:r w:rsidR="00ED3CB5">
        <w:t xml:space="preserve"> </w:t>
      </w:r>
      <w:r w:rsidRPr="00ED3CB5">
        <w:rPr>
          <w:rFonts w:ascii="Arial" w:hAnsi="Arial" w:cs="Arial"/>
          <w:color w:val="273238"/>
          <w:sz w:val="21"/>
          <w:szCs w:val="21"/>
        </w:rPr>
        <w:t>The program side reviewed </w:t>
      </w:r>
      <w:r w:rsidRPr="00ED3CB5">
        <w:rPr>
          <w:rFonts w:ascii="Arial" w:hAnsi="Arial" w:cs="Arial"/>
          <w:bCs/>
          <w:color w:val="273238"/>
          <w:sz w:val="21"/>
          <w:szCs w:val="21"/>
        </w:rPr>
        <w:t>40 participants</w:t>
      </w:r>
      <w:r w:rsidRPr="00ED3CB5">
        <w:rPr>
          <w:rFonts w:ascii="Arial" w:hAnsi="Arial" w:cs="Arial"/>
          <w:color w:val="273238"/>
          <w:sz w:val="21"/>
          <w:szCs w:val="21"/>
        </w:rPr>
        <w:t> (17 adults, 5 dislocated workers, and 18 youth), requiring upload of all eligibility documentation and applications, with no issues</w:t>
      </w:r>
      <w:r w:rsidRPr="003979D8">
        <w:rPr>
          <w:rFonts w:ascii="Arial" w:hAnsi="Arial" w:cs="Arial"/>
          <w:color w:val="273238"/>
          <w:sz w:val="21"/>
          <w:szCs w:val="21"/>
        </w:rPr>
        <w:t xml:space="preserve"> found</w:t>
      </w:r>
    </w:p>
    <w:p w:rsidR="00ED3CB5" w:rsidRPr="00485FCB" w:rsidRDefault="00ED3CB5" w:rsidP="005958F7">
      <w:pPr>
        <w:pStyle w:val="ListParagraph"/>
        <w:rPr>
          <w:rFonts w:asciiTheme="minorHAnsi" w:hAnsiTheme="minorHAnsi" w:cstheme="minorHAnsi"/>
          <w:b/>
          <w:i/>
          <w:sz w:val="24"/>
          <w:szCs w:val="24"/>
          <w:u w:val="single"/>
        </w:rPr>
      </w:pPr>
    </w:p>
    <w:p w:rsidR="00F47AC3" w:rsidRPr="00485FCB" w:rsidRDefault="005661D2" w:rsidP="001E751E">
      <w:pPr>
        <w:pStyle w:val="ListParagraph"/>
        <w:numPr>
          <w:ilvl w:val="0"/>
          <w:numId w:val="24"/>
        </w:numPr>
        <w:rPr>
          <w:rFonts w:asciiTheme="minorHAnsi" w:hAnsiTheme="minorHAnsi" w:cstheme="minorHAnsi"/>
          <w:sz w:val="24"/>
          <w:szCs w:val="24"/>
        </w:rPr>
      </w:pPr>
      <w:r w:rsidRPr="00485FCB">
        <w:rPr>
          <w:rFonts w:asciiTheme="minorHAnsi" w:hAnsiTheme="minorHAnsi" w:cstheme="minorHAnsi"/>
          <w:b/>
          <w:i/>
          <w:sz w:val="24"/>
          <w:szCs w:val="24"/>
          <w:u w:val="single"/>
        </w:rPr>
        <w:t>Budget Recap</w:t>
      </w:r>
      <w:r w:rsidRPr="00485FCB">
        <w:rPr>
          <w:rFonts w:asciiTheme="minorHAnsi" w:hAnsiTheme="minorHAnsi" w:cstheme="minorHAnsi"/>
          <w:i/>
          <w:sz w:val="24"/>
          <w:szCs w:val="24"/>
        </w:rPr>
        <w:t xml:space="preserve"> </w:t>
      </w:r>
      <w:r w:rsidRPr="00485FCB">
        <w:rPr>
          <w:rFonts w:asciiTheme="minorHAnsi" w:hAnsiTheme="minorHAnsi" w:cstheme="minorHAnsi"/>
          <w:sz w:val="24"/>
          <w:szCs w:val="24"/>
        </w:rPr>
        <w:t>–</w:t>
      </w:r>
      <w:r w:rsidR="002A70E3" w:rsidRPr="00485FCB">
        <w:rPr>
          <w:rFonts w:asciiTheme="minorHAnsi" w:hAnsiTheme="minorHAnsi" w:cstheme="minorHAnsi"/>
          <w:sz w:val="24"/>
          <w:szCs w:val="24"/>
        </w:rPr>
        <w:t xml:space="preserve"> </w:t>
      </w:r>
      <w:r w:rsidRPr="00485FCB">
        <w:rPr>
          <w:rFonts w:asciiTheme="minorHAnsi" w:hAnsiTheme="minorHAnsi" w:cstheme="minorHAnsi"/>
          <w:sz w:val="24"/>
          <w:szCs w:val="24"/>
        </w:rPr>
        <w:t>Fiscal Director, LeeAnn Norris</w:t>
      </w:r>
    </w:p>
    <w:p w:rsidR="003979D8" w:rsidRPr="00717770" w:rsidRDefault="003979D8" w:rsidP="00ED3CB5">
      <w:pPr>
        <w:spacing w:line="270" w:lineRule="atLeast"/>
        <w:ind w:firstLine="180"/>
      </w:pPr>
      <w:r w:rsidRPr="00717770">
        <w:rPr>
          <w:rFonts w:ascii="Arial" w:hAnsi="Arial" w:cs="Arial"/>
          <w:color w:val="273238"/>
          <w:sz w:val="21"/>
          <w:szCs w:val="21"/>
        </w:rPr>
        <w:t>The main grant lasts two years with a requirement to obligate </w:t>
      </w:r>
      <w:r w:rsidRPr="00717770">
        <w:rPr>
          <w:rFonts w:ascii="Arial" w:hAnsi="Arial" w:cs="Arial"/>
          <w:bCs/>
          <w:color w:val="273238"/>
          <w:sz w:val="21"/>
          <w:szCs w:val="21"/>
        </w:rPr>
        <w:t>at least 80% in the first year</w:t>
      </w:r>
      <w:r w:rsidRPr="00717770">
        <w:rPr>
          <w:rFonts w:ascii="Arial" w:hAnsi="Arial" w:cs="Arial"/>
          <w:color w:val="273238"/>
          <w:sz w:val="21"/>
          <w:szCs w:val="21"/>
        </w:rPr>
        <w:t>, with the remainder carried forward to cover July-September expenses when operating on limited federal funds.</w:t>
      </w:r>
    </w:p>
    <w:p w:rsidR="003979D8" w:rsidRPr="00717770" w:rsidRDefault="003979D8" w:rsidP="00ED3CB5">
      <w:pPr>
        <w:spacing w:line="270" w:lineRule="atLeast"/>
        <w:ind w:firstLine="720"/>
      </w:pPr>
      <w:r w:rsidRPr="00717770">
        <w:rPr>
          <w:rFonts w:ascii="Arial" w:hAnsi="Arial" w:cs="Arial"/>
          <w:color w:val="273238"/>
          <w:sz w:val="21"/>
          <w:szCs w:val="21"/>
        </w:rPr>
        <w:t>An additional funding transfer between adult and dislocated worker is planned because the agency has more adult customers than dislocated worker customers.</w:t>
      </w:r>
    </w:p>
    <w:p w:rsidR="003979D8" w:rsidRPr="00717770" w:rsidRDefault="003979D8" w:rsidP="003979D8">
      <w:pPr>
        <w:spacing w:line="270" w:lineRule="atLeast"/>
      </w:pPr>
      <w:r w:rsidRPr="00717770">
        <w:rPr>
          <w:rFonts w:ascii="Arial" w:hAnsi="Arial" w:cs="Arial"/>
          <w:color w:val="273238"/>
          <w:sz w:val="21"/>
          <w:szCs w:val="21"/>
        </w:rPr>
        <w:t>Current obligation rates are </w:t>
      </w:r>
      <w:r w:rsidRPr="00717770">
        <w:rPr>
          <w:rFonts w:ascii="Arial" w:hAnsi="Arial" w:cs="Arial"/>
          <w:bCs/>
          <w:color w:val="273238"/>
          <w:sz w:val="21"/>
          <w:szCs w:val="21"/>
        </w:rPr>
        <w:t>52% for adults, 44% for dislocated workers, and 59% total for youth</w:t>
      </w:r>
      <w:r w:rsidRPr="00717770">
        <w:rPr>
          <w:rFonts w:ascii="Arial" w:hAnsi="Arial" w:cs="Arial"/>
          <w:color w:val="273238"/>
          <w:sz w:val="21"/>
          <w:szCs w:val="21"/>
        </w:rPr>
        <w:t> (36% in-school, 83% out-of-school). Total grant administration is at 51% obligated.</w:t>
      </w:r>
    </w:p>
    <w:p w:rsidR="003979D8" w:rsidRPr="00717770" w:rsidRDefault="003979D8" w:rsidP="00ED3CB5">
      <w:pPr>
        <w:spacing w:line="270" w:lineRule="atLeast"/>
        <w:ind w:firstLine="720"/>
      </w:pPr>
      <w:r w:rsidRPr="00717770">
        <w:rPr>
          <w:rFonts w:ascii="Arial" w:hAnsi="Arial" w:cs="Arial"/>
          <w:color w:val="273238"/>
          <w:sz w:val="21"/>
          <w:szCs w:val="21"/>
        </w:rPr>
        <w:t>The agency must spend </w:t>
      </w:r>
      <w:r w:rsidRPr="00717770">
        <w:rPr>
          <w:rFonts w:ascii="Arial" w:hAnsi="Arial" w:cs="Arial"/>
          <w:bCs/>
          <w:color w:val="273238"/>
          <w:sz w:val="21"/>
          <w:szCs w:val="21"/>
        </w:rPr>
        <w:t>20% of youth funds on work experience</w:t>
      </w:r>
      <w:r w:rsidRPr="00717770">
        <w:rPr>
          <w:rFonts w:ascii="Arial" w:hAnsi="Arial" w:cs="Arial"/>
          <w:color w:val="273238"/>
          <w:sz w:val="21"/>
          <w:szCs w:val="21"/>
        </w:rPr>
        <w:t> and is currently projected to exceed this by $53,000, which helps meet next year's requirement.</w:t>
      </w:r>
    </w:p>
    <w:p w:rsidR="003979D8" w:rsidRPr="00717770" w:rsidRDefault="003979D8" w:rsidP="003979D8">
      <w:pPr>
        <w:spacing w:line="270" w:lineRule="atLeast"/>
      </w:pPr>
      <w:r w:rsidRPr="00717770">
        <w:rPr>
          <w:rFonts w:ascii="Arial" w:hAnsi="Arial" w:cs="Arial"/>
          <w:color w:val="273238"/>
          <w:sz w:val="21"/>
          <w:szCs w:val="21"/>
        </w:rPr>
        <w:t>The minimum training expenditure calculation requires </w:t>
      </w:r>
      <w:r w:rsidRPr="00717770">
        <w:rPr>
          <w:rFonts w:ascii="Arial" w:hAnsi="Arial" w:cs="Arial"/>
          <w:bCs/>
          <w:color w:val="273238"/>
          <w:sz w:val="21"/>
          <w:szCs w:val="21"/>
        </w:rPr>
        <w:t>50% of adult and dislocated worker funds</w:t>
      </w:r>
      <w:r w:rsidRPr="00717770">
        <w:rPr>
          <w:rFonts w:ascii="Arial" w:hAnsi="Arial" w:cs="Arial"/>
          <w:color w:val="273238"/>
          <w:sz w:val="21"/>
          <w:szCs w:val="21"/>
        </w:rPr>
        <w:t> be spent directly on training. The agency is currently at exactly 50% and expects to improve with additional training costs.</w:t>
      </w:r>
    </w:p>
    <w:p w:rsidR="001001E9" w:rsidRPr="00485FCB" w:rsidRDefault="001001E9" w:rsidP="00172335">
      <w:pPr>
        <w:rPr>
          <w:rFonts w:asciiTheme="minorHAnsi" w:hAnsiTheme="minorHAnsi" w:cstheme="minorHAnsi"/>
          <w:b/>
          <w:bCs/>
          <w:u w:val="single"/>
        </w:rPr>
      </w:pPr>
    </w:p>
    <w:p w:rsidR="001C211A" w:rsidRPr="00485FCB" w:rsidRDefault="001C211A" w:rsidP="001E751E">
      <w:pPr>
        <w:pStyle w:val="ListParagraph"/>
        <w:numPr>
          <w:ilvl w:val="0"/>
          <w:numId w:val="24"/>
        </w:numPr>
        <w:rPr>
          <w:rFonts w:asciiTheme="minorHAnsi" w:hAnsiTheme="minorHAnsi" w:cstheme="minorHAnsi"/>
          <w:b/>
          <w:bCs/>
          <w:sz w:val="24"/>
          <w:szCs w:val="24"/>
        </w:rPr>
      </w:pPr>
      <w:r w:rsidRPr="00485FCB">
        <w:rPr>
          <w:rFonts w:asciiTheme="minorHAnsi" w:hAnsiTheme="minorHAnsi" w:cstheme="minorHAnsi"/>
          <w:b/>
          <w:bCs/>
          <w:i/>
          <w:sz w:val="24"/>
          <w:szCs w:val="24"/>
          <w:u w:val="single"/>
        </w:rPr>
        <w:t>Performance Report</w:t>
      </w:r>
      <w:r w:rsidRPr="00485FCB">
        <w:rPr>
          <w:rFonts w:asciiTheme="minorHAnsi" w:hAnsiTheme="minorHAnsi" w:cstheme="minorHAnsi"/>
          <w:b/>
          <w:bCs/>
          <w:i/>
          <w:sz w:val="24"/>
          <w:szCs w:val="24"/>
        </w:rPr>
        <w:t xml:space="preserve"> – </w:t>
      </w:r>
      <w:r w:rsidR="001001E9" w:rsidRPr="00485FCB">
        <w:rPr>
          <w:rFonts w:asciiTheme="minorHAnsi" w:hAnsiTheme="minorHAnsi" w:cstheme="minorHAnsi"/>
          <w:bCs/>
          <w:sz w:val="24"/>
          <w:szCs w:val="24"/>
        </w:rPr>
        <w:t xml:space="preserve">Systems </w:t>
      </w:r>
      <w:r w:rsidR="00587CE3" w:rsidRPr="00485FCB">
        <w:rPr>
          <w:rFonts w:asciiTheme="minorHAnsi" w:hAnsiTheme="minorHAnsi" w:cstheme="minorHAnsi"/>
          <w:bCs/>
          <w:sz w:val="24"/>
          <w:szCs w:val="24"/>
        </w:rPr>
        <w:t>Manager, David T</w:t>
      </w:r>
      <w:r w:rsidRPr="00485FCB">
        <w:rPr>
          <w:rFonts w:asciiTheme="minorHAnsi" w:hAnsiTheme="minorHAnsi" w:cstheme="minorHAnsi"/>
          <w:bCs/>
          <w:sz w:val="24"/>
          <w:szCs w:val="24"/>
        </w:rPr>
        <w:t>aylor</w:t>
      </w:r>
    </w:p>
    <w:p w:rsidR="003979D8" w:rsidRPr="00ED3CB5" w:rsidRDefault="003979D8" w:rsidP="00ED3CB5">
      <w:pPr>
        <w:spacing w:line="270" w:lineRule="atLeast"/>
        <w:ind w:firstLine="720"/>
      </w:pPr>
      <w:r w:rsidRPr="00ED3CB5">
        <w:rPr>
          <w:rFonts w:ascii="Arial" w:hAnsi="Arial" w:cs="Arial"/>
          <w:color w:val="273238"/>
          <w:sz w:val="21"/>
          <w:szCs w:val="21"/>
        </w:rPr>
        <w:t>The report compares PY24 performance to the previous year, showing the agency is </w:t>
      </w:r>
      <w:r w:rsidRPr="00ED3CB5">
        <w:rPr>
          <w:rFonts w:ascii="Arial" w:hAnsi="Arial" w:cs="Arial"/>
          <w:bCs/>
          <w:color w:val="273238"/>
          <w:sz w:val="21"/>
          <w:szCs w:val="21"/>
        </w:rPr>
        <w:t>exceeding almost all performance measures</w:t>
      </w:r>
      <w:r w:rsidRPr="00ED3CB5">
        <w:rPr>
          <w:rFonts w:ascii="Arial" w:hAnsi="Arial" w:cs="Arial"/>
          <w:color w:val="273238"/>
          <w:sz w:val="21"/>
          <w:szCs w:val="21"/>
        </w:rPr>
        <w:t> and meeting goals in the youth category.</w:t>
      </w:r>
    </w:p>
    <w:p w:rsidR="003979D8" w:rsidRPr="00ED3CB5" w:rsidRDefault="003979D8" w:rsidP="003979D8">
      <w:pPr>
        <w:spacing w:line="270" w:lineRule="atLeast"/>
      </w:pPr>
      <w:r w:rsidRPr="00ED3CB5">
        <w:rPr>
          <w:rFonts w:ascii="Arial" w:hAnsi="Arial" w:cs="Arial"/>
          <w:color w:val="273238"/>
          <w:sz w:val="21"/>
          <w:szCs w:val="21"/>
        </w:rPr>
        <w:t>Adult program served </w:t>
      </w:r>
      <w:r w:rsidRPr="00ED3CB5">
        <w:rPr>
          <w:rFonts w:ascii="Arial" w:hAnsi="Arial" w:cs="Arial"/>
          <w:bCs/>
          <w:color w:val="273238"/>
          <w:sz w:val="21"/>
          <w:szCs w:val="21"/>
        </w:rPr>
        <w:t>137 adults with 81% earning credentials</w:t>
      </w:r>
      <w:r w:rsidRPr="00ED3CB5">
        <w:rPr>
          <w:rFonts w:ascii="Arial" w:hAnsi="Arial" w:cs="Arial"/>
          <w:color w:val="273238"/>
          <w:sz w:val="21"/>
          <w:szCs w:val="21"/>
        </w:rPr>
        <w:t> (exceeding the goal). The agency trained 49 nurses, with 85% working in the second quarter and earning a total of </w:t>
      </w:r>
      <w:r w:rsidRPr="00ED3CB5">
        <w:rPr>
          <w:rFonts w:ascii="Arial" w:hAnsi="Arial" w:cs="Arial"/>
          <w:bCs/>
          <w:color w:val="273238"/>
          <w:sz w:val="21"/>
          <w:szCs w:val="21"/>
        </w:rPr>
        <w:t>$1,448,000</w:t>
      </w:r>
      <w:r w:rsidRPr="00ED3CB5">
        <w:rPr>
          <w:rFonts w:ascii="Arial" w:hAnsi="Arial" w:cs="Arial"/>
          <w:color w:val="273238"/>
          <w:sz w:val="21"/>
          <w:szCs w:val="21"/>
        </w:rPr>
        <w:t> (averaging $13,000 per quarter).46:58</w:t>
      </w:r>
    </w:p>
    <w:p w:rsidR="003979D8" w:rsidRPr="00ED3CB5" w:rsidRDefault="003979D8" w:rsidP="00ED3CB5">
      <w:pPr>
        <w:spacing w:line="270" w:lineRule="atLeast"/>
        <w:ind w:firstLine="720"/>
      </w:pPr>
      <w:r w:rsidRPr="00ED3CB5">
        <w:rPr>
          <w:rFonts w:ascii="Arial" w:hAnsi="Arial" w:cs="Arial"/>
          <w:color w:val="273238"/>
          <w:sz w:val="21"/>
          <w:szCs w:val="21"/>
        </w:rPr>
        <w:lastRenderedPageBreak/>
        <w:t>Nine adults earned over </w:t>
      </w:r>
      <w:r w:rsidRPr="00ED3CB5">
        <w:rPr>
          <w:rFonts w:ascii="Arial" w:hAnsi="Arial" w:cs="Arial"/>
          <w:bCs/>
          <w:color w:val="273238"/>
          <w:sz w:val="21"/>
          <w:szCs w:val="21"/>
        </w:rPr>
        <w:t>$80,000 in their first year</w:t>
      </w:r>
      <w:r w:rsidRPr="00ED3CB5">
        <w:rPr>
          <w:rFonts w:ascii="Arial" w:hAnsi="Arial" w:cs="Arial"/>
          <w:color w:val="273238"/>
          <w:sz w:val="21"/>
          <w:szCs w:val="21"/>
        </w:rPr>
        <w:t>, and two earned over </w:t>
      </w:r>
      <w:r w:rsidRPr="00ED3CB5">
        <w:rPr>
          <w:rFonts w:ascii="Arial" w:hAnsi="Arial" w:cs="Arial"/>
          <w:bCs/>
          <w:color w:val="273238"/>
          <w:sz w:val="21"/>
          <w:szCs w:val="21"/>
        </w:rPr>
        <w:t>$118,000</w:t>
      </w:r>
      <w:r w:rsidRPr="00ED3CB5">
        <w:rPr>
          <w:rFonts w:ascii="Arial" w:hAnsi="Arial" w:cs="Arial"/>
          <w:color w:val="273238"/>
          <w:sz w:val="21"/>
          <w:szCs w:val="21"/>
        </w:rPr>
        <w:t>. All adult performance goals were exceeded, though the high wages will likely result in higher performance goals next year.</w:t>
      </w:r>
    </w:p>
    <w:p w:rsidR="003979D8" w:rsidRPr="00ED3CB5" w:rsidRDefault="003979D8" w:rsidP="00ED3CB5">
      <w:pPr>
        <w:spacing w:line="270" w:lineRule="atLeast"/>
        <w:ind w:firstLine="720"/>
      </w:pPr>
      <w:r w:rsidRPr="00ED3CB5">
        <w:rPr>
          <w:rFonts w:ascii="Arial" w:hAnsi="Arial" w:cs="Arial"/>
          <w:color w:val="273238"/>
          <w:sz w:val="21"/>
          <w:szCs w:val="21"/>
        </w:rPr>
        <w:t>Dislocated worker program served </w:t>
      </w:r>
      <w:r w:rsidRPr="00ED3CB5">
        <w:rPr>
          <w:rFonts w:ascii="Arial" w:hAnsi="Arial" w:cs="Arial"/>
          <w:bCs/>
          <w:color w:val="273238"/>
          <w:sz w:val="21"/>
          <w:szCs w:val="21"/>
        </w:rPr>
        <w:t>16 participants with 93% earning credentials</w:t>
      </w:r>
      <w:r w:rsidRPr="00ED3CB5">
        <w:rPr>
          <w:rFonts w:ascii="Arial" w:hAnsi="Arial" w:cs="Arial"/>
          <w:color w:val="273238"/>
          <w:sz w:val="21"/>
          <w:szCs w:val="21"/>
        </w:rPr>
        <w:t> and 94% working in the second quarter. Median wages increased by </w:t>
      </w:r>
      <w:r w:rsidRPr="00ED3CB5">
        <w:rPr>
          <w:rFonts w:ascii="Arial" w:hAnsi="Arial" w:cs="Arial"/>
          <w:bCs/>
          <w:color w:val="273238"/>
          <w:sz w:val="21"/>
          <w:szCs w:val="21"/>
        </w:rPr>
        <w:t>$11,762</w:t>
      </w:r>
      <w:r w:rsidRPr="00ED3CB5">
        <w:rPr>
          <w:rFonts w:ascii="Arial" w:hAnsi="Arial" w:cs="Arial"/>
          <w:color w:val="273238"/>
          <w:sz w:val="21"/>
          <w:szCs w:val="21"/>
        </w:rPr>
        <w:t>, with the top earner (a truck driver from Mason County) earning </w:t>
      </w:r>
      <w:r w:rsidRPr="00ED3CB5">
        <w:rPr>
          <w:rFonts w:ascii="Arial" w:hAnsi="Arial" w:cs="Arial"/>
          <w:bCs/>
          <w:color w:val="273238"/>
          <w:sz w:val="21"/>
          <w:szCs w:val="21"/>
        </w:rPr>
        <w:t>$64,000</w:t>
      </w:r>
      <w:r w:rsidRPr="00ED3CB5">
        <w:rPr>
          <w:rFonts w:ascii="Arial" w:hAnsi="Arial" w:cs="Arial"/>
          <w:color w:val="273238"/>
          <w:sz w:val="21"/>
          <w:szCs w:val="21"/>
        </w:rPr>
        <w:t> in the first year.</w:t>
      </w:r>
    </w:p>
    <w:p w:rsidR="003979D8" w:rsidRDefault="003979D8" w:rsidP="00ED3CB5">
      <w:pPr>
        <w:spacing w:line="270" w:lineRule="atLeast"/>
        <w:ind w:firstLine="720"/>
      </w:pPr>
      <w:r w:rsidRPr="003979D8">
        <w:rPr>
          <w:rFonts w:ascii="Arial" w:hAnsi="Arial" w:cs="Arial"/>
          <w:color w:val="273238"/>
          <w:sz w:val="21"/>
          <w:szCs w:val="21"/>
        </w:rPr>
        <w:t xml:space="preserve">Youth program served a comparable </w:t>
      </w:r>
      <w:r w:rsidRPr="00ED3CB5">
        <w:rPr>
          <w:rFonts w:ascii="Arial" w:hAnsi="Arial" w:cs="Arial"/>
          <w:color w:val="273238"/>
          <w:sz w:val="21"/>
          <w:szCs w:val="21"/>
        </w:rPr>
        <w:t>number with participants currently </w:t>
      </w:r>
      <w:r w:rsidRPr="00ED3CB5">
        <w:rPr>
          <w:rFonts w:ascii="Arial" w:hAnsi="Arial" w:cs="Arial"/>
          <w:bCs/>
          <w:color w:val="273238"/>
          <w:sz w:val="21"/>
          <w:szCs w:val="21"/>
        </w:rPr>
        <w:t>meeting all goals</w:t>
      </w:r>
      <w:r w:rsidRPr="00ED3CB5">
        <w:rPr>
          <w:rFonts w:ascii="Arial" w:hAnsi="Arial" w:cs="Arial"/>
          <w:color w:val="273238"/>
          <w:sz w:val="21"/>
          <w:szCs w:val="21"/>
        </w:rPr>
        <w:t>. Two GED graduates in McLean County are earning more than </w:t>
      </w:r>
      <w:r w:rsidRPr="00ED3CB5">
        <w:rPr>
          <w:rFonts w:ascii="Arial" w:hAnsi="Arial" w:cs="Arial"/>
          <w:bCs/>
          <w:color w:val="273238"/>
          <w:sz w:val="21"/>
          <w:szCs w:val="21"/>
        </w:rPr>
        <w:t>$50,000</w:t>
      </w:r>
      <w:r w:rsidRPr="00ED3CB5">
        <w:rPr>
          <w:rFonts w:ascii="Arial" w:hAnsi="Arial" w:cs="Arial"/>
          <w:color w:val="273238"/>
          <w:sz w:val="21"/>
          <w:szCs w:val="21"/>
        </w:rPr>
        <w:t> in their</w:t>
      </w:r>
      <w:r w:rsidRPr="003979D8">
        <w:rPr>
          <w:rFonts w:ascii="Arial" w:hAnsi="Arial" w:cs="Arial"/>
          <w:color w:val="273238"/>
          <w:sz w:val="21"/>
          <w:szCs w:val="21"/>
        </w:rPr>
        <w:t xml:space="preserve"> first year. Full data won't be available until August, but the agency expects to exceed goals.</w:t>
      </w:r>
    </w:p>
    <w:p w:rsidR="00ED3CB5" w:rsidRPr="00ED3CB5" w:rsidRDefault="00ED3CB5" w:rsidP="00ED3CB5">
      <w:pPr>
        <w:kinsoku w:val="0"/>
        <w:overflowPunct w:val="0"/>
        <w:autoSpaceDE w:val="0"/>
        <w:autoSpaceDN w:val="0"/>
        <w:adjustRightInd w:val="0"/>
        <w:rPr>
          <w:sz w:val="20"/>
          <w:szCs w:val="20"/>
        </w:rPr>
      </w:pPr>
    </w:p>
    <w:p w:rsidR="00ED3CB5" w:rsidRPr="00ED3CB5" w:rsidRDefault="00ED3CB5" w:rsidP="00ED3CB5">
      <w:pPr>
        <w:pStyle w:val="NoSpacing"/>
        <w:rPr>
          <w:rFonts w:asciiTheme="minorHAnsi" w:hAnsiTheme="minorHAnsi" w:cstheme="minorHAnsi"/>
          <w:sz w:val="22"/>
          <w:szCs w:val="22"/>
        </w:rPr>
      </w:pPr>
      <w:r w:rsidRPr="00ED3CB5">
        <w:rPr>
          <w:rFonts w:asciiTheme="minorHAnsi" w:hAnsiTheme="minorHAnsi" w:cstheme="minorHAnsi"/>
          <w:sz w:val="22"/>
          <w:szCs w:val="22"/>
        </w:rPr>
        <w:t>Performance</w:t>
      </w:r>
      <w:r w:rsidRPr="00ED3CB5">
        <w:rPr>
          <w:rFonts w:asciiTheme="minorHAnsi" w:hAnsiTheme="minorHAnsi" w:cstheme="minorHAnsi"/>
          <w:spacing w:val="-8"/>
          <w:sz w:val="22"/>
          <w:szCs w:val="22"/>
        </w:rPr>
        <w:t xml:space="preserve"> </w:t>
      </w:r>
      <w:r w:rsidRPr="00ED3CB5">
        <w:rPr>
          <w:rFonts w:asciiTheme="minorHAnsi" w:hAnsiTheme="minorHAnsi" w:cstheme="minorHAnsi"/>
          <w:sz w:val="22"/>
          <w:szCs w:val="22"/>
        </w:rPr>
        <w:t>Report</w:t>
      </w:r>
      <w:r w:rsidRPr="00ED3CB5">
        <w:rPr>
          <w:rFonts w:asciiTheme="minorHAnsi" w:hAnsiTheme="minorHAnsi" w:cstheme="minorHAnsi"/>
          <w:spacing w:val="-8"/>
          <w:sz w:val="22"/>
          <w:szCs w:val="22"/>
        </w:rPr>
        <w:t xml:space="preserve"> </w:t>
      </w:r>
      <w:r w:rsidRPr="00ED3CB5">
        <w:rPr>
          <w:rFonts w:asciiTheme="minorHAnsi" w:hAnsiTheme="minorHAnsi" w:cstheme="minorHAnsi"/>
          <w:sz w:val="22"/>
          <w:szCs w:val="22"/>
        </w:rPr>
        <w:t>–</w:t>
      </w:r>
      <w:r w:rsidRPr="00ED3CB5">
        <w:rPr>
          <w:rFonts w:asciiTheme="minorHAnsi" w:hAnsiTheme="minorHAnsi" w:cstheme="minorHAnsi"/>
          <w:spacing w:val="-9"/>
          <w:sz w:val="22"/>
          <w:szCs w:val="22"/>
        </w:rPr>
        <w:t xml:space="preserve"> </w:t>
      </w:r>
      <w:r w:rsidRPr="00ED3CB5">
        <w:rPr>
          <w:rFonts w:asciiTheme="minorHAnsi" w:hAnsiTheme="minorHAnsi" w:cstheme="minorHAnsi"/>
          <w:sz w:val="22"/>
          <w:szCs w:val="22"/>
        </w:rPr>
        <w:t>February</w:t>
      </w:r>
      <w:r w:rsidRPr="00ED3CB5">
        <w:rPr>
          <w:rFonts w:asciiTheme="minorHAnsi" w:hAnsiTheme="minorHAnsi" w:cstheme="minorHAnsi"/>
          <w:spacing w:val="-10"/>
          <w:sz w:val="22"/>
          <w:szCs w:val="22"/>
        </w:rPr>
        <w:t xml:space="preserve"> </w:t>
      </w:r>
      <w:r w:rsidRPr="00ED3CB5">
        <w:rPr>
          <w:rFonts w:asciiTheme="minorHAnsi" w:hAnsiTheme="minorHAnsi" w:cstheme="minorHAnsi"/>
          <w:sz w:val="22"/>
          <w:szCs w:val="22"/>
        </w:rPr>
        <w:t>2026</w:t>
      </w:r>
    </w:p>
    <w:p w:rsidR="00ED3CB5" w:rsidRPr="00ED3CB5" w:rsidRDefault="00ED3CB5" w:rsidP="00ED3CB5">
      <w:pPr>
        <w:pStyle w:val="NoSpacing"/>
        <w:rPr>
          <w:rFonts w:asciiTheme="minorHAnsi" w:hAnsiTheme="minorHAnsi" w:cstheme="minorHAnsi"/>
          <w:sz w:val="22"/>
          <w:szCs w:val="22"/>
        </w:rPr>
      </w:pPr>
    </w:p>
    <w:p w:rsidR="00ED3CB5" w:rsidRPr="00ED3CB5" w:rsidRDefault="00ED3CB5" w:rsidP="00ED3CB5">
      <w:pPr>
        <w:pStyle w:val="NoSpacing"/>
        <w:rPr>
          <w:rFonts w:asciiTheme="minorHAnsi" w:hAnsiTheme="minorHAnsi" w:cstheme="minorHAnsi"/>
          <w:sz w:val="22"/>
          <w:szCs w:val="22"/>
        </w:rPr>
      </w:pPr>
      <w:r w:rsidRPr="00ED3CB5">
        <w:rPr>
          <w:rFonts w:asciiTheme="minorHAnsi" w:hAnsiTheme="minorHAnsi" w:cstheme="minorHAnsi"/>
          <w:noProof/>
          <w:sz w:val="22"/>
          <w:szCs w:val="22"/>
        </w:rPr>
        <mc:AlternateContent>
          <mc:Choice Requires="wpg">
            <w:drawing>
              <wp:inline distT="0" distB="0" distL="0" distR="0">
                <wp:extent cx="5824220" cy="20955"/>
                <wp:effectExtent l="9525" t="9525" r="5080" b="762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4220" cy="20955"/>
                          <a:chOff x="0" y="0"/>
                          <a:chExt cx="9172" cy="33"/>
                        </a:xfrm>
                      </wpg:grpSpPr>
                      <wps:wsp>
                        <wps:cNvPr id="4" name="Freeform 3"/>
                        <wps:cNvSpPr>
                          <a:spLocks/>
                        </wps:cNvSpPr>
                        <wps:spPr bwMode="auto">
                          <a:xfrm>
                            <a:off x="16" y="16"/>
                            <a:ext cx="9139" cy="20"/>
                          </a:xfrm>
                          <a:custGeom>
                            <a:avLst/>
                            <a:gdLst>
                              <a:gd name="T0" fmla="*/ 0 w 9139"/>
                              <a:gd name="T1" fmla="*/ 0 h 20"/>
                              <a:gd name="T2" fmla="*/ 9138 w 9139"/>
                              <a:gd name="T3" fmla="*/ 0 h 20"/>
                            </a:gdLst>
                            <a:ahLst/>
                            <a:cxnLst>
                              <a:cxn ang="0">
                                <a:pos x="T0" y="T1"/>
                              </a:cxn>
                              <a:cxn ang="0">
                                <a:pos x="T2" y="T3"/>
                              </a:cxn>
                            </a:cxnLst>
                            <a:rect l="0" t="0" r="r" b="b"/>
                            <a:pathLst>
                              <a:path w="9139" h="20">
                                <a:moveTo>
                                  <a:pt x="0" y="0"/>
                                </a:moveTo>
                                <a:lnTo>
                                  <a:pt x="9138" y="0"/>
                                </a:lnTo>
                              </a:path>
                            </a:pathLst>
                          </a:custGeom>
                          <a:noFill/>
                          <a:ln w="207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72A139A" id="Group 3" o:spid="_x0000_s1026" style="width:458.6pt;height:1.65pt;mso-position-horizontal-relative:char;mso-position-vertical-relative:line" coordsize="917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">
                <v:shape id="Freeform 3" o:spid="_x0000_s1027" style="position:absolute;left:16;top:16;width:9139;height:20;visibility:visible;mso-wrap-style:square;v-text-anchor:top" coordsize="91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" path="m,l9138,e" filled="f" strokeweight=".57664mm">
                  <v:path arrowok="t" o:connecttype="custom" o:connectlocs="0,0;9138,0" o:connectangles="0,0"/>
                </v:shape>
                <w10:anchorlock/>
              </v:group>
            </w:pict>
          </mc:Fallback>
        </mc:AlternateContent>
      </w:r>
    </w:p>
    <w:p w:rsidR="00ED3CB5" w:rsidRPr="00ED3CB5" w:rsidRDefault="00ED3CB5" w:rsidP="00ED3CB5">
      <w:pPr>
        <w:pStyle w:val="NoSpacing"/>
        <w:rPr>
          <w:rFonts w:asciiTheme="minorHAnsi" w:hAnsiTheme="minorHAnsi" w:cstheme="minorHAnsi"/>
          <w:sz w:val="22"/>
          <w:szCs w:val="22"/>
        </w:rPr>
      </w:pPr>
      <w:r w:rsidRPr="00ED3CB5">
        <w:rPr>
          <w:rFonts w:asciiTheme="minorHAnsi" w:hAnsiTheme="minorHAnsi" w:cstheme="minorHAnsi"/>
          <w:sz w:val="22"/>
          <w:szCs w:val="22"/>
        </w:rPr>
        <w:t>Update</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on Clients Served</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and</w:t>
      </w:r>
      <w:r w:rsidRPr="00ED3CB5">
        <w:rPr>
          <w:rFonts w:asciiTheme="minorHAnsi" w:hAnsiTheme="minorHAnsi" w:cstheme="minorHAnsi"/>
          <w:spacing w:val="-3"/>
          <w:sz w:val="22"/>
          <w:szCs w:val="22"/>
        </w:rPr>
        <w:t xml:space="preserve"> </w:t>
      </w:r>
      <w:r w:rsidRPr="00ED3CB5">
        <w:rPr>
          <w:rFonts w:asciiTheme="minorHAnsi" w:hAnsiTheme="minorHAnsi" w:cstheme="minorHAnsi"/>
          <w:sz w:val="22"/>
          <w:szCs w:val="22"/>
        </w:rPr>
        <w:t>Exited</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between</w:t>
      </w:r>
      <w:r w:rsidRPr="00ED3CB5">
        <w:rPr>
          <w:rFonts w:asciiTheme="minorHAnsi" w:hAnsiTheme="minorHAnsi" w:cstheme="minorHAnsi"/>
          <w:spacing w:val="-3"/>
          <w:sz w:val="22"/>
          <w:szCs w:val="22"/>
        </w:rPr>
        <w:t xml:space="preserve"> </w:t>
      </w:r>
      <w:r w:rsidRPr="00ED3CB5">
        <w:rPr>
          <w:rFonts w:asciiTheme="minorHAnsi" w:hAnsiTheme="minorHAnsi" w:cstheme="minorHAnsi"/>
          <w:sz w:val="22"/>
          <w:szCs w:val="22"/>
        </w:rPr>
        <w:t>7/1/2024</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- 6/30/2025</w:t>
      </w:r>
    </w:p>
    <w:p w:rsidR="00ED3CB5" w:rsidRPr="00ED3CB5" w:rsidRDefault="00ED3CB5" w:rsidP="00ED3CB5">
      <w:pPr>
        <w:pStyle w:val="NoSpacing"/>
        <w:rPr>
          <w:rFonts w:asciiTheme="minorHAnsi" w:hAnsiTheme="minorHAnsi" w:cstheme="minorHAnsi"/>
          <w:sz w:val="22"/>
          <w:szCs w:val="22"/>
        </w:rPr>
      </w:pPr>
    </w:p>
    <w:p w:rsidR="00ED3CB5" w:rsidRPr="00ED3CB5" w:rsidRDefault="00ED3CB5" w:rsidP="00ED3CB5">
      <w:pPr>
        <w:pStyle w:val="NoSpacing"/>
        <w:rPr>
          <w:rFonts w:asciiTheme="minorHAnsi" w:hAnsiTheme="minorHAnsi" w:cstheme="minorHAnsi"/>
          <w:sz w:val="22"/>
          <w:szCs w:val="22"/>
        </w:rPr>
      </w:pPr>
    </w:p>
    <w:p w:rsidR="00ED3CB5" w:rsidRPr="00ED3CB5" w:rsidRDefault="00ED3CB5" w:rsidP="00ED3CB5">
      <w:pPr>
        <w:pStyle w:val="NoSpacing"/>
        <w:rPr>
          <w:rFonts w:asciiTheme="minorHAnsi" w:hAnsiTheme="minorHAnsi" w:cstheme="minorHAnsi"/>
          <w:sz w:val="22"/>
          <w:szCs w:val="22"/>
        </w:rPr>
      </w:pPr>
      <w:r w:rsidRPr="00ED3CB5">
        <w:rPr>
          <w:rFonts w:asciiTheme="minorHAnsi" w:hAnsiTheme="minorHAnsi" w:cstheme="minorHAnsi"/>
          <w:noProof/>
          <w:sz w:val="22"/>
          <w:szCs w:val="22"/>
        </w:rPr>
        <mc:AlternateContent>
          <mc:Choice Requires="wpg">
            <w:drawing>
              <wp:inline distT="0" distB="0" distL="0" distR="0">
                <wp:extent cx="5855970" cy="12700"/>
                <wp:effectExtent l="9525" t="9525" r="1905"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5970" cy="12700"/>
                          <a:chOff x="0" y="0"/>
                          <a:chExt cx="9222" cy="20"/>
                        </a:xfrm>
                      </wpg:grpSpPr>
                      <wps:wsp>
                        <wps:cNvPr id="2" name="Freeform 5"/>
                        <wps:cNvSpPr>
                          <a:spLocks/>
                        </wps:cNvSpPr>
                        <wps:spPr bwMode="auto">
                          <a:xfrm>
                            <a:off x="9" y="9"/>
                            <a:ext cx="9203" cy="20"/>
                          </a:xfrm>
                          <a:custGeom>
                            <a:avLst/>
                            <a:gdLst>
                              <a:gd name="T0" fmla="*/ 0 w 9203"/>
                              <a:gd name="T1" fmla="*/ 0 h 20"/>
                              <a:gd name="T2" fmla="*/ 9202 w 9203"/>
                              <a:gd name="T3" fmla="*/ 0 h 20"/>
                            </a:gdLst>
                            <a:ahLst/>
                            <a:cxnLst>
                              <a:cxn ang="0">
                                <a:pos x="T0" y="T1"/>
                              </a:cxn>
                              <a:cxn ang="0">
                                <a:pos x="T2" y="T3"/>
                              </a:cxn>
                            </a:cxnLst>
                            <a:rect l="0" t="0" r="r" b="b"/>
                            <a:pathLst>
                              <a:path w="9203" h="20">
                                <a:moveTo>
                                  <a:pt x="0" y="0"/>
                                </a:moveTo>
                                <a:lnTo>
                                  <a:pt x="9202" y="0"/>
                                </a:lnTo>
                              </a:path>
                            </a:pathLst>
                          </a:custGeom>
                          <a:noFill/>
                          <a:ln w="11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487F654" id="Group 1" o:spid="_x0000_s1026" style="width:461.1pt;height:1pt;mso-position-horizontal-relative:char;mso-position-vertical-relative:line" coordsize="92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">
                <v:shape id="Freeform 5" o:spid="_x0000_s1027" style="position:absolute;left:9;top:9;width:9203;height:20;visibility:visible;mso-wrap-style:square;v-text-anchor:top" coordsize="9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" path="m,l9202,e" filled="f" strokeweight=".32161mm">
                  <v:path arrowok="t" o:connecttype="custom" o:connectlocs="0,0;9202,0" o:connectangles="0,0"/>
                </v:shape>
                <w10:anchorlock/>
              </v:group>
            </w:pict>
          </mc:Fallback>
        </mc:AlternateContent>
      </w:r>
    </w:p>
    <w:p w:rsidR="00ED3CB5" w:rsidRPr="00ED3CB5" w:rsidRDefault="00ED3CB5" w:rsidP="00ED3CB5">
      <w:pPr>
        <w:pStyle w:val="NoSpacing"/>
        <w:rPr>
          <w:rFonts w:asciiTheme="minorHAnsi" w:hAnsiTheme="minorHAnsi" w:cstheme="minorHAnsi"/>
          <w:color w:val="000000"/>
          <w:sz w:val="22"/>
          <w:szCs w:val="22"/>
        </w:rPr>
      </w:pPr>
      <w:r w:rsidRPr="00ED3CB5">
        <w:rPr>
          <w:rFonts w:asciiTheme="minorHAnsi" w:hAnsiTheme="minorHAnsi" w:cstheme="minorHAnsi"/>
          <w:color w:val="FF0000"/>
          <w:sz w:val="22"/>
          <w:szCs w:val="22"/>
        </w:rPr>
        <w:t xml:space="preserve">ADULTS                                                                                                  </w:t>
      </w:r>
      <w:r w:rsidRPr="00ED3CB5">
        <w:rPr>
          <w:rFonts w:asciiTheme="minorHAnsi" w:hAnsiTheme="minorHAnsi" w:cstheme="minorHAnsi"/>
          <w:color w:val="FF0000"/>
          <w:spacing w:val="17"/>
          <w:sz w:val="22"/>
          <w:szCs w:val="22"/>
        </w:rPr>
        <w:t xml:space="preserve"> </w:t>
      </w:r>
      <w:r w:rsidRPr="00ED3CB5">
        <w:rPr>
          <w:rFonts w:asciiTheme="minorHAnsi" w:hAnsiTheme="minorHAnsi" w:cstheme="minorHAnsi"/>
          <w:color w:val="FF0000"/>
          <w:sz w:val="22"/>
          <w:szCs w:val="22"/>
        </w:rPr>
        <w:t>Previous Year</w:t>
      </w:r>
    </w:p>
    <w:p w:rsidR="00ED3CB5" w:rsidRPr="00ED3CB5" w:rsidRDefault="00ED3CB5" w:rsidP="00ED3CB5">
      <w:pPr>
        <w:pStyle w:val="NoSpacing"/>
        <w:rPr>
          <w:rFonts w:asciiTheme="minorHAnsi" w:hAnsiTheme="minorHAnsi" w:cstheme="minorHAnsi"/>
          <w:color w:val="000000"/>
          <w:sz w:val="22"/>
          <w:szCs w:val="22"/>
        </w:rPr>
      </w:pPr>
      <w:r w:rsidRPr="00ED3CB5">
        <w:rPr>
          <w:rFonts w:asciiTheme="minorHAnsi" w:hAnsiTheme="minorHAnsi" w:cstheme="minorHAnsi"/>
          <w:sz w:val="22"/>
          <w:szCs w:val="22"/>
        </w:rPr>
        <w:t>137</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low-income</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adults were</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 xml:space="preserve">exited.                                                </w:t>
      </w:r>
      <w:r w:rsidRPr="00ED3CB5">
        <w:rPr>
          <w:rFonts w:asciiTheme="minorHAnsi" w:hAnsiTheme="minorHAnsi" w:cstheme="minorHAnsi"/>
          <w:spacing w:val="32"/>
          <w:sz w:val="22"/>
          <w:szCs w:val="22"/>
        </w:rPr>
        <w:t xml:space="preserve"> </w:t>
      </w:r>
      <w:r w:rsidRPr="00ED3CB5">
        <w:rPr>
          <w:rFonts w:asciiTheme="minorHAnsi" w:hAnsiTheme="minorHAnsi" w:cstheme="minorHAnsi"/>
          <w:color w:val="FF0000"/>
          <w:sz w:val="22"/>
          <w:szCs w:val="22"/>
        </w:rPr>
        <w:t>117</w:t>
      </w:r>
    </w:p>
    <w:p w:rsidR="00ED3CB5" w:rsidRPr="00ED3CB5" w:rsidRDefault="00ED3CB5" w:rsidP="00ED3CB5">
      <w:pPr>
        <w:pStyle w:val="NoSpacing"/>
        <w:rPr>
          <w:rFonts w:asciiTheme="minorHAnsi" w:hAnsiTheme="minorHAnsi" w:cstheme="minorHAnsi"/>
          <w:color w:val="000000"/>
          <w:sz w:val="22"/>
          <w:szCs w:val="22"/>
        </w:rPr>
      </w:pPr>
      <w:r w:rsidRPr="00ED3CB5">
        <w:rPr>
          <w:rFonts w:asciiTheme="minorHAnsi" w:hAnsiTheme="minorHAnsi" w:cstheme="minorHAnsi"/>
          <w:sz w:val="22"/>
          <w:szCs w:val="22"/>
        </w:rPr>
        <w:t>81%</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earned</w:t>
      </w:r>
      <w:r w:rsidRPr="00ED3CB5">
        <w:rPr>
          <w:rFonts w:asciiTheme="minorHAnsi" w:hAnsiTheme="minorHAnsi" w:cstheme="minorHAnsi"/>
          <w:spacing w:val="-3"/>
          <w:sz w:val="22"/>
          <w:szCs w:val="22"/>
        </w:rPr>
        <w:t xml:space="preserve"> </w:t>
      </w:r>
      <w:r w:rsidRPr="00ED3CB5">
        <w:rPr>
          <w:rFonts w:asciiTheme="minorHAnsi" w:hAnsiTheme="minorHAnsi" w:cstheme="minorHAnsi"/>
          <w:sz w:val="22"/>
          <w:szCs w:val="22"/>
        </w:rPr>
        <w:t>a</w:t>
      </w:r>
      <w:r w:rsidRPr="00ED3CB5">
        <w:rPr>
          <w:rFonts w:asciiTheme="minorHAnsi" w:hAnsiTheme="minorHAnsi" w:cstheme="minorHAnsi"/>
          <w:spacing w:val="1"/>
          <w:sz w:val="22"/>
          <w:szCs w:val="22"/>
        </w:rPr>
        <w:t xml:space="preserve"> </w:t>
      </w:r>
      <w:r w:rsidRPr="00ED3CB5">
        <w:rPr>
          <w:rFonts w:asciiTheme="minorHAnsi" w:hAnsiTheme="minorHAnsi" w:cstheme="minorHAnsi"/>
          <w:sz w:val="22"/>
          <w:szCs w:val="22"/>
        </w:rPr>
        <w:t>credential –</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 xml:space="preserve">goal was 79%                                        </w:t>
      </w:r>
      <w:r w:rsidRPr="00ED3CB5">
        <w:rPr>
          <w:rFonts w:asciiTheme="minorHAnsi" w:hAnsiTheme="minorHAnsi" w:cstheme="minorHAnsi"/>
          <w:spacing w:val="45"/>
          <w:sz w:val="22"/>
          <w:szCs w:val="22"/>
        </w:rPr>
        <w:t xml:space="preserve"> </w:t>
      </w:r>
      <w:r w:rsidRPr="00ED3CB5">
        <w:rPr>
          <w:rFonts w:asciiTheme="minorHAnsi" w:hAnsiTheme="minorHAnsi" w:cstheme="minorHAnsi"/>
          <w:color w:val="FF0000"/>
          <w:sz w:val="22"/>
          <w:szCs w:val="22"/>
        </w:rPr>
        <w:t>86%</w:t>
      </w:r>
    </w:p>
    <w:p w:rsidR="00ED3CB5" w:rsidRPr="00ED3CB5" w:rsidRDefault="00ED3CB5" w:rsidP="00ED3CB5">
      <w:pPr>
        <w:pStyle w:val="NoSpacing"/>
        <w:rPr>
          <w:rFonts w:asciiTheme="minorHAnsi" w:hAnsiTheme="minorHAnsi" w:cstheme="minorHAnsi"/>
          <w:sz w:val="22"/>
          <w:szCs w:val="22"/>
        </w:rPr>
      </w:pPr>
    </w:p>
    <w:p w:rsidR="00ED3CB5" w:rsidRPr="00ED3CB5" w:rsidRDefault="00ED3CB5" w:rsidP="00ED3CB5">
      <w:pPr>
        <w:pStyle w:val="NoSpacing"/>
        <w:rPr>
          <w:rFonts w:asciiTheme="minorHAnsi" w:hAnsiTheme="minorHAnsi" w:cstheme="minorHAnsi"/>
          <w:sz w:val="22"/>
          <w:szCs w:val="22"/>
        </w:rPr>
      </w:pPr>
      <w:r w:rsidRPr="00ED3CB5">
        <w:rPr>
          <w:rFonts w:asciiTheme="minorHAnsi" w:hAnsiTheme="minorHAnsi" w:cstheme="minorHAnsi"/>
          <w:sz w:val="22"/>
          <w:szCs w:val="22"/>
        </w:rPr>
        <w:t>Credentials included</w:t>
      </w:r>
      <w:r w:rsidRPr="00ED3CB5">
        <w:rPr>
          <w:rFonts w:asciiTheme="minorHAnsi" w:hAnsiTheme="minorHAnsi" w:cstheme="minorHAnsi"/>
          <w:spacing w:val="1"/>
          <w:sz w:val="22"/>
          <w:szCs w:val="22"/>
        </w:rPr>
        <w:t xml:space="preserve"> </w:t>
      </w:r>
      <w:r w:rsidRPr="00ED3CB5">
        <w:rPr>
          <w:rFonts w:asciiTheme="minorHAnsi" w:hAnsiTheme="minorHAnsi" w:cstheme="minorHAnsi"/>
          <w:sz w:val="22"/>
          <w:szCs w:val="22"/>
        </w:rPr>
        <w:t>25</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Associate</w:t>
      </w:r>
      <w:r w:rsidRPr="00ED3CB5">
        <w:rPr>
          <w:rFonts w:asciiTheme="minorHAnsi" w:hAnsiTheme="minorHAnsi" w:cstheme="minorHAnsi"/>
          <w:spacing w:val="-3"/>
          <w:sz w:val="22"/>
          <w:szCs w:val="22"/>
        </w:rPr>
        <w:t xml:space="preserve"> </w:t>
      </w:r>
      <w:r w:rsidRPr="00ED3CB5">
        <w:rPr>
          <w:rFonts w:asciiTheme="minorHAnsi" w:hAnsiTheme="minorHAnsi" w:cstheme="minorHAnsi"/>
          <w:sz w:val="22"/>
          <w:szCs w:val="22"/>
        </w:rPr>
        <w:t>Degrees, 19</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Bachelor Degrees</w:t>
      </w:r>
      <w:r w:rsidRPr="00ED3CB5">
        <w:rPr>
          <w:rFonts w:asciiTheme="minorHAnsi" w:hAnsiTheme="minorHAnsi" w:cstheme="minorHAnsi"/>
          <w:spacing w:val="51"/>
          <w:sz w:val="22"/>
          <w:szCs w:val="22"/>
        </w:rPr>
        <w:t xml:space="preserve"> </w:t>
      </w:r>
      <w:r w:rsidRPr="00ED3CB5">
        <w:rPr>
          <w:rFonts w:asciiTheme="minorHAnsi" w:hAnsiTheme="minorHAnsi" w:cstheme="minorHAnsi"/>
          <w:sz w:val="22"/>
          <w:szCs w:val="22"/>
        </w:rPr>
        <w:t>Occupational</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Highlights: 49</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Nurses</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(32</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RNs, 17 LPNs)</w:t>
      </w:r>
    </w:p>
    <w:p w:rsidR="00ED3CB5" w:rsidRPr="00ED3CB5" w:rsidRDefault="00ED3CB5" w:rsidP="00ED3CB5">
      <w:pPr>
        <w:pStyle w:val="NoSpacing"/>
        <w:rPr>
          <w:rFonts w:asciiTheme="minorHAnsi" w:hAnsiTheme="minorHAnsi" w:cstheme="minorHAnsi"/>
          <w:sz w:val="22"/>
          <w:szCs w:val="22"/>
        </w:rPr>
      </w:pPr>
      <w:r w:rsidRPr="00ED3CB5">
        <w:rPr>
          <w:rFonts w:asciiTheme="minorHAnsi" w:hAnsiTheme="minorHAnsi" w:cstheme="minorHAnsi"/>
          <w:sz w:val="22"/>
          <w:szCs w:val="22"/>
        </w:rPr>
        <w:t>19 C.N.A.s,</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4</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Dental</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Hygienists, 2</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Dental</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Assistants</w:t>
      </w:r>
    </w:p>
    <w:p w:rsidR="00ED3CB5" w:rsidRPr="00ED3CB5" w:rsidRDefault="00ED3CB5" w:rsidP="00ED3CB5">
      <w:pPr>
        <w:pStyle w:val="NoSpacing"/>
        <w:rPr>
          <w:rFonts w:asciiTheme="minorHAnsi" w:hAnsiTheme="minorHAnsi" w:cstheme="minorHAnsi"/>
          <w:sz w:val="22"/>
          <w:szCs w:val="22"/>
        </w:rPr>
      </w:pPr>
      <w:r w:rsidRPr="00ED3CB5">
        <w:rPr>
          <w:rFonts w:asciiTheme="minorHAnsi" w:hAnsiTheme="minorHAnsi" w:cstheme="minorHAnsi"/>
          <w:sz w:val="22"/>
          <w:szCs w:val="22"/>
        </w:rPr>
        <w:t>6</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Truck</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Drivers, 3</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Welders</w:t>
      </w:r>
    </w:p>
    <w:p w:rsidR="00ED3CB5" w:rsidRPr="00ED3CB5" w:rsidRDefault="00ED3CB5" w:rsidP="00ED3CB5">
      <w:pPr>
        <w:pStyle w:val="NoSpacing"/>
        <w:rPr>
          <w:rFonts w:asciiTheme="minorHAnsi" w:hAnsiTheme="minorHAnsi" w:cstheme="minorHAnsi"/>
          <w:sz w:val="22"/>
          <w:szCs w:val="22"/>
        </w:rPr>
      </w:pPr>
    </w:p>
    <w:tbl>
      <w:tblPr>
        <w:tblW w:w="0" w:type="auto"/>
        <w:tblInd w:w="765" w:type="dxa"/>
        <w:tblLayout w:type="fixed"/>
        <w:tblCellMar>
          <w:left w:w="0" w:type="dxa"/>
          <w:right w:w="0" w:type="dxa"/>
        </w:tblCellMar>
        <w:tblLook w:val="0000" w:firstRow="0" w:lastRow="0" w:firstColumn="0" w:lastColumn="0" w:noHBand="0" w:noVBand="0"/>
      </w:tblPr>
      <w:tblGrid>
        <w:gridCol w:w="6741"/>
        <w:gridCol w:w="1842"/>
      </w:tblGrid>
      <w:tr w:rsidR="00ED3CB5" w:rsidRPr="00ED3CB5">
        <w:trPr>
          <w:trHeight w:hRule="exact" w:val="423"/>
        </w:trPr>
        <w:tc>
          <w:tcPr>
            <w:tcW w:w="6741" w:type="dxa"/>
            <w:tcBorders>
              <w:top w:val="nil"/>
              <w:left w:val="nil"/>
              <w:bottom w:val="nil"/>
              <w:right w:val="nil"/>
            </w:tcBorders>
          </w:tcPr>
          <w:p w:rsidR="00ED3CB5" w:rsidRPr="00ED3CB5" w:rsidRDefault="00ED3CB5" w:rsidP="00ED3CB5">
            <w:pPr>
              <w:pStyle w:val="NoSpacing"/>
              <w:rPr>
                <w:rFonts w:asciiTheme="minorHAnsi" w:hAnsiTheme="minorHAnsi" w:cstheme="minorHAnsi"/>
                <w:sz w:val="22"/>
                <w:szCs w:val="22"/>
              </w:rPr>
            </w:pPr>
            <w:r w:rsidRPr="00ED3CB5">
              <w:rPr>
                <w:rFonts w:asciiTheme="minorHAnsi" w:hAnsiTheme="minorHAnsi" w:cstheme="minorHAnsi"/>
                <w:sz w:val="22"/>
                <w:szCs w:val="22"/>
              </w:rPr>
              <w:t>85%</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working</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2</w:t>
            </w:r>
            <w:proofErr w:type="spellStart"/>
            <w:r w:rsidRPr="00ED3CB5">
              <w:rPr>
                <w:rFonts w:asciiTheme="minorHAnsi" w:hAnsiTheme="minorHAnsi" w:cstheme="minorHAnsi"/>
                <w:position w:val="10"/>
                <w:sz w:val="22"/>
                <w:szCs w:val="22"/>
              </w:rPr>
              <w:t>nd</w:t>
            </w:r>
            <w:proofErr w:type="spellEnd"/>
            <w:r w:rsidRPr="00ED3CB5">
              <w:rPr>
                <w:rFonts w:asciiTheme="minorHAnsi" w:hAnsiTheme="minorHAnsi" w:cstheme="minorHAnsi"/>
                <w:spacing w:val="20"/>
                <w:position w:val="10"/>
                <w:sz w:val="22"/>
                <w:szCs w:val="22"/>
              </w:rPr>
              <w:t xml:space="preserve"> </w:t>
            </w:r>
            <w:r w:rsidRPr="00ED3CB5">
              <w:rPr>
                <w:rFonts w:asciiTheme="minorHAnsi" w:hAnsiTheme="minorHAnsi" w:cstheme="minorHAnsi"/>
                <w:sz w:val="22"/>
                <w:szCs w:val="22"/>
              </w:rPr>
              <w:t>quarter of follow-up</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goal 83%</w:t>
            </w:r>
          </w:p>
        </w:tc>
        <w:tc>
          <w:tcPr>
            <w:tcW w:w="1842" w:type="dxa"/>
            <w:tcBorders>
              <w:top w:val="nil"/>
              <w:left w:val="nil"/>
              <w:bottom w:val="nil"/>
              <w:right w:val="nil"/>
            </w:tcBorders>
          </w:tcPr>
          <w:p w:rsidR="00ED3CB5" w:rsidRPr="00ED3CB5" w:rsidRDefault="00ED3CB5" w:rsidP="00ED3CB5">
            <w:pPr>
              <w:pStyle w:val="NoSpacing"/>
              <w:rPr>
                <w:rFonts w:asciiTheme="minorHAnsi" w:hAnsiTheme="minorHAnsi" w:cstheme="minorHAnsi"/>
                <w:sz w:val="22"/>
                <w:szCs w:val="22"/>
              </w:rPr>
            </w:pPr>
            <w:r w:rsidRPr="00ED3CB5">
              <w:rPr>
                <w:rFonts w:asciiTheme="minorHAnsi" w:hAnsiTheme="minorHAnsi" w:cstheme="minorHAnsi"/>
                <w:color w:val="FF0000"/>
                <w:sz w:val="22"/>
                <w:szCs w:val="22"/>
              </w:rPr>
              <w:t>91%</w:t>
            </w:r>
          </w:p>
        </w:tc>
      </w:tr>
      <w:tr w:rsidR="00ED3CB5" w:rsidRPr="00ED3CB5">
        <w:trPr>
          <w:trHeight w:hRule="exact" w:val="343"/>
        </w:trPr>
        <w:tc>
          <w:tcPr>
            <w:tcW w:w="6741" w:type="dxa"/>
            <w:tcBorders>
              <w:top w:val="nil"/>
              <w:left w:val="nil"/>
              <w:bottom w:val="nil"/>
              <w:right w:val="nil"/>
            </w:tcBorders>
          </w:tcPr>
          <w:p w:rsidR="00ED3CB5" w:rsidRPr="00ED3CB5" w:rsidRDefault="00ED3CB5" w:rsidP="00ED3CB5">
            <w:pPr>
              <w:pStyle w:val="NoSpacing"/>
              <w:rPr>
                <w:rFonts w:asciiTheme="minorHAnsi" w:hAnsiTheme="minorHAnsi" w:cstheme="minorHAnsi"/>
                <w:sz w:val="22"/>
                <w:szCs w:val="22"/>
              </w:rPr>
            </w:pPr>
            <w:r w:rsidRPr="00ED3CB5">
              <w:rPr>
                <w:rFonts w:asciiTheme="minorHAnsi" w:hAnsiTheme="minorHAnsi" w:cstheme="minorHAnsi"/>
                <w:sz w:val="22"/>
                <w:szCs w:val="22"/>
              </w:rPr>
              <w:t>$1,448,863 – combined</w:t>
            </w:r>
            <w:r w:rsidRPr="00ED3CB5">
              <w:rPr>
                <w:rFonts w:asciiTheme="minorHAnsi" w:hAnsiTheme="minorHAnsi" w:cstheme="minorHAnsi"/>
                <w:spacing w:val="-3"/>
                <w:sz w:val="22"/>
                <w:szCs w:val="22"/>
              </w:rPr>
              <w:t xml:space="preserve"> </w:t>
            </w:r>
            <w:r w:rsidRPr="00ED3CB5">
              <w:rPr>
                <w:rFonts w:asciiTheme="minorHAnsi" w:hAnsiTheme="minorHAnsi" w:cstheme="minorHAnsi"/>
                <w:sz w:val="22"/>
                <w:szCs w:val="22"/>
              </w:rPr>
              <w:t>earnings in</w:t>
            </w:r>
            <w:r w:rsidRPr="00ED3CB5">
              <w:rPr>
                <w:rFonts w:asciiTheme="minorHAnsi" w:hAnsiTheme="minorHAnsi" w:cstheme="minorHAnsi"/>
                <w:spacing w:val="-3"/>
                <w:sz w:val="22"/>
                <w:szCs w:val="22"/>
              </w:rPr>
              <w:t xml:space="preserve"> </w:t>
            </w:r>
            <w:r w:rsidRPr="00ED3CB5">
              <w:rPr>
                <w:rFonts w:asciiTheme="minorHAnsi" w:hAnsiTheme="minorHAnsi" w:cstheme="minorHAnsi"/>
                <w:sz w:val="22"/>
                <w:szCs w:val="22"/>
              </w:rPr>
              <w:t>2</w:t>
            </w:r>
            <w:proofErr w:type="spellStart"/>
            <w:r w:rsidRPr="00ED3CB5">
              <w:rPr>
                <w:rFonts w:asciiTheme="minorHAnsi" w:hAnsiTheme="minorHAnsi" w:cstheme="minorHAnsi"/>
                <w:position w:val="10"/>
                <w:sz w:val="22"/>
                <w:szCs w:val="22"/>
              </w:rPr>
              <w:t>nd</w:t>
            </w:r>
            <w:proofErr w:type="spellEnd"/>
            <w:r w:rsidRPr="00ED3CB5">
              <w:rPr>
                <w:rFonts w:asciiTheme="minorHAnsi" w:hAnsiTheme="minorHAnsi" w:cstheme="minorHAnsi"/>
                <w:spacing w:val="20"/>
                <w:position w:val="10"/>
                <w:sz w:val="22"/>
                <w:szCs w:val="22"/>
              </w:rPr>
              <w:t xml:space="preserve"> </w:t>
            </w:r>
            <w:proofErr w:type="spellStart"/>
            <w:r w:rsidRPr="00ED3CB5">
              <w:rPr>
                <w:rFonts w:asciiTheme="minorHAnsi" w:hAnsiTheme="minorHAnsi" w:cstheme="minorHAnsi"/>
                <w:sz w:val="22"/>
                <w:szCs w:val="22"/>
              </w:rPr>
              <w:t>Qtr</w:t>
            </w:r>
            <w:proofErr w:type="spellEnd"/>
          </w:p>
        </w:tc>
        <w:tc>
          <w:tcPr>
            <w:tcW w:w="1842" w:type="dxa"/>
            <w:tcBorders>
              <w:top w:val="nil"/>
              <w:left w:val="nil"/>
              <w:bottom w:val="nil"/>
              <w:right w:val="nil"/>
            </w:tcBorders>
          </w:tcPr>
          <w:p w:rsidR="00ED3CB5" w:rsidRPr="00ED3CB5" w:rsidRDefault="00ED3CB5" w:rsidP="00ED3CB5">
            <w:pPr>
              <w:pStyle w:val="NoSpacing"/>
              <w:rPr>
                <w:rFonts w:asciiTheme="minorHAnsi" w:hAnsiTheme="minorHAnsi" w:cstheme="minorHAnsi"/>
                <w:sz w:val="22"/>
                <w:szCs w:val="22"/>
              </w:rPr>
            </w:pPr>
            <w:r w:rsidRPr="00ED3CB5">
              <w:rPr>
                <w:rFonts w:asciiTheme="minorHAnsi" w:hAnsiTheme="minorHAnsi" w:cstheme="minorHAnsi"/>
                <w:color w:val="FF0000"/>
                <w:sz w:val="22"/>
                <w:szCs w:val="22"/>
              </w:rPr>
              <w:t>$1,331,096</w:t>
            </w:r>
          </w:p>
        </w:tc>
      </w:tr>
      <w:tr w:rsidR="00ED3CB5" w:rsidRPr="00ED3CB5">
        <w:trPr>
          <w:trHeight w:hRule="exact" w:val="369"/>
        </w:trPr>
        <w:tc>
          <w:tcPr>
            <w:tcW w:w="6741" w:type="dxa"/>
            <w:tcBorders>
              <w:top w:val="nil"/>
              <w:left w:val="nil"/>
              <w:bottom w:val="nil"/>
              <w:right w:val="nil"/>
            </w:tcBorders>
          </w:tcPr>
          <w:p w:rsidR="00ED3CB5" w:rsidRPr="00ED3CB5" w:rsidRDefault="00ED3CB5" w:rsidP="00ED3CB5">
            <w:pPr>
              <w:pStyle w:val="NoSpacing"/>
              <w:rPr>
                <w:rFonts w:asciiTheme="minorHAnsi" w:hAnsiTheme="minorHAnsi" w:cstheme="minorHAnsi"/>
                <w:sz w:val="22"/>
                <w:szCs w:val="22"/>
              </w:rPr>
            </w:pPr>
            <w:r w:rsidRPr="00ED3CB5">
              <w:rPr>
                <w:rFonts w:asciiTheme="minorHAnsi" w:hAnsiTheme="minorHAnsi" w:cstheme="minorHAnsi"/>
                <w:sz w:val="22"/>
                <w:szCs w:val="22"/>
              </w:rPr>
              <w:t>$13,062</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 Median</w:t>
            </w:r>
            <w:r w:rsidRPr="00ED3CB5">
              <w:rPr>
                <w:rFonts w:asciiTheme="minorHAnsi" w:hAnsiTheme="minorHAnsi" w:cstheme="minorHAnsi"/>
                <w:spacing w:val="-3"/>
                <w:sz w:val="22"/>
                <w:szCs w:val="22"/>
              </w:rPr>
              <w:t xml:space="preserve"> </w:t>
            </w:r>
            <w:r w:rsidRPr="00ED3CB5">
              <w:rPr>
                <w:rFonts w:asciiTheme="minorHAnsi" w:hAnsiTheme="minorHAnsi" w:cstheme="minorHAnsi"/>
                <w:sz w:val="22"/>
                <w:szCs w:val="22"/>
              </w:rPr>
              <w:t>2</w:t>
            </w:r>
            <w:proofErr w:type="spellStart"/>
            <w:r w:rsidRPr="00ED3CB5">
              <w:rPr>
                <w:rFonts w:asciiTheme="minorHAnsi" w:hAnsiTheme="minorHAnsi" w:cstheme="minorHAnsi"/>
                <w:position w:val="10"/>
                <w:sz w:val="22"/>
                <w:szCs w:val="22"/>
              </w:rPr>
              <w:t>nd</w:t>
            </w:r>
            <w:proofErr w:type="spellEnd"/>
            <w:r w:rsidRPr="00ED3CB5">
              <w:rPr>
                <w:rFonts w:asciiTheme="minorHAnsi" w:hAnsiTheme="minorHAnsi" w:cstheme="minorHAnsi"/>
                <w:spacing w:val="22"/>
                <w:position w:val="10"/>
                <w:sz w:val="22"/>
                <w:szCs w:val="22"/>
              </w:rPr>
              <w:t xml:space="preserve"> </w:t>
            </w:r>
            <w:proofErr w:type="spellStart"/>
            <w:r w:rsidRPr="00ED3CB5">
              <w:rPr>
                <w:rFonts w:asciiTheme="minorHAnsi" w:hAnsiTheme="minorHAnsi" w:cstheme="minorHAnsi"/>
                <w:sz w:val="22"/>
                <w:szCs w:val="22"/>
              </w:rPr>
              <w:t>Qtr</w:t>
            </w:r>
            <w:proofErr w:type="spellEnd"/>
            <w:r w:rsidRPr="00ED3CB5">
              <w:rPr>
                <w:rFonts w:asciiTheme="minorHAnsi" w:hAnsiTheme="minorHAnsi" w:cstheme="minorHAnsi"/>
                <w:sz w:val="22"/>
                <w:szCs w:val="22"/>
              </w:rPr>
              <w:t xml:space="preserve"> earnings –</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goal was $10,500</w:t>
            </w:r>
          </w:p>
        </w:tc>
        <w:tc>
          <w:tcPr>
            <w:tcW w:w="1842" w:type="dxa"/>
            <w:tcBorders>
              <w:top w:val="nil"/>
              <w:left w:val="nil"/>
              <w:bottom w:val="nil"/>
              <w:right w:val="nil"/>
            </w:tcBorders>
          </w:tcPr>
          <w:p w:rsidR="00ED3CB5" w:rsidRPr="00ED3CB5" w:rsidRDefault="00ED3CB5" w:rsidP="00ED3CB5">
            <w:pPr>
              <w:pStyle w:val="NoSpacing"/>
              <w:rPr>
                <w:rFonts w:asciiTheme="minorHAnsi" w:hAnsiTheme="minorHAnsi" w:cstheme="minorHAnsi"/>
                <w:sz w:val="22"/>
                <w:szCs w:val="22"/>
              </w:rPr>
            </w:pPr>
            <w:r w:rsidRPr="00ED3CB5">
              <w:rPr>
                <w:rFonts w:asciiTheme="minorHAnsi" w:hAnsiTheme="minorHAnsi" w:cstheme="minorHAnsi"/>
                <w:color w:val="FF0000"/>
                <w:sz w:val="22"/>
                <w:szCs w:val="22"/>
              </w:rPr>
              <w:t>$12,815</w:t>
            </w:r>
          </w:p>
        </w:tc>
      </w:tr>
      <w:tr w:rsidR="00ED3CB5" w:rsidRPr="00ED3CB5">
        <w:trPr>
          <w:trHeight w:hRule="exact" w:val="424"/>
        </w:trPr>
        <w:tc>
          <w:tcPr>
            <w:tcW w:w="6741" w:type="dxa"/>
            <w:tcBorders>
              <w:top w:val="nil"/>
              <w:left w:val="nil"/>
              <w:bottom w:val="nil"/>
              <w:right w:val="nil"/>
            </w:tcBorders>
          </w:tcPr>
          <w:p w:rsidR="00ED3CB5" w:rsidRPr="00ED3CB5" w:rsidRDefault="00ED3CB5" w:rsidP="00ED3CB5">
            <w:pPr>
              <w:pStyle w:val="NoSpacing"/>
              <w:rPr>
                <w:rFonts w:asciiTheme="minorHAnsi" w:hAnsiTheme="minorHAnsi" w:cstheme="minorHAnsi"/>
                <w:sz w:val="22"/>
                <w:szCs w:val="22"/>
              </w:rPr>
            </w:pPr>
            <w:r w:rsidRPr="00ED3CB5">
              <w:rPr>
                <w:rFonts w:asciiTheme="minorHAnsi" w:hAnsiTheme="minorHAnsi" w:cstheme="minorHAnsi"/>
                <w:sz w:val="22"/>
                <w:szCs w:val="22"/>
              </w:rPr>
              <w:t>83%</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working</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in</w:t>
            </w:r>
            <w:r w:rsidRPr="00ED3CB5">
              <w:rPr>
                <w:rFonts w:asciiTheme="minorHAnsi" w:hAnsiTheme="minorHAnsi" w:cstheme="minorHAnsi"/>
                <w:spacing w:val="-3"/>
                <w:sz w:val="22"/>
                <w:szCs w:val="22"/>
              </w:rPr>
              <w:t xml:space="preserve"> </w:t>
            </w:r>
            <w:r w:rsidRPr="00ED3CB5">
              <w:rPr>
                <w:rFonts w:asciiTheme="minorHAnsi" w:hAnsiTheme="minorHAnsi" w:cstheme="minorHAnsi"/>
                <w:sz w:val="22"/>
                <w:szCs w:val="22"/>
              </w:rPr>
              <w:t>4</w:t>
            </w:r>
            <w:r w:rsidRPr="00ED3CB5">
              <w:rPr>
                <w:rFonts w:asciiTheme="minorHAnsi" w:hAnsiTheme="minorHAnsi" w:cstheme="minorHAnsi"/>
                <w:spacing w:val="-2"/>
                <w:sz w:val="22"/>
                <w:szCs w:val="22"/>
              </w:rPr>
              <w:t xml:space="preserve"> </w:t>
            </w:r>
            <w:proofErr w:type="spellStart"/>
            <w:r w:rsidRPr="00ED3CB5">
              <w:rPr>
                <w:rFonts w:asciiTheme="minorHAnsi" w:hAnsiTheme="minorHAnsi" w:cstheme="minorHAnsi"/>
                <w:sz w:val="22"/>
                <w:szCs w:val="22"/>
              </w:rPr>
              <w:t>Qtr</w:t>
            </w:r>
            <w:proofErr w:type="spellEnd"/>
            <w:r w:rsidRPr="00ED3CB5">
              <w:rPr>
                <w:rFonts w:asciiTheme="minorHAnsi" w:hAnsiTheme="minorHAnsi" w:cstheme="minorHAnsi"/>
                <w:sz w:val="22"/>
                <w:szCs w:val="22"/>
              </w:rPr>
              <w:t xml:space="preserve"> (1/1/24</w:t>
            </w:r>
            <w:r w:rsidRPr="00ED3CB5">
              <w:rPr>
                <w:rFonts w:asciiTheme="minorHAnsi" w:hAnsiTheme="minorHAnsi" w:cstheme="minorHAnsi"/>
                <w:spacing w:val="1"/>
                <w:sz w:val="22"/>
                <w:szCs w:val="22"/>
              </w:rPr>
              <w:t xml:space="preserve"> </w:t>
            </w:r>
            <w:r w:rsidRPr="00ED3CB5">
              <w:rPr>
                <w:rFonts w:asciiTheme="minorHAnsi" w:hAnsiTheme="minorHAnsi" w:cstheme="minorHAnsi"/>
                <w:sz w:val="22"/>
                <w:szCs w:val="22"/>
              </w:rPr>
              <w:t>–</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12/30/24)</w:t>
            </w:r>
            <w:r w:rsidRPr="00ED3CB5">
              <w:rPr>
                <w:rFonts w:asciiTheme="minorHAnsi" w:hAnsiTheme="minorHAnsi" w:cstheme="minorHAnsi"/>
                <w:spacing w:val="3"/>
                <w:sz w:val="22"/>
                <w:szCs w:val="22"/>
              </w:rPr>
              <w:t xml:space="preserve"> </w:t>
            </w:r>
            <w:r w:rsidRPr="00ED3CB5">
              <w:rPr>
                <w:rFonts w:asciiTheme="minorHAnsi" w:hAnsiTheme="minorHAnsi" w:cstheme="minorHAnsi"/>
                <w:sz w:val="22"/>
                <w:szCs w:val="22"/>
              </w:rPr>
              <w:t>–</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goal 82%</w:t>
            </w:r>
          </w:p>
        </w:tc>
        <w:tc>
          <w:tcPr>
            <w:tcW w:w="1842" w:type="dxa"/>
            <w:tcBorders>
              <w:top w:val="nil"/>
              <w:left w:val="nil"/>
              <w:bottom w:val="nil"/>
              <w:right w:val="nil"/>
            </w:tcBorders>
          </w:tcPr>
          <w:p w:rsidR="00ED3CB5" w:rsidRPr="00ED3CB5" w:rsidRDefault="00ED3CB5" w:rsidP="00ED3CB5">
            <w:pPr>
              <w:pStyle w:val="NoSpacing"/>
              <w:rPr>
                <w:rFonts w:asciiTheme="minorHAnsi" w:hAnsiTheme="minorHAnsi" w:cstheme="minorHAnsi"/>
                <w:sz w:val="22"/>
                <w:szCs w:val="22"/>
              </w:rPr>
            </w:pPr>
            <w:r w:rsidRPr="00ED3CB5">
              <w:rPr>
                <w:rFonts w:asciiTheme="minorHAnsi" w:hAnsiTheme="minorHAnsi" w:cstheme="minorHAnsi"/>
                <w:color w:val="FF0000"/>
                <w:sz w:val="22"/>
                <w:szCs w:val="22"/>
              </w:rPr>
              <w:t>89%</w:t>
            </w:r>
          </w:p>
        </w:tc>
      </w:tr>
    </w:tbl>
    <w:p w:rsidR="00ED3CB5" w:rsidRPr="00ED3CB5" w:rsidRDefault="00ED3CB5" w:rsidP="00ED3CB5">
      <w:pPr>
        <w:pStyle w:val="NoSpacing"/>
        <w:rPr>
          <w:rFonts w:asciiTheme="minorHAnsi" w:hAnsiTheme="minorHAnsi" w:cstheme="minorHAnsi"/>
          <w:sz w:val="22"/>
          <w:szCs w:val="22"/>
        </w:rPr>
      </w:pPr>
    </w:p>
    <w:p w:rsidR="00ED3CB5" w:rsidRPr="00ED3CB5" w:rsidRDefault="00ED3CB5" w:rsidP="00ED3CB5">
      <w:pPr>
        <w:pStyle w:val="NoSpacing"/>
        <w:rPr>
          <w:rFonts w:asciiTheme="minorHAnsi" w:hAnsiTheme="minorHAnsi" w:cstheme="minorHAnsi"/>
          <w:sz w:val="22"/>
          <w:szCs w:val="22"/>
        </w:rPr>
      </w:pPr>
      <w:r w:rsidRPr="00ED3CB5">
        <w:rPr>
          <w:rFonts w:asciiTheme="minorHAnsi" w:hAnsiTheme="minorHAnsi" w:cstheme="minorHAnsi"/>
          <w:sz w:val="22"/>
          <w:szCs w:val="22"/>
        </w:rPr>
        <w:t>Top</w:t>
      </w:r>
      <w:r w:rsidRPr="00ED3CB5">
        <w:rPr>
          <w:rFonts w:asciiTheme="minorHAnsi" w:hAnsiTheme="minorHAnsi" w:cstheme="minorHAnsi"/>
          <w:spacing w:val="-3"/>
          <w:sz w:val="22"/>
          <w:szCs w:val="22"/>
        </w:rPr>
        <w:t xml:space="preserve"> </w:t>
      </w:r>
      <w:r w:rsidRPr="00ED3CB5">
        <w:rPr>
          <w:rFonts w:asciiTheme="minorHAnsi" w:hAnsiTheme="minorHAnsi" w:cstheme="minorHAnsi"/>
          <w:sz w:val="22"/>
          <w:szCs w:val="22"/>
        </w:rPr>
        <w:t>wage earners,</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of</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those</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that have completed</w:t>
      </w:r>
      <w:r w:rsidRPr="00ED3CB5">
        <w:rPr>
          <w:rFonts w:asciiTheme="minorHAnsi" w:hAnsiTheme="minorHAnsi" w:cstheme="minorHAnsi"/>
          <w:spacing w:val="-3"/>
          <w:sz w:val="22"/>
          <w:szCs w:val="22"/>
        </w:rPr>
        <w:t xml:space="preserve"> </w:t>
      </w:r>
      <w:r w:rsidRPr="00ED3CB5">
        <w:rPr>
          <w:rFonts w:asciiTheme="minorHAnsi" w:hAnsiTheme="minorHAnsi" w:cstheme="minorHAnsi"/>
          <w:sz w:val="22"/>
          <w:szCs w:val="22"/>
        </w:rPr>
        <w:t>follow-up,</w:t>
      </w:r>
    </w:p>
    <w:p w:rsidR="00ED3CB5" w:rsidRPr="00ED3CB5" w:rsidRDefault="00ED3CB5" w:rsidP="00ED3CB5">
      <w:pPr>
        <w:pStyle w:val="NoSpacing"/>
        <w:rPr>
          <w:rFonts w:asciiTheme="minorHAnsi" w:hAnsiTheme="minorHAnsi" w:cstheme="minorHAnsi"/>
          <w:sz w:val="22"/>
          <w:szCs w:val="22"/>
        </w:rPr>
      </w:pPr>
      <w:r w:rsidRPr="00ED3CB5">
        <w:rPr>
          <w:rFonts w:asciiTheme="minorHAnsi" w:hAnsiTheme="minorHAnsi" w:cstheme="minorHAnsi"/>
          <w:sz w:val="22"/>
          <w:szCs w:val="22"/>
        </w:rPr>
        <w:t>9</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earned</w:t>
      </w:r>
      <w:r w:rsidRPr="00ED3CB5">
        <w:rPr>
          <w:rFonts w:asciiTheme="minorHAnsi" w:hAnsiTheme="minorHAnsi" w:cstheme="minorHAnsi"/>
          <w:spacing w:val="-3"/>
          <w:sz w:val="22"/>
          <w:szCs w:val="22"/>
        </w:rPr>
        <w:t xml:space="preserve"> </w:t>
      </w:r>
      <w:r w:rsidRPr="00ED3CB5">
        <w:rPr>
          <w:rFonts w:asciiTheme="minorHAnsi" w:hAnsiTheme="minorHAnsi" w:cstheme="minorHAnsi"/>
          <w:sz w:val="22"/>
          <w:szCs w:val="22"/>
        </w:rPr>
        <w:t>over $80,000</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and 2</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earned over $118,000</w:t>
      </w:r>
    </w:p>
    <w:p w:rsidR="00ED3CB5" w:rsidRPr="00ED3CB5" w:rsidRDefault="00ED3CB5" w:rsidP="00ED3CB5">
      <w:pPr>
        <w:pStyle w:val="NoSpacing"/>
        <w:rPr>
          <w:rFonts w:asciiTheme="minorHAnsi" w:hAnsiTheme="minorHAnsi" w:cstheme="minorHAnsi"/>
          <w:sz w:val="22"/>
          <w:szCs w:val="22"/>
        </w:rPr>
      </w:pPr>
    </w:p>
    <w:p w:rsidR="00ED3CB5" w:rsidRPr="00ED3CB5" w:rsidRDefault="00ED3CB5" w:rsidP="00ED3CB5">
      <w:pPr>
        <w:pStyle w:val="NoSpacing"/>
        <w:rPr>
          <w:rFonts w:asciiTheme="minorHAnsi" w:hAnsiTheme="minorHAnsi" w:cstheme="minorHAnsi"/>
          <w:color w:val="000000"/>
          <w:sz w:val="22"/>
          <w:szCs w:val="22"/>
        </w:rPr>
      </w:pPr>
      <w:r w:rsidRPr="00ED3CB5">
        <w:rPr>
          <w:rFonts w:asciiTheme="minorHAnsi" w:hAnsiTheme="minorHAnsi" w:cstheme="minorHAnsi"/>
          <w:color w:val="FF0000"/>
          <w:sz w:val="22"/>
          <w:szCs w:val="22"/>
        </w:rPr>
        <w:t>DISLOCATED WORKERS</w:t>
      </w:r>
    </w:p>
    <w:p w:rsidR="00ED3CB5" w:rsidRPr="00ED3CB5" w:rsidRDefault="00ED3CB5" w:rsidP="00ED3CB5">
      <w:pPr>
        <w:pStyle w:val="NoSpacing"/>
        <w:rPr>
          <w:rFonts w:asciiTheme="minorHAnsi" w:hAnsiTheme="minorHAnsi" w:cstheme="minorHAnsi"/>
          <w:color w:val="000000"/>
          <w:sz w:val="22"/>
          <w:szCs w:val="22"/>
        </w:rPr>
      </w:pPr>
      <w:r w:rsidRPr="00ED3CB5">
        <w:rPr>
          <w:rFonts w:asciiTheme="minorHAnsi" w:hAnsiTheme="minorHAnsi" w:cstheme="minorHAnsi"/>
          <w:sz w:val="22"/>
          <w:szCs w:val="22"/>
        </w:rPr>
        <w:t>16</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 xml:space="preserve">Dislocated Workers were exited                                                 </w:t>
      </w:r>
      <w:r w:rsidRPr="00ED3CB5">
        <w:rPr>
          <w:rFonts w:asciiTheme="minorHAnsi" w:hAnsiTheme="minorHAnsi" w:cstheme="minorHAnsi"/>
          <w:spacing w:val="56"/>
          <w:sz w:val="22"/>
          <w:szCs w:val="22"/>
        </w:rPr>
        <w:t xml:space="preserve"> </w:t>
      </w:r>
      <w:r w:rsidRPr="00ED3CB5">
        <w:rPr>
          <w:rFonts w:asciiTheme="minorHAnsi" w:hAnsiTheme="minorHAnsi" w:cstheme="minorHAnsi"/>
          <w:color w:val="FF0000"/>
          <w:sz w:val="22"/>
          <w:szCs w:val="22"/>
        </w:rPr>
        <w:t>11</w:t>
      </w:r>
    </w:p>
    <w:p w:rsidR="00ED3CB5" w:rsidRPr="00ED3CB5" w:rsidRDefault="00ED3CB5" w:rsidP="00ED3CB5">
      <w:pPr>
        <w:pStyle w:val="NoSpacing"/>
        <w:rPr>
          <w:rFonts w:asciiTheme="minorHAnsi" w:hAnsiTheme="minorHAnsi" w:cstheme="minorHAnsi"/>
          <w:color w:val="000000"/>
          <w:sz w:val="22"/>
          <w:szCs w:val="22"/>
        </w:rPr>
      </w:pPr>
      <w:r w:rsidRPr="00ED3CB5">
        <w:rPr>
          <w:rFonts w:asciiTheme="minorHAnsi" w:hAnsiTheme="minorHAnsi" w:cstheme="minorHAnsi"/>
          <w:sz w:val="22"/>
          <w:szCs w:val="22"/>
        </w:rPr>
        <w:t>93%</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earned</w:t>
      </w:r>
      <w:r w:rsidRPr="00ED3CB5">
        <w:rPr>
          <w:rFonts w:asciiTheme="minorHAnsi" w:hAnsiTheme="minorHAnsi" w:cstheme="minorHAnsi"/>
          <w:spacing w:val="-3"/>
          <w:sz w:val="22"/>
          <w:szCs w:val="22"/>
        </w:rPr>
        <w:t xml:space="preserve"> </w:t>
      </w:r>
      <w:r w:rsidRPr="00ED3CB5">
        <w:rPr>
          <w:rFonts w:asciiTheme="minorHAnsi" w:hAnsiTheme="minorHAnsi" w:cstheme="minorHAnsi"/>
          <w:sz w:val="22"/>
          <w:szCs w:val="22"/>
        </w:rPr>
        <w:t>an</w:t>
      </w:r>
      <w:r w:rsidRPr="00ED3CB5">
        <w:rPr>
          <w:rFonts w:asciiTheme="minorHAnsi" w:hAnsiTheme="minorHAnsi" w:cstheme="minorHAnsi"/>
          <w:spacing w:val="-3"/>
          <w:sz w:val="22"/>
          <w:szCs w:val="22"/>
        </w:rPr>
        <w:t xml:space="preserve"> </w:t>
      </w:r>
      <w:r w:rsidRPr="00ED3CB5">
        <w:rPr>
          <w:rFonts w:asciiTheme="minorHAnsi" w:hAnsiTheme="minorHAnsi" w:cstheme="minorHAnsi"/>
          <w:sz w:val="22"/>
          <w:szCs w:val="22"/>
        </w:rPr>
        <w:t>industry-recognized</w:t>
      </w:r>
      <w:r w:rsidRPr="00ED3CB5">
        <w:rPr>
          <w:rFonts w:asciiTheme="minorHAnsi" w:hAnsiTheme="minorHAnsi" w:cstheme="minorHAnsi"/>
          <w:spacing w:val="-3"/>
          <w:sz w:val="22"/>
          <w:szCs w:val="22"/>
        </w:rPr>
        <w:t xml:space="preserve"> </w:t>
      </w:r>
      <w:r w:rsidRPr="00ED3CB5">
        <w:rPr>
          <w:rFonts w:asciiTheme="minorHAnsi" w:hAnsiTheme="minorHAnsi" w:cstheme="minorHAnsi"/>
          <w:sz w:val="22"/>
          <w:szCs w:val="22"/>
        </w:rPr>
        <w:t>credential –</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goal was 79</w:t>
      </w:r>
      <w:proofErr w:type="gramStart"/>
      <w:r w:rsidRPr="00ED3CB5">
        <w:rPr>
          <w:rFonts w:asciiTheme="minorHAnsi" w:hAnsiTheme="minorHAnsi" w:cstheme="minorHAnsi"/>
          <w:sz w:val="22"/>
          <w:szCs w:val="22"/>
        </w:rPr>
        <w:t xml:space="preserve">% </w:t>
      </w:r>
      <w:r w:rsidRPr="00ED3CB5">
        <w:rPr>
          <w:rFonts w:asciiTheme="minorHAnsi" w:hAnsiTheme="minorHAnsi" w:cstheme="minorHAnsi"/>
          <w:spacing w:val="40"/>
          <w:sz w:val="22"/>
          <w:szCs w:val="22"/>
        </w:rPr>
        <w:t xml:space="preserve"> </w:t>
      </w:r>
      <w:r w:rsidRPr="00ED3CB5">
        <w:rPr>
          <w:rFonts w:asciiTheme="minorHAnsi" w:hAnsiTheme="minorHAnsi" w:cstheme="minorHAnsi"/>
          <w:color w:val="FF0000"/>
          <w:sz w:val="22"/>
          <w:szCs w:val="22"/>
        </w:rPr>
        <w:t>91</w:t>
      </w:r>
      <w:proofErr w:type="gramEnd"/>
      <w:r w:rsidRPr="00ED3CB5">
        <w:rPr>
          <w:rFonts w:asciiTheme="minorHAnsi" w:hAnsiTheme="minorHAnsi" w:cstheme="minorHAnsi"/>
          <w:color w:val="FF0000"/>
          <w:sz w:val="22"/>
          <w:szCs w:val="22"/>
        </w:rPr>
        <w:t>%</w:t>
      </w:r>
      <w:r w:rsidRPr="00ED3CB5">
        <w:rPr>
          <w:rFonts w:asciiTheme="minorHAnsi" w:hAnsiTheme="minorHAnsi" w:cstheme="minorHAnsi"/>
          <w:color w:val="FF0000"/>
          <w:spacing w:val="44"/>
          <w:sz w:val="22"/>
          <w:szCs w:val="22"/>
        </w:rPr>
        <w:t xml:space="preserve"> </w:t>
      </w:r>
      <w:r w:rsidRPr="00ED3CB5">
        <w:rPr>
          <w:rFonts w:asciiTheme="minorHAnsi" w:hAnsiTheme="minorHAnsi" w:cstheme="minorHAnsi"/>
          <w:color w:val="000000"/>
          <w:sz w:val="22"/>
          <w:szCs w:val="22"/>
        </w:rPr>
        <w:t>Credentials included</w:t>
      </w:r>
      <w:r w:rsidRPr="00ED3CB5">
        <w:rPr>
          <w:rFonts w:asciiTheme="minorHAnsi" w:hAnsiTheme="minorHAnsi" w:cstheme="minorHAnsi"/>
          <w:color w:val="000000"/>
          <w:spacing w:val="2"/>
          <w:sz w:val="22"/>
          <w:szCs w:val="22"/>
        </w:rPr>
        <w:t xml:space="preserve"> </w:t>
      </w:r>
      <w:r w:rsidRPr="00ED3CB5">
        <w:rPr>
          <w:rFonts w:asciiTheme="minorHAnsi" w:hAnsiTheme="minorHAnsi" w:cstheme="minorHAnsi"/>
          <w:color w:val="000000"/>
          <w:sz w:val="22"/>
          <w:szCs w:val="22"/>
        </w:rPr>
        <w:t>7</w:t>
      </w:r>
      <w:r w:rsidRPr="00ED3CB5">
        <w:rPr>
          <w:rFonts w:asciiTheme="minorHAnsi" w:hAnsiTheme="minorHAnsi" w:cstheme="minorHAnsi"/>
          <w:color w:val="000000"/>
          <w:spacing w:val="-2"/>
          <w:sz w:val="22"/>
          <w:szCs w:val="22"/>
        </w:rPr>
        <w:t xml:space="preserve"> </w:t>
      </w:r>
      <w:r w:rsidRPr="00ED3CB5">
        <w:rPr>
          <w:rFonts w:asciiTheme="minorHAnsi" w:hAnsiTheme="minorHAnsi" w:cstheme="minorHAnsi"/>
          <w:color w:val="000000"/>
          <w:sz w:val="22"/>
          <w:szCs w:val="22"/>
        </w:rPr>
        <w:t>CDLs, 4</w:t>
      </w:r>
      <w:r w:rsidRPr="00ED3CB5">
        <w:rPr>
          <w:rFonts w:asciiTheme="minorHAnsi" w:hAnsiTheme="minorHAnsi" w:cstheme="minorHAnsi"/>
          <w:color w:val="000000"/>
          <w:spacing w:val="-2"/>
          <w:sz w:val="22"/>
          <w:szCs w:val="22"/>
        </w:rPr>
        <w:t xml:space="preserve"> </w:t>
      </w:r>
      <w:r w:rsidRPr="00ED3CB5">
        <w:rPr>
          <w:rFonts w:asciiTheme="minorHAnsi" w:hAnsiTheme="minorHAnsi" w:cstheme="minorHAnsi"/>
          <w:color w:val="000000"/>
          <w:sz w:val="22"/>
          <w:szCs w:val="22"/>
        </w:rPr>
        <w:t>Associate</w:t>
      </w:r>
      <w:r w:rsidRPr="00ED3CB5">
        <w:rPr>
          <w:rFonts w:asciiTheme="minorHAnsi" w:hAnsiTheme="minorHAnsi" w:cstheme="minorHAnsi"/>
          <w:color w:val="000000"/>
          <w:spacing w:val="-3"/>
          <w:sz w:val="22"/>
          <w:szCs w:val="22"/>
        </w:rPr>
        <w:t xml:space="preserve"> </w:t>
      </w:r>
      <w:r w:rsidRPr="00ED3CB5">
        <w:rPr>
          <w:rFonts w:asciiTheme="minorHAnsi" w:hAnsiTheme="minorHAnsi" w:cstheme="minorHAnsi"/>
          <w:color w:val="000000"/>
          <w:sz w:val="22"/>
          <w:szCs w:val="22"/>
        </w:rPr>
        <w:t>Degrees, 1</w:t>
      </w:r>
      <w:r w:rsidRPr="00ED3CB5">
        <w:rPr>
          <w:rFonts w:asciiTheme="minorHAnsi" w:hAnsiTheme="minorHAnsi" w:cstheme="minorHAnsi"/>
          <w:color w:val="000000"/>
          <w:spacing w:val="-2"/>
          <w:sz w:val="22"/>
          <w:szCs w:val="22"/>
        </w:rPr>
        <w:t xml:space="preserve"> </w:t>
      </w:r>
      <w:r w:rsidRPr="00ED3CB5">
        <w:rPr>
          <w:rFonts w:asciiTheme="minorHAnsi" w:hAnsiTheme="minorHAnsi" w:cstheme="minorHAnsi"/>
          <w:color w:val="000000"/>
          <w:sz w:val="22"/>
          <w:szCs w:val="22"/>
        </w:rPr>
        <w:t>Bachelor Degree</w:t>
      </w:r>
    </w:p>
    <w:p w:rsidR="00ED3CB5" w:rsidRPr="00ED3CB5" w:rsidRDefault="00ED3CB5" w:rsidP="00ED3CB5">
      <w:pPr>
        <w:pStyle w:val="NoSpacing"/>
        <w:rPr>
          <w:rFonts w:asciiTheme="minorHAnsi" w:hAnsiTheme="minorHAnsi" w:cstheme="minorHAnsi"/>
          <w:sz w:val="22"/>
          <w:szCs w:val="22"/>
        </w:rPr>
      </w:pPr>
    </w:p>
    <w:tbl>
      <w:tblPr>
        <w:tblW w:w="0" w:type="auto"/>
        <w:tblInd w:w="765" w:type="dxa"/>
        <w:tblLayout w:type="fixed"/>
        <w:tblCellMar>
          <w:left w:w="0" w:type="dxa"/>
          <w:right w:w="0" w:type="dxa"/>
        </w:tblCellMar>
        <w:tblLook w:val="0000" w:firstRow="0" w:lastRow="0" w:firstColumn="0" w:lastColumn="0" w:noHBand="0" w:noVBand="0"/>
      </w:tblPr>
      <w:tblGrid>
        <w:gridCol w:w="6893"/>
        <w:gridCol w:w="1338"/>
      </w:tblGrid>
      <w:tr w:rsidR="00ED3CB5" w:rsidRPr="00ED3CB5">
        <w:trPr>
          <w:trHeight w:hRule="exact" w:val="423"/>
        </w:trPr>
        <w:tc>
          <w:tcPr>
            <w:tcW w:w="6893" w:type="dxa"/>
            <w:tcBorders>
              <w:top w:val="nil"/>
              <w:left w:val="nil"/>
              <w:bottom w:val="nil"/>
              <w:right w:val="nil"/>
            </w:tcBorders>
          </w:tcPr>
          <w:p w:rsidR="00ED3CB5" w:rsidRPr="00ED3CB5" w:rsidRDefault="00ED3CB5" w:rsidP="00ED3CB5">
            <w:pPr>
              <w:pStyle w:val="NoSpacing"/>
              <w:rPr>
                <w:rFonts w:asciiTheme="minorHAnsi" w:hAnsiTheme="minorHAnsi" w:cstheme="minorHAnsi"/>
                <w:sz w:val="22"/>
                <w:szCs w:val="22"/>
              </w:rPr>
            </w:pPr>
            <w:r w:rsidRPr="00ED3CB5">
              <w:rPr>
                <w:rFonts w:asciiTheme="minorHAnsi" w:hAnsiTheme="minorHAnsi" w:cstheme="minorHAnsi"/>
                <w:sz w:val="22"/>
                <w:szCs w:val="22"/>
              </w:rPr>
              <w:t>94%</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working</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in</w:t>
            </w:r>
            <w:r w:rsidRPr="00ED3CB5">
              <w:rPr>
                <w:rFonts w:asciiTheme="minorHAnsi" w:hAnsiTheme="minorHAnsi" w:cstheme="minorHAnsi"/>
                <w:spacing w:val="-3"/>
                <w:sz w:val="22"/>
                <w:szCs w:val="22"/>
              </w:rPr>
              <w:t xml:space="preserve"> </w:t>
            </w:r>
            <w:r w:rsidRPr="00ED3CB5">
              <w:rPr>
                <w:rFonts w:asciiTheme="minorHAnsi" w:hAnsiTheme="minorHAnsi" w:cstheme="minorHAnsi"/>
                <w:sz w:val="22"/>
                <w:szCs w:val="22"/>
              </w:rPr>
              <w:t>2</w:t>
            </w:r>
            <w:proofErr w:type="spellStart"/>
            <w:r w:rsidRPr="00ED3CB5">
              <w:rPr>
                <w:rFonts w:asciiTheme="minorHAnsi" w:hAnsiTheme="minorHAnsi" w:cstheme="minorHAnsi"/>
                <w:position w:val="10"/>
                <w:sz w:val="22"/>
                <w:szCs w:val="22"/>
              </w:rPr>
              <w:t>nd</w:t>
            </w:r>
            <w:proofErr w:type="spellEnd"/>
            <w:r w:rsidRPr="00ED3CB5">
              <w:rPr>
                <w:rFonts w:asciiTheme="minorHAnsi" w:hAnsiTheme="minorHAnsi" w:cstheme="minorHAnsi"/>
                <w:spacing w:val="22"/>
                <w:position w:val="10"/>
                <w:sz w:val="22"/>
                <w:szCs w:val="22"/>
              </w:rPr>
              <w:t xml:space="preserve"> </w:t>
            </w:r>
            <w:proofErr w:type="spellStart"/>
            <w:r w:rsidRPr="00ED3CB5">
              <w:rPr>
                <w:rFonts w:asciiTheme="minorHAnsi" w:hAnsiTheme="minorHAnsi" w:cstheme="minorHAnsi"/>
                <w:sz w:val="22"/>
                <w:szCs w:val="22"/>
              </w:rPr>
              <w:t>Qtr</w:t>
            </w:r>
            <w:proofErr w:type="spellEnd"/>
            <w:r w:rsidRPr="00ED3CB5">
              <w:rPr>
                <w:rFonts w:asciiTheme="minorHAnsi" w:hAnsiTheme="minorHAnsi" w:cstheme="minorHAnsi"/>
                <w:sz w:val="22"/>
                <w:szCs w:val="22"/>
              </w:rPr>
              <w:t xml:space="preserve"> of follow-up</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goal was 80%</w:t>
            </w:r>
          </w:p>
        </w:tc>
        <w:tc>
          <w:tcPr>
            <w:tcW w:w="1338" w:type="dxa"/>
            <w:tcBorders>
              <w:top w:val="nil"/>
              <w:left w:val="nil"/>
              <w:bottom w:val="nil"/>
              <w:right w:val="nil"/>
            </w:tcBorders>
          </w:tcPr>
          <w:p w:rsidR="00ED3CB5" w:rsidRPr="00ED3CB5" w:rsidRDefault="00ED3CB5" w:rsidP="00ED3CB5">
            <w:pPr>
              <w:pStyle w:val="NoSpacing"/>
              <w:rPr>
                <w:rFonts w:asciiTheme="minorHAnsi" w:hAnsiTheme="minorHAnsi" w:cstheme="minorHAnsi"/>
                <w:sz w:val="22"/>
                <w:szCs w:val="22"/>
              </w:rPr>
            </w:pPr>
            <w:r w:rsidRPr="00ED3CB5">
              <w:rPr>
                <w:rFonts w:asciiTheme="minorHAnsi" w:hAnsiTheme="minorHAnsi" w:cstheme="minorHAnsi"/>
                <w:color w:val="FF0000"/>
                <w:sz w:val="22"/>
                <w:szCs w:val="22"/>
              </w:rPr>
              <w:t>91%</w:t>
            </w:r>
          </w:p>
        </w:tc>
      </w:tr>
      <w:tr w:rsidR="00ED3CB5" w:rsidRPr="00ED3CB5">
        <w:trPr>
          <w:trHeight w:hRule="exact" w:val="342"/>
        </w:trPr>
        <w:tc>
          <w:tcPr>
            <w:tcW w:w="6893" w:type="dxa"/>
            <w:tcBorders>
              <w:top w:val="nil"/>
              <w:left w:val="nil"/>
              <w:bottom w:val="nil"/>
              <w:right w:val="nil"/>
            </w:tcBorders>
          </w:tcPr>
          <w:p w:rsidR="00ED3CB5" w:rsidRPr="00ED3CB5" w:rsidRDefault="00ED3CB5" w:rsidP="00ED3CB5">
            <w:pPr>
              <w:pStyle w:val="NoSpacing"/>
              <w:rPr>
                <w:rFonts w:asciiTheme="minorHAnsi" w:hAnsiTheme="minorHAnsi" w:cstheme="minorHAnsi"/>
                <w:sz w:val="22"/>
                <w:szCs w:val="22"/>
              </w:rPr>
            </w:pPr>
            <w:r w:rsidRPr="00ED3CB5">
              <w:rPr>
                <w:rFonts w:asciiTheme="minorHAnsi" w:hAnsiTheme="minorHAnsi" w:cstheme="minorHAnsi"/>
                <w:sz w:val="22"/>
                <w:szCs w:val="22"/>
              </w:rPr>
              <w:t>$11,762</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 Median</w:t>
            </w:r>
            <w:r w:rsidRPr="00ED3CB5">
              <w:rPr>
                <w:rFonts w:asciiTheme="minorHAnsi" w:hAnsiTheme="minorHAnsi" w:cstheme="minorHAnsi"/>
                <w:spacing w:val="-3"/>
                <w:sz w:val="22"/>
                <w:szCs w:val="22"/>
              </w:rPr>
              <w:t xml:space="preserve"> </w:t>
            </w:r>
            <w:r w:rsidRPr="00ED3CB5">
              <w:rPr>
                <w:rFonts w:asciiTheme="minorHAnsi" w:hAnsiTheme="minorHAnsi" w:cstheme="minorHAnsi"/>
                <w:sz w:val="22"/>
                <w:szCs w:val="22"/>
              </w:rPr>
              <w:t>2</w:t>
            </w:r>
            <w:proofErr w:type="spellStart"/>
            <w:r w:rsidRPr="00ED3CB5">
              <w:rPr>
                <w:rFonts w:asciiTheme="minorHAnsi" w:hAnsiTheme="minorHAnsi" w:cstheme="minorHAnsi"/>
                <w:position w:val="10"/>
                <w:sz w:val="22"/>
                <w:szCs w:val="22"/>
              </w:rPr>
              <w:t>nd</w:t>
            </w:r>
            <w:proofErr w:type="spellEnd"/>
            <w:r w:rsidRPr="00ED3CB5">
              <w:rPr>
                <w:rFonts w:asciiTheme="minorHAnsi" w:hAnsiTheme="minorHAnsi" w:cstheme="minorHAnsi"/>
                <w:spacing w:val="22"/>
                <w:position w:val="10"/>
                <w:sz w:val="22"/>
                <w:szCs w:val="22"/>
              </w:rPr>
              <w:t xml:space="preserve"> </w:t>
            </w:r>
            <w:proofErr w:type="spellStart"/>
            <w:r w:rsidRPr="00ED3CB5">
              <w:rPr>
                <w:rFonts w:asciiTheme="minorHAnsi" w:hAnsiTheme="minorHAnsi" w:cstheme="minorHAnsi"/>
                <w:sz w:val="22"/>
                <w:szCs w:val="22"/>
              </w:rPr>
              <w:t>Qtr</w:t>
            </w:r>
            <w:proofErr w:type="spellEnd"/>
            <w:r w:rsidRPr="00ED3CB5">
              <w:rPr>
                <w:rFonts w:asciiTheme="minorHAnsi" w:hAnsiTheme="minorHAnsi" w:cstheme="minorHAnsi"/>
                <w:sz w:val="22"/>
                <w:szCs w:val="22"/>
              </w:rPr>
              <w:t xml:space="preserve"> earnings –</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goal was $10,000</w:t>
            </w:r>
          </w:p>
        </w:tc>
        <w:tc>
          <w:tcPr>
            <w:tcW w:w="1338" w:type="dxa"/>
            <w:tcBorders>
              <w:top w:val="nil"/>
              <w:left w:val="nil"/>
              <w:bottom w:val="nil"/>
              <w:right w:val="nil"/>
            </w:tcBorders>
          </w:tcPr>
          <w:p w:rsidR="00ED3CB5" w:rsidRPr="00ED3CB5" w:rsidRDefault="00ED3CB5" w:rsidP="00ED3CB5">
            <w:pPr>
              <w:pStyle w:val="NoSpacing"/>
              <w:rPr>
                <w:rFonts w:asciiTheme="minorHAnsi" w:hAnsiTheme="minorHAnsi" w:cstheme="minorHAnsi"/>
                <w:sz w:val="22"/>
                <w:szCs w:val="22"/>
              </w:rPr>
            </w:pPr>
            <w:r w:rsidRPr="00ED3CB5">
              <w:rPr>
                <w:rFonts w:asciiTheme="minorHAnsi" w:hAnsiTheme="minorHAnsi" w:cstheme="minorHAnsi"/>
                <w:color w:val="FF0000"/>
                <w:sz w:val="22"/>
                <w:szCs w:val="22"/>
              </w:rPr>
              <w:t>$11,801</w:t>
            </w:r>
          </w:p>
        </w:tc>
      </w:tr>
      <w:tr w:rsidR="00ED3CB5" w:rsidRPr="00ED3CB5">
        <w:trPr>
          <w:trHeight w:hRule="exact" w:val="425"/>
        </w:trPr>
        <w:tc>
          <w:tcPr>
            <w:tcW w:w="6893" w:type="dxa"/>
            <w:tcBorders>
              <w:top w:val="nil"/>
              <w:left w:val="nil"/>
              <w:bottom w:val="nil"/>
              <w:right w:val="nil"/>
            </w:tcBorders>
          </w:tcPr>
          <w:p w:rsidR="00ED3CB5" w:rsidRPr="00ED3CB5" w:rsidRDefault="00ED3CB5" w:rsidP="00ED3CB5">
            <w:pPr>
              <w:pStyle w:val="NoSpacing"/>
              <w:rPr>
                <w:rFonts w:asciiTheme="minorHAnsi" w:hAnsiTheme="minorHAnsi" w:cstheme="minorHAnsi"/>
                <w:sz w:val="22"/>
                <w:szCs w:val="22"/>
              </w:rPr>
            </w:pPr>
            <w:r w:rsidRPr="00ED3CB5">
              <w:rPr>
                <w:rFonts w:asciiTheme="minorHAnsi" w:hAnsiTheme="minorHAnsi" w:cstheme="minorHAnsi"/>
                <w:sz w:val="22"/>
                <w:szCs w:val="22"/>
              </w:rPr>
              <w:t>92%</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working</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in</w:t>
            </w:r>
            <w:r w:rsidRPr="00ED3CB5">
              <w:rPr>
                <w:rFonts w:asciiTheme="minorHAnsi" w:hAnsiTheme="minorHAnsi" w:cstheme="minorHAnsi"/>
                <w:spacing w:val="-3"/>
                <w:sz w:val="22"/>
                <w:szCs w:val="22"/>
              </w:rPr>
              <w:t xml:space="preserve"> </w:t>
            </w:r>
            <w:r w:rsidRPr="00ED3CB5">
              <w:rPr>
                <w:rFonts w:asciiTheme="minorHAnsi" w:hAnsiTheme="minorHAnsi" w:cstheme="minorHAnsi"/>
                <w:sz w:val="22"/>
                <w:szCs w:val="22"/>
              </w:rPr>
              <w:t>4</w:t>
            </w:r>
            <w:proofErr w:type="spellStart"/>
            <w:r w:rsidRPr="00ED3CB5">
              <w:rPr>
                <w:rFonts w:asciiTheme="minorHAnsi" w:hAnsiTheme="minorHAnsi" w:cstheme="minorHAnsi"/>
                <w:position w:val="10"/>
                <w:sz w:val="22"/>
                <w:szCs w:val="22"/>
              </w:rPr>
              <w:t>th</w:t>
            </w:r>
            <w:proofErr w:type="spellEnd"/>
            <w:r w:rsidRPr="00ED3CB5">
              <w:rPr>
                <w:rFonts w:asciiTheme="minorHAnsi" w:hAnsiTheme="minorHAnsi" w:cstheme="minorHAnsi"/>
                <w:spacing w:val="20"/>
                <w:position w:val="10"/>
                <w:sz w:val="22"/>
                <w:szCs w:val="22"/>
              </w:rPr>
              <w:t xml:space="preserve"> </w:t>
            </w:r>
            <w:proofErr w:type="spellStart"/>
            <w:r w:rsidRPr="00ED3CB5">
              <w:rPr>
                <w:rFonts w:asciiTheme="minorHAnsi" w:hAnsiTheme="minorHAnsi" w:cstheme="minorHAnsi"/>
                <w:sz w:val="22"/>
                <w:szCs w:val="22"/>
              </w:rPr>
              <w:t>Qtr</w:t>
            </w:r>
            <w:proofErr w:type="spellEnd"/>
            <w:r w:rsidRPr="00ED3CB5">
              <w:rPr>
                <w:rFonts w:asciiTheme="minorHAnsi" w:hAnsiTheme="minorHAnsi" w:cstheme="minorHAnsi"/>
                <w:sz w:val="22"/>
                <w:szCs w:val="22"/>
              </w:rPr>
              <w:t xml:space="preserve"> (1/1/24 –</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12/30/2024)</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 goal 78%</w:t>
            </w:r>
          </w:p>
        </w:tc>
        <w:tc>
          <w:tcPr>
            <w:tcW w:w="1338" w:type="dxa"/>
            <w:tcBorders>
              <w:top w:val="nil"/>
              <w:left w:val="nil"/>
              <w:bottom w:val="nil"/>
              <w:right w:val="nil"/>
            </w:tcBorders>
          </w:tcPr>
          <w:p w:rsidR="00ED3CB5" w:rsidRPr="00ED3CB5" w:rsidRDefault="00ED3CB5" w:rsidP="00ED3CB5">
            <w:pPr>
              <w:pStyle w:val="NoSpacing"/>
              <w:rPr>
                <w:rFonts w:asciiTheme="minorHAnsi" w:hAnsiTheme="minorHAnsi" w:cstheme="minorHAnsi"/>
                <w:sz w:val="22"/>
                <w:szCs w:val="22"/>
              </w:rPr>
            </w:pPr>
            <w:r w:rsidRPr="00ED3CB5">
              <w:rPr>
                <w:rFonts w:asciiTheme="minorHAnsi" w:hAnsiTheme="minorHAnsi" w:cstheme="minorHAnsi"/>
                <w:color w:val="FF0000"/>
                <w:sz w:val="22"/>
                <w:szCs w:val="22"/>
              </w:rPr>
              <w:t>96%</w:t>
            </w:r>
          </w:p>
        </w:tc>
      </w:tr>
    </w:tbl>
    <w:p w:rsidR="00ED3CB5" w:rsidRPr="00ED3CB5" w:rsidRDefault="00ED3CB5" w:rsidP="00ED3CB5">
      <w:pPr>
        <w:pStyle w:val="NoSpacing"/>
        <w:rPr>
          <w:rFonts w:asciiTheme="minorHAnsi" w:hAnsiTheme="minorHAnsi" w:cstheme="minorHAnsi"/>
          <w:sz w:val="22"/>
          <w:szCs w:val="22"/>
        </w:rPr>
      </w:pPr>
    </w:p>
    <w:p w:rsidR="00ED3CB5" w:rsidRPr="00ED3CB5" w:rsidRDefault="00ED3CB5" w:rsidP="00ED3CB5">
      <w:pPr>
        <w:pStyle w:val="NoSpacing"/>
        <w:rPr>
          <w:rFonts w:asciiTheme="minorHAnsi" w:hAnsiTheme="minorHAnsi" w:cstheme="minorHAnsi"/>
          <w:sz w:val="22"/>
          <w:szCs w:val="22"/>
        </w:rPr>
      </w:pPr>
      <w:r w:rsidRPr="00ED3CB5">
        <w:rPr>
          <w:rFonts w:asciiTheme="minorHAnsi" w:hAnsiTheme="minorHAnsi" w:cstheme="minorHAnsi"/>
          <w:sz w:val="22"/>
          <w:szCs w:val="22"/>
        </w:rPr>
        <w:t>Top</w:t>
      </w:r>
      <w:r w:rsidRPr="00ED3CB5">
        <w:rPr>
          <w:rFonts w:asciiTheme="minorHAnsi" w:hAnsiTheme="minorHAnsi" w:cstheme="minorHAnsi"/>
          <w:spacing w:val="-3"/>
          <w:sz w:val="22"/>
          <w:szCs w:val="22"/>
        </w:rPr>
        <w:t xml:space="preserve"> </w:t>
      </w:r>
      <w:r w:rsidRPr="00ED3CB5">
        <w:rPr>
          <w:rFonts w:asciiTheme="minorHAnsi" w:hAnsiTheme="minorHAnsi" w:cstheme="minorHAnsi"/>
          <w:sz w:val="22"/>
          <w:szCs w:val="22"/>
        </w:rPr>
        <w:t>wage earner,</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 xml:space="preserve">of </w:t>
      </w:r>
      <w:r w:rsidRPr="00ED3CB5">
        <w:rPr>
          <w:rFonts w:asciiTheme="minorHAnsi" w:hAnsiTheme="minorHAnsi" w:cstheme="minorHAnsi"/>
          <w:spacing w:val="-2"/>
          <w:sz w:val="22"/>
          <w:szCs w:val="22"/>
        </w:rPr>
        <w:t xml:space="preserve">the </w:t>
      </w:r>
      <w:r w:rsidRPr="00ED3CB5">
        <w:rPr>
          <w:rFonts w:asciiTheme="minorHAnsi" w:hAnsiTheme="minorHAnsi" w:cstheme="minorHAnsi"/>
          <w:sz w:val="22"/>
          <w:szCs w:val="22"/>
        </w:rPr>
        <w:t>those that have completed</w:t>
      </w:r>
      <w:r w:rsidRPr="00ED3CB5">
        <w:rPr>
          <w:rFonts w:asciiTheme="minorHAnsi" w:hAnsiTheme="minorHAnsi" w:cstheme="minorHAnsi"/>
          <w:spacing w:val="-3"/>
          <w:sz w:val="22"/>
          <w:szCs w:val="22"/>
        </w:rPr>
        <w:t xml:space="preserve"> </w:t>
      </w:r>
      <w:r w:rsidRPr="00ED3CB5">
        <w:rPr>
          <w:rFonts w:asciiTheme="minorHAnsi" w:hAnsiTheme="minorHAnsi" w:cstheme="minorHAnsi"/>
          <w:sz w:val="22"/>
          <w:szCs w:val="22"/>
        </w:rPr>
        <w:t>follow-up:</w:t>
      </w:r>
    </w:p>
    <w:p w:rsidR="00ED3CB5" w:rsidRPr="00ED3CB5" w:rsidRDefault="00ED3CB5" w:rsidP="00ED3CB5">
      <w:pPr>
        <w:pStyle w:val="NoSpacing"/>
        <w:rPr>
          <w:rFonts w:asciiTheme="minorHAnsi" w:hAnsiTheme="minorHAnsi" w:cstheme="minorHAnsi"/>
          <w:sz w:val="22"/>
          <w:szCs w:val="22"/>
        </w:rPr>
        <w:sectPr w:rsidR="00ED3CB5" w:rsidRPr="00ED3CB5" w:rsidSect="00ED3CB5">
          <w:pgSz w:w="12240" w:h="15840"/>
          <w:pgMar w:top="1140" w:right="1400" w:bottom="720" w:left="1340" w:header="720" w:footer="720" w:gutter="0"/>
          <w:cols w:space="720"/>
          <w:noEndnote/>
        </w:sectPr>
      </w:pPr>
      <w:r w:rsidRPr="00ED3CB5">
        <w:rPr>
          <w:rFonts w:asciiTheme="minorHAnsi" w:hAnsiTheme="minorHAnsi" w:cstheme="minorHAnsi"/>
          <w:sz w:val="22"/>
          <w:szCs w:val="22"/>
        </w:rPr>
        <w:t>A Mason</w:t>
      </w:r>
      <w:r w:rsidRPr="00ED3CB5">
        <w:rPr>
          <w:rFonts w:asciiTheme="minorHAnsi" w:hAnsiTheme="minorHAnsi" w:cstheme="minorHAnsi"/>
          <w:spacing w:val="-3"/>
          <w:sz w:val="22"/>
          <w:szCs w:val="22"/>
        </w:rPr>
        <w:t xml:space="preserve"> </w:t>
      </w:r>
      <w:r w:rsidRPr="00ED3CB5">
        <w:rPr>
          <w:rFonts w:asciiTheme="minorHAnsi" w:hAnsiTheme="minorHAnsi" w:cstheme="minorHAnsi"/>
          <w:sz w:val="22"/>
          <w:szCs w:val="22"/>
        </w:rPr>
        <w:t>County</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truck driver that</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grossed</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$64,000</w:t>
      </w:r>
      <w:r w:rsidRPr="00ED3CB5">
        <w:rPr>
          <w:rFonts w:asciiTheme="minorHAnsi" w:hAnsiTheme="minorHAnsi" w:cstheme="minorHAnsi"/>
          <w:spacing w:val="-3"/>
          <w:sz w:val="22"/>
          <w:szCs w:val="22"/>
        </w:rPr>
        <w:t xml:space="preserve"> </w:t>
      </w:r>
      <w:r w:rsidRPr="00ED3CB5">
        <w:rPr>
          <w:rFonts w:asciiTheme="minorHAnsi" w:hAnsiTheme="minorHAnsi" w:cstheme="minorHAnsi"/>
          <w:sz w:val="22"/>
          <w:szCs w:val="22"/>
        </w:rPr>
        <w:t>in first</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year</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of work</w:t>
      </w:r>
    </w:p>
    <w:p w:rsidR="00ED3CB5" w:rsidRPr="00ED3CB5" w:rsidRDefault="00ED3CB5" w:rsidP="00ED3CB5">
      <w:pPr>
        <w:pStyle w:val="NoSpacing"/>
        <w:rPr>
          <w:rFonts w:asciiTheme="minorHAnsi" w:hAnsiTheme="minorHAnsi" w:cstheme="minorHAnsi"/>
          <w:sz w:val="22"/>
          <w:szCs w:val="22"/>
        </w:rPr>
      </w:pPr>
    </w:p>
    <w:p w:rsidR="00ED3CB5" w:rsidRPr="00ED3CB5" w:rsidRDefault="00ED3CB5" w:rsidP="00ED3CB5">
      <w:pPr>
        <w:pStyle w:val="NoSpacing"/>
        <w:rPr>
          <w:rFonts w:asciiTheme="minorHAnsi" w:hAnsiTheme="minorHAnsi" w:cstheme="minorHAnsi"/>
          <w:sz w:val="22"/>
          <w:szCs w:val="22"/>
        </w:rPr>
      </w:pPr>
      <w:r w:rsidRPr="00ED3CB5">
        <w:rPr>
          <w:rFonts w:asciiTheme="minorHAnsi" w:hAnsiTheme="minorHAnsi" w:cstheme="minorHAnsi"/>
          <w:sz w:val="22"/>
          <w:szCs w:val="22"/>
        </w:rPr>
        <w:t>Performance Report –</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Page 2</w:t>
      </w:r>
    </w:p>
    <w:p w:rsidR="00ED3CB5" w:rsidRPr="00ED3CB5" w:rsidRDefault="00ED3CB5" w:rsidP="00ED3CB5">
      <w:pPr>
        <w:pStyle w:val="NoSpacing"/>
        <w:rPr>
          <w:rFonts w:asciiTheme="minorHAnsi" w:hAnsiTheme="minorHAnsi" w:cstheme="minorHAnsi"/>
          <w:sz w:val="22"/>
          <w:szCs w:val="22"/>
        </w:rPr>
      </w:pPr>
    </w:p>
    <w:p w:rsidR="00ED3CB5" w:rsidRPr="00ED3CB5" w:rsidRDefault="00ED3CB5" w:rsidP="00ED3CB5">
      <w:pPr>
        <w:pStyle w:val="NoSpacing"/>
        <w:rPr>
          <w:rFonts w:asciiTheme="minorHAnsi" w:hAnsiTheme="minorHAnsi" w:cstheme="minorHAnsi"/>
          <w:color w:val="000000"/>
          <w:sz w:val="22"/>
          <w:szCs w:val="22"/>
        </w:rPr>
      </w:pPr>
      <w:r w:rsidRPr="00ED3CB5">
        <w:rPr>
          <w:rFonts w:asciiTheme="minorHAnsi" w:hAnsiTheme="minorHAnsi" w:cstheme="minorHAnsi"/>
          <w:color w:val="FF0000"/>
          <w:sz w:val="22"/>
          <w:szCs w:val="22"/>
        </w:rPr>
        <w:t xml:space="preserve">YOUTH                                                                                                   </w:t>
      </w:r>
      <w:r w:rsidRPr="00ED3CB5">
        <w:rPr>
          <w:rFonts w:asciiTheme="minorHAnsi" w:hAnsiTheme="minorHAnsi" w:cstheme="minorHAnsi"/>
          <w:color w:val="FF0000"/>
          <w:spacing w:val="37"/>
          <w:sz w:val="22"/>
          <w:szCs w:val="22"/>
        </w:rPr>
        <w:t xml:space="preserve"> </w:t>
      </w:r>
      <w:r w:rsidRPr="00ED3CB5">
        <w:rPr>
          <w:rFonts w:asciiTheme="minorHAnsi" w:hAnsiTheme="minorHAnsi" w:cstheme="minorHAnsi"/>
          <w:color w:val="FF0000"/>
          <w:sz w:val="22"/>
          <w:szCs w:val="22"/>
        </w:rPr>
        <w:t>Previous Year</w:t>
      </w:r>
    </w:p>
    <w:p w:rsidR="00ED3CB5" w:rsidRPr="00ED3CB5" w:rsidRDefault="00ED3CB5" w:rsidP="00ED3CB5">
      <w:pPr>
        <w:pStyle w:val="NoSpacing"/>
        <w:rPr>
          <w:rFonts w:asciiTheme="minorHAnsi" w:hAnsiTheme="minorHAnsi" w:cstheme="minorHAnsi"/>
          <w:color w:val="000000"/>
          <w:sz w:val="22"/>
          <w:szCs w:val="22"/>
        </w:rPr>
      </w:pPr>
      <w:r w:rsidRPr="00ED3CB5">
        <w:rPr>
          <w:rFonts w:asciiTheme="minorHAnsi" w:hAnsiTheme="minorHAnsi" w:cstheme="minorHAnsi"/>
          <w:sz w:val="22"/>
          <w:szCs w:val="22"/>
        </w:rPr>
        <w:t>107</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 xml:space="preserve">Youth (16-24) were exited                                                          </w:t>
      </w:r>
      <w:r w:rsidRPr="00ED3CB5">
        <w:rPr>
          <w:rFonts w:asciiTheme="minorHAnsi" w:hAnsiTheme="minorHAnsi" w:cstheme="minorHAnsi"/>
          <w:spacing w:val="9"/>
          <w:sz w:val="22"/>
          <w:szCs w:val="22"/>
        </w:rPr>
        <w:t xml:space="preserve"> </w:t>
      </w:r>
      <w:r w:rsidRPr="00ED3CB5">
        <w:rPr>
          <w:rFonts w:asciiTheme="minorHAnsi" w:hAnsiTheme="minorHAnsi" w:cstheme="minorHAnsi"/>
          <w:color w:val="FF0000"/>
          <w:sz w:val="22"/>
          <w:szCs w:val="22"/>
        </w:rPr>
        <w:t>136</w:t>
      </w:r>
    </w:p>
    <w:p w:rsidR="00ED3CB5" w:rsidRPr="00ED3CB5" w:rsidRDefault="00ED3CB5" w:rsidP="00ED3CB5">
      <w:pPr>
        <w:pStyle w:val="NoSpacing"/>
        <w:rPr>
          <w:rFonts w:asciiTheme="minorHAnsi" w:hAnsiTheme="minorHAnsi" w:cstheme="minorHAnsi"/>
          <w:sz w:val="22"/>
          <w:szCs w:val="22"/>
        </w:rPr>
      </w:pPr>
      <w:r w:rsidRPr="00ED3CB5">
        <w:rPr>
          <w:rFonts w:asciiTheme="minorHAnsi" w:hAnsiTheme="minorHAnsi" w:cstheme="minorHAnsi"/>
          <w:sz w:val="22"/>
          <w:szCs w:val="22"/>
        </w:rPr>
        <w:t>92%</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have earned a</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 xml:space="preserve">credential, </w:t>
      </w:r>
      <w:r w:rsidRPr="00ED3CB5">
        <w:rPr>
          <w:rFonts w:asciiTheme="minorHAnsi" w:hAnsiTheme="minorHAnsi" w:cstheme="minorHAnsi"/>
          <w:spacing w:val="-2"/>
          <w:sz w:val="22"/>
          <w:szCs w:val="22"/>
          <w:u w:val="thick"/>
        </w:rPr>
        <w:t>but</w:t>
      </w:r>
      <w:r w:rsidRPr="00ED3CB5">
        <w:rPr>
          <w:rFonts w:asciiTheme="minorHAnsi" w:hAnsiTheme="minorHAnsi" w:cstheme="minorHAnsi"/>
          <w:spacing w:val="2"/>
          <w:sz w:val="22"/>
          <w:szCs w:val="22"/>
          <w:u w:val="thick"/>
        </w:rPr>
        <w:t xml:space="preserve"> </w:t>
      </w:r>
      <w:r w:rsidRPr="00ED3CB5">
        <w:rPr>
          <w:rFonts w:asciiTheme="minorHAnsi" w:hAnsiTheme="minorHAnsi" w:cstheme="minorHAnsi"/>
          <w:sz w:val="22"/>
          <w:szCs w:val="22"/>
        </w:rPr>
        <w:t>Youth have to work or attend</w:t>
      </w:r>
      <w:r w:rsidRPr="00ED3CB5">
        <w:rPr>
          <w:rFonts w:asciiTheme="minorHAnsi" w:hAnsiTheme="minorHAnsi" w:cstheme="minorHAnsi"/>
          <w:spacing w:val="-3"/>
          <w:sz w:val="22"/>
          <w:szCs w:val="22"/>
        </w:rPr>
        <w:t xml:space="preserve"> </w:t>
      </w:r>
      <w:r w:rsidRPr="00ED3CB5">
        <w:rPr>
          <w:rFonts w:asciiTheme="minorHAnsi" w:hAnsiTheme="minorHAnsi" w:cstheme="minorHAnsi"/>
          <w:sz w:val="22"/>
          <w:szCs w:val="22"/>
        </w:rPr>
        <w:t>college</w:t>
      </w:r>
      <w:r w:rsidRPr="00ED3CB5">
        <w:rPr>
          <w:rFonts w:asciiTheme="minorHAnsi" w:hAnsiTheme="minorHAnsi" w:cstheme="minorHAnsi"/>
          <w:spacing w:val="-3"/>
          <w:sz w:val="22"/>
          <w:szCs w:val="22"/>
        </w:rPr>
        <w:t xml:space="preserve"> </w:t>
      </w:r>
      <w:r w:rsidRPr="00ED3CB5">
        <w:rPr>
          <w:rFonts w:asciiTheme="minorHAnsi" w:hAnsiTheme="minorHAnsi" w:cstheme="minorHAnsi"/>
          <w:sz w:val="22"/>
          <w:szCs w:val="22"/>
        </w:rPr>
        <w:t>for</w:t>
      </w:r>
      <w:r w:rsidRPr="00ED3CB5">
        <w:rPr>
          <w:rFonts w:asciiTheme="minorHAnsi" w:hAnsiTheme="minorHAnsi" w:cstheme="minorHAnsi"/>
          <w:spacing w:val="51"/>
          <w:sz w:val="22"/>
          <w:szCs w:val="22"/>
        </w:rPr>
        <w:t xml:space="preserve"> </w:t>
      </w:r>
      <w:r w:rsidRPr="00ED3CB5">
        <w:rPr>
          <w:rFonts w:asciiTheme="minorHAnsi" w:hAnsiTheme="minorHAnsi" w:cstheme="minorHAnsi"/>
          <w:sz w:val="22"/>
          <w:szCs w:val="22"/>
        </w:rPr>
        <w:t>their</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credential to count</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for performance.</w:t>
      </w:r>
    </w:p>
    <w:p w:rsidR="00ED3CB5" w:rsidRPr="00ED3CB5" w:rsidRDefault="00ED3CB5" w:rsidP="00ED3CB5">
      <w:pPr>
        <w:pStyle w:val="NoSpacing"/>
        <w:rPr>
          <w:rFonts w:asciiTheme="minorHAnsi" w:hAnsiTheme="minorHAnsi" w:cstheme="minorHAnsi"/>
          <w:sz w:val="22"/>
          <w:szCs w:val="22"/>
        </w:rPr>
      </w:pPr>
      <w:r w:rsidRPr="00ED3CB5">
        <w:rPr>
          <w:rFonts w:asciiTheme="minorHAnsi" w:hAnsiTheme="minorHAnsi" w:cstheme="minorHAnsi"/>
          <w:sz w:val="22"/>
          <w:szCs w:val="22"/>
        </w:rPr>
        <w:t>54</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earned</w:t>
      </w:r>
      <w:r w:rsidRPr="00ED3CB5">
        <w:rPr>
          <w:rFonts w:asciiTheme="minorHAnsi" w:hAnsiTheme="minorHAnsi" w:cstheme="minorHAnsi"/>
          <w:spacing w:val="-3"/>
          <w:sz w:val="22"/>
          <w:szCs w:val="22"/>
        </w:rPr>
        <w:t xml:space="preserve"> </w:t>
      </w:r>
      <w:r w:rsidRPr="00ED3CB5">
        <w:rPr>
          <w:rFonts w:asciiTheme="minorHAnsi" w:hAnsiTheme="minorHAnsi" w:cstheme="minorHAnsi"/>
          <w:sz w:val="22"/>
          <w:szCs w:val="22"/>
        </w:rPr>
        <w:t>a</w:t>
      </w:r>
      <w:r w:rsidRPr="00ED3CB5">
        <w:rPr>
          <w:rFonts w:asciiTheme="minorHAnsi" w:hAnsiTheme="minorHAnsi" w:cstheme="minorHAnsi"/>
          <w:spacing w:val="1"/>
          <w:sz w:val="22"/>
          <w:szCs w:val="22"/>
        </w:rPr>
        <w:t xml:space="preserve"> </w:t>
      </w:r>
      <w:r w:rsidRPr="00ED3CB5">
        <w:rPr>
          <w:rFonts w:asciiTheme="minorHAnsi" w:hAnsiTheme="minorHAnsi" w:cstheme="minorHAnsi"/>
          <w:sz w:val="22"/>
          <w:szCs w:val="22"/>
        </w:rPr>
        <w:t>HS Diploma, 41</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GED, 7 Post-high</w:t>
      </w:r>
      <w:r w:rsidRPr="00ED3CB5">
        <w:rPr>
          <w:rFonts w:asciiTheme="minorHAnsi" w:hAnsiTheme="minorHAnsi" w:cstheme="minorHAnsi"/>
          <w:spacing w:val="-3"/>
          <w:sz w:val="22"/>
          <w:szCs w:val="22"/>
        </w:rPr>
        <w:t xml:space="preserve"> </w:t>
      </w:r>
      <w:r w:rsidRPr="00ED3CB5">
        <w:rPr>
          <w:rFonts w:asciiTheme="minorHAnsi" w:hAnsiTheme="minorHAnsi" w:cstheme="minorHAnsi"/>
          <w:sz w:val="22"/>
          <w:szCs w:val="22"/>
        </w:rPr>
        <w:t>school Credential</w:t>
      </w:r>
    </w:p>
    <w:p w:rsidR="00ED3CB5" w:rsidRPr="00ED3CB5" w:rsidRDefault="00ED3CB5" w:rsidP="00ED3CB5">
      <w:pPr>
        <w:pStyle w:val="NoSpacing"/>
        <w:rPr>
          <w:rFonts w:asciiTheme="minorHAnsi" w:hAnsiTheme="minorHAnsi" w:cstheme="minorHAnsi"/>
          <w:sz w:val="22"/>
          <w:szCs w:val="22"/>
        </w:rPr>
      </w:pPr>
    </w:p>
    <w:p w:rsidR="00ED3CB5" w:rsidRPr="00ED3CB5" w:rsidRDefault="00ED3CB5" w:rsidP="00ED3CB5">
      <w:pPr>
        <w:pStyle w:val="NoSpacing"/>
        <w:rPr>
          <w:rFonts w:asciiTheme="minorHAnsi" w:hAnsiTheme="minorHAnsi" w:cstheme="minorHAnsi"/>
          <w:color w:val="000000"/>
          <w:sz w:val="22"/>
          <w:szCs w:val="22"/>
        </w:rPr>
      </w:pPr>
      <w:r w:rsidRPr="00ED3CB5">
        <w:rPr>
          <w:rFonts w:asciiTheme="minorHAnsi" w:hAnsiTheme="minorHAnsi" w:cstheme="minorHAnsi"/>
          <w:sz w:val="22"/>
          <w:szCs w:val="22"/>
        </w:rPr>
        <w:t>74%</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have earned a</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countable</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 xml:space="preserve">credential – goal 75%                    </w:t>
      </w:r>
      <w:r w:rsidRPr="00ED3CB5">
        <w:rPr>
          <w:rFonts w:asciiTheme="minorHAnsi" w:hAnsiTheme="minorHAnsi" w:cstheme="minorHAnsi"/>
          <w:spacing w:val="6"/>
          <w:sz w:val="22"/>
          <w:szCs w:val="22"/>
        </w:rPr>
        <w:t xml:space="preserve"> </w:t>
      </w:r>
      <w:r w:rsidRPr="00ED3CB5">
        <w:rPr>
          <w:rFonts w:asciiTheme="minorHAnsi" w:hAnsiTheme="minorHAnsi" w:cstheme="minorHAnsi"/>
          <w:color w:val="FF0000"/>
          <w:sz w:val="22"/>
          <w:szCs w:val="22"/>
        </w:rPr>
        <w:t>77%</w:t>
      </w:r>
      <w:r w:rsidRPr="00ED3CB5">
        <w:rPr>
          <w:rFonts w:asciiTheme="minorHAnsi" w:hAnsiTheme="minorHAnsi" w:cstheme="minorHAnsi"/>
          <w:color w:val="FF0000"/>
          <w:spacing w:val="30"/>
          <w:sz w:val="22"/>
          <w:szCs w:val="22"/>
        </w:rPr>
        <w:t xml:space="preserve"> </w:t>
      </w:r>
      <w:r w:rsidRPr="00ED3CB5">
        <w:rPr>
          <w:rFonts w:asciiTheme="minorHAnsi" w:hAnsiTheme="minorHAnsi" w:cstheme="minorHAnsi"/>
          <w:color w:val="000000"/>
          <w:sz w:val="22"/>
          <w:szCs w:val="22"/>
        </w:rPr>
        <w:t>Could</w:t>
      </w:r>
      <w:r w:rsidRPr="00ED3CB5">
        <w:rPr>
          <w:rFonts w:asciiTheme="minorHAnsi" w:hAnsiTheme="minorHAnsi" w:cstheme="minorHAnsi"/>
          <w:color w:val="000000"/>
          <w:spacing w:val="-2"/>
          <w:sz w:val="22"/>
          <w:szCs w:val="22"/>
        </w:rPr>
        <w:t xml:space="preserve"> </w:t>
      </w:r>
      <w:r w:rsidRPr="00ED3CB5">
        <w:rPr>
          <w:rFonts w:asciiTheme="minorHAnsi" w:hAnsiTheme="minorHAnsi" w:cstheme="minorHAnsi"/>
          <w:color w:val="000000"/>
          <w:sz w:val="22"/>
          <w:szCs w:val="22"/>
        </w:rPr>
        <w:t>add</w:t>
      </w:r>
      <w:r w:rsidRPr="00ED3CB5">
        <w:rPr>
          <w:rFonts w:asciiTheme="minorHAnsi" w:hAnsiTheme="minorHAnsi" w:cstheme="minorHAnsi"/>
          <w:color w:val="000000"/>
          <w:spacing w:val="1"/>
          <w:sz w:val="22"/>
          <w:szCs w:val="22"/>
        </w:rPr>
        <w:t xml:space="preserve"> </w:t>
      </w:r>
      <w:r w:rsidRPr="00ED3CB5">
        <w:rPr>
          <w:rFonts w:asciiTheme="minorHAnsi" w:hAnsiTheme="minorHAnsi" w:cstheme="minorHAnsi"/>
          <w:color w:val="000000"/>
          <w:sz w:val="22"/>
          <w:szCs w:val="22"/>
        </w:rPr>
        <w:t>up</w:t>
      </w:r>
      <w:r w:rsidRPr="00ED3CB5">
        <w:rPr>
          <w:rFonts w:asciiTheme="minorHAnsi" w:hAnsiTheme="minorHAnsi" w:cstheme="minorHAnsi"/>
          <w:color w:val="000000"/>
          <w:spacing w:val="-3"/>
          <w:sz w:val="22"/>
          <w:szCs w:val="22"/>
        </w:rPr>
        <w:t xml:space="preserve"> </w:t>
      </w:r>
      <w:r w:rsidRPr="00ED3CB5">
        <w:rPr>
          <w:rFonts w:asciiTheme="minorHAnsi" w:hAnsiTheme="minorHAnsi" w:cstheme="minorHAnsi"/>
          <w:color w:val="000000"/>
          <w:sz w:val="22"/>
          <w:szCs w:val="22"/>
        </w:rPr>
        <w:t>to 14</w:t>
      </w:r>
      <w:r w:rsidRPr="00ED3CB5">
        <w:rPr>
          <w:rFonts w:asciiTheme="minorHAnsi" w:hAnsiTheme="minorHAnsi" w:cstheme="minorHAnsi"/>
          <w:color w:val="000000"/>
          <w:spacing w:val="-2"/>
          <w:sz w:val="22"/>
          <w:szCs w:val="22"/>
        </w:rPr>
        <w:t xml:space="preserve"> </w:t>
      </w:r>
      <w:r w:rsidRPr="00ED3CB5">
        <w:rPr>
          <w:rFonts w:asciiTheme="minorHAnsi" w:hAnsiTheme="minorHAnsi" w:cstheme="minorHAnsi"/>
          <w:color w:val="000000"/>
          <w:sz w:val="22"/>
          <w:szCs w:val="22"/>
        </w:rPr>
        <w:t>more</w:t>
      </w:r>
      <w:r w:rsidRPr="00ED3CB5">
        <w:rPr>
          <w:rFonts w:asciiTheme="minorHAnsi" w:hAnsiTheme="minorHAnsi" w:cstheme="minorHAnsi"/>
          <w:color w:val="000000"/>
          <w:spacing w:val="-2"/>
          <w:sz w:val="22"/>
          <w:szCs w:val="22"/>
        </w:rPr>
        <w:t xml:space="preserve"> </w:t>
      </w:r>
      <w:r w:rsidRPr="00ED3CB5">
        <w:rPr>
          <w:rFonts w:asciiTheme="minorHAnsi" w:hAnsiTheme="minorHAnsi" w:cstheme="minorHAnsi"/>
          <w:color w:val="000000"/>
          <w:sz w:val="22"/>
          <w:szCs w:val="22"/>
        </w:rPr>
        <w:t>between</w:t>
      </w:r>
      <w:r w:rsidRPr="00ED3CB5">
        <w:rPr>
          <w:rFonts w:asciiTheme="minorHAnsi" w:hAnsiTheme="minorHAnsi" w:cstheme="minorHAnsi"/>
          <w:color w:val="000000"/>
          <w:spacing w:val="-3"/>
          <w:sz w:val="22"/>
          <w:szCs w:val="22"/>
        </w:rPr>
        <w:t xml:space="preserve"> </w:t>
      </w:r>
      <w:r w:rsidRPr="00ED3CB5">
        <w:rPr>
          <w:rFonts w:asciiTheme="minorHAnsi" w:hAnsiTheme="minorHAnsi" w:cstheme="minorHAnsi"/>
          <w:color w:val="000000"/>
          <w:sz w:val="22"/>
          <w:szCs w:val="22"/>
        </w:rPr>
        <w:t>now and</w:t>
      </w:r>
      <w:r w:rsidRPr="00ED3CB5">
        <w:rPr>
          <w:rFonts w:asciiTheme="minorHAnsi" w:hAnsiTheme="minorHAnsi" w:cstheme="minorHAnsi"/>
          <w:color w:val="000000"/>
          <w:spacing w:val="-3"/>
          <w:sz w:val="22"/>
          <w:szCs w:val="22"/>
        </w:rPr>
        <w:t xml:space="preserve"> </w:t>
      </w:r>
      <w:r w:rsidRPr="00ED3CB5">
        <w:rPr>
          <w:rFonts w:asciiTheme="minorHAnsi" w:hAnsiTheme="minorHAnsi" w:cstheme="minorHAnsi"/>
          <w:color w:val="000000"/>
          <w:sz w:val="22"/>
          <w:szCs w:val="22"/>
        </w:rPr>
        <w:t>June</w:t>
      </w:r>
      <w:r w:rsidRPr="00ED3CB5">
        <w:rPr>
          <w:rFonts w:asciiTheme="minorHAnsi" w:hAnsiTheme="minorHAnsi" w:cstheme="minorHAnsi"/>
          <w:color w:val="000000"/>
          <w:spacing w:val="-2"/>
          <w:sz w:val="22"/>
          <w:szCs w:val="22"/>
        </w:rPr>
        <w:t xml:space="preserve"> </w:t>
      </w:r>
      <w:r w:rsidRPr="00ED3CB5">
        <w:rPr>
          <w:rFonts w:asciiTheme="minorHAnsi" w:hAnsiTheme="minorHAnsi" w:cstheme="minorHAnsi"/>
          <w:color w:val="000000"/>
          <w:sz w:val="22"/>
          <w:szCs w:val="22"/>
        </w:rPr>
        <w:t>30, 2026.</w:t>
      </w:r>
    </w:p>
    <w:p w:rsidR="00ED3CB5" w:rsidRPr="00ED3CB5" w:rsidRDefault="00ED3CB5" w:rsidP="00ED3CB5">
      <w:pPr>
        <w:pStyle w:val="NoSpacing"/>
        <w:rPr>
          <w:rFonts w:asciiTheme="minorHAnsi" w:hAnsiTheme="minorHAnsi" w:cstheme="minorHAnsi"/>
          <w:sz w:val="22"/>
          <w:szCs w:val="22"/>
        </w:rPr>
      </w:pPr>
      <w:r w:rsidRPr="00ED3CB5">
        <w:rPr>
          <w:rFonts w:asciiTheme="minorHAnsi" w:hAnsiTheme="minorHAnsi" w:cstheme="minorHAnsi"/>
          <w:sz w:val="22"/>
          <w:szCs w:val="22"/>
        </w:rPr>
        <w:t xml:space="preserve">All the follow-up </w:t>
      </w:r>
      <w:r w:rsidRPr="00ED3CB5">
        <w:rPr>
          <w:rFonts w:asciiTheme="minorHAnsi" w:hAnsiTheme="minorHAnsi" w:cstheme="minorHAnsi"/>
          <w:spacing w:val="-2"/>
          <w:sz w:val="22"/>
          <w:szCs w:val="22"/>
        </w:rPr>
        <w:t>data</w:t>
      </w:r>
      <w:r w:rsidRPr="00ED3CB5">
        <w:rPr>
          <w:rFonts w:asciiTheme="minorHAnsi" w:hAnsiTheme="minorHAnsi" w:cstheme="minorHAnsi"/>
          <w:sz w:val="22"/>
          <w:szCs w:val="22"/>
        </w:rPr>
        <w:t xml:space="preserve"> is not in yet</w:t>
      </w:r>
      <w:r w:rsidRPr="00ED3CB5">
        <w:rPr>
          <w:rFonts w:asciiTheme="minorHAnsi" w:hAnsiTheme="minorHAnsi" w:cstheme="minorHAnsi"/>
          <w:spacing w:val="1"/>
          <w:sz w:val="22"/>
          <w:szCs w:val="22"/>
        </w:rPr>
        <w:t xml:space="preserve"> </w:t>
      </w:r>
      <w:r w:rsidRPr="00ED3CB5">
        <w:rPr>
          <w:rFonts w:asciiTheme="minorHAnsi" w:hAnsiTheme="minorHAnsi" w:cstheme="minorHAnsi"/>
          <w:sz w:val="22"/>
          <w:szCs w:val="22"/>
        </w:rPr>
        <w:t>on Youth*</w:t>
      </w:r>
    </w:p>
    <w:p w:rsidR="00ED3CB5" w:rsidRPr="00ED3CB5" w:rsidRDefault="00ED3CB5" w:rsidP="00ED3CB5">
      <w:pPr>
        <w:pStyle w:val="NoSpacing"/>
        <w:rPr>
          <w:rFonts w:asciiTheme="minorHAnsi" w:hAnsiTheme="minorHAnsi" w:cstheme="minorHAnsi"/>
          <w:sz w:val="22"/>
          <w:szCs w:val="22"/>
        </w:rPr>
      </w:pPr>
    </w:p>
    <w:p w:rsidR="00ED3CB5" w:rsidRPr="00ED3CB5" w:rsidRDefault="00ED3CB5" w:rsidP="00ED3CB5">
      <w:pPr>
        <w:pStyle w:val="NoSpacing"/>
        <w:rPr>
          <w:rFonts w:asciiTheme="minorHAnsi" w:hAnsiTheme="minorHAnsi" w:cstheme="minorHAnsi"/>
          <w:sz w:val="22"/>
          <w:szCs w:val="22"/>
        </w:rPr>
      </w:pPr>
    </w:p>
    <w:tbl>
      <w:tblPr>
        <w:tblW w:w="0" w:type="auto"/>
        <w:tblInd w:w="765" w:type="dxa"/>
        <w:tblLayout w:type="fixed"/>
        <w:tblCellMar>
          <w:left w:w="0" w:type="dxa"/>
          <w:right w:w="0" w:type="dxa"/>
        </w:tblCellMar>
        <w:tblLook w:val="0000" w:firstRow="0" w:lastRow="0" w:firstColumn="0" w:lastColumn="0" w:noHBand="0" w:noVBand="0"/>
      </w:tblPr>
      <w:tblGrid>
        <w:gridCol w:w="7174"/>
        <w:gridCol w:w="915"/>
      </w:tblGrid>
      <w:tr w:rsidR="00ED3CB5" w:rsidRPr="00ED3CB5">
        <w:trPr>
          <w:trHeight w:hRule="exact" w:val="518"/>
        </w:trPr>
        <w:tc>
          <w:tcPr>
            <w:tcW w:w="7174" w:type="dxa"/>
            <w:tcBorders>
              <w:top w:val="nil"/>
              <w:left w:val="nil"/>
              <w:bottom w:val="nil"/>
              <w:right w:val="nil"/>
            </w:tcBorders>
          </w:tcPr>
          <w:p w:rsidR="00ED3CB5" w:rsidRPr="00ED3CB5" w:rsidRDefault="00ED3CB5" w:rsidP="00ED3CB5">
            <w:pPr>
              <w:pStyle w:val="NoSpacing"/>
              <w:rPr>
                <w:rFonts w:asciiTheme="minorHAnsi" w:hAnsiTheme="minorHAnsi" w:cstheme="minorHAnsi"/>
                <w:sz w:val="22"/>
                <w:szCs w:val="22"/>
              </w:rPr>
            </w:pPr>
            <w:r w:rsidRPr="00ED3CB5">
              <w:rPr>
                <w:rFonts w:asciiTheme="minorHAnsi" w:hAnsiTheme="minorHAnsi" w:cstheme="minorHAnsi"/>
                <w:sz w:val="22"/>
                <w:szCs w:val="22"/>
              </w:rPr>
              <w:t>79%</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working</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and/or college</w:t>
            </w:r>
            <w:r w:rsidRPr="00ED3CB5">
              <w:rPr>
                <w:rFonts w:asciiTheme="minorHAnsi" w:hAnsiTheme="minorHAnsi" w:cstheme="minorHAnsi"/>
                <w:spacing w:val="-3"/>
                <w:sz w:val="22"/>
                <w:szCs w:val="22"/>
              </w:rPr>
              <w:t xml:space="preserve"> </w:t>
            </w:r>
            <w:r w:rsidRPr="00ED3CB5">
              <w:rPr>
                <w:rFonts w:asciiTheme="minorHAnsi" w:hAnsiTheme="minorHAnsi" w:cstheme="minorHAnsi"/>
                <w:sz w:val="22"/>
                <w:szCs w:val="22"/>
              </w:rPr>
              <w:t>in</w:t>
            </w:r>
            <w:r w:rsidRPr="00ED3CB5">
              <w:rPr>
                <w:rFonts w:asciiTheme="minorHAnsi" w:hAnsiTheme="minorHAnsi" w:cstheme="minorHAnsi"/>
                <w:spacing w:val="-3"/>
                <w:sz w:val="22"/>
                <w:szCs w:val="22"/>
              </w:rPr>
              <w:t xml:space="preserve"> </w:t>
            </w:r>
            <w:r w:rsidRPr="00ED3CB5">
              <w:rPr>
                <w:rFonts w:asciiTheme="minorHAnsi" w:hAnsiTheme="minorHAnsi" w:cstheme="minorHAnsi"/>
                <w:sz w:val="22"/>
                <w:szCs w:val="22"/>
              </w:rPr>
              <w:t>2</w:t>
            </w:r>
            <w:proofErr w:type="spellStart"/>
            <w:r w:rsidRPr="00ED3CB5">
              <w:rPr>
                <w:rFonts w:asciiTheme="minorHAnsi" w:hAnsiTheme="minorHAnsi" w:cstheme="minorHAnsi"/>
                <w:position w:val="10"/>
                <w:sz w:val="22"/>
                <w:szCs w:val="22"/>
              </w:rPr>
              <w:t>nd</w:t>
            </w:r>
            <w:proofErr w:type="spellEnd"/>
            <w:r w:rsidRPr="00ED3CB5">
              <w:rPr>
                <w:rFonts w:asciiTheme="minorHAnsi" w:hAnsiTheme="minorHAnsi" w:cstheme="minorHAnsi"/>
                <w:spacing w:val="22"/>
                <w:position w:val="10"/>
                <w:sz w:val="22"/>
                <w:szCs w:val="22"/>
              </w:rPr>
              <w:t xml:space="preserve"> </w:t>
            </w:r>
            <w:proofErr w:type="spellStart"/>
            <w:r w:rsidRPr="00ED3CB5">
              <w:rPr>
                <w:rFonts w:asciiTheme="minorHAnsi" w:hAnsiTheme="minorHAnsi" w:cstheme="minorHAnsi"/>
                <w:sz w:val="22"/>
                <w:szCs w:val="22"/>
              </w:rPr>
              <w:t>Qtr</w:t>
            </w:r>
            <w:proofErr w:type="spellEnd"/>
            <w:r w:rsidRPr="00ED3CB5">
              <w:rPr>
                <w:rFonts w:asciiTheme="minorHAnsi" w:hAnsiTheme="minorHAnsi" w:cstheme="minorHAnsi"/>
                <w:sz w:val="22"/>
                <w:szCs w:val="22"/>
              </w:rPr>
              <w:t xml:space="preserve"> of follow-up</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goal 79%</w:t>
            </w:r>
          </w:p>
        </w:tc>
        <w:tc>
          <w:tcPr>
            <w:tcW w:w="915" w:type="dxa"/>
            <w:tcBorders>
              <w:top w:val="nil"/>
              <w:left w:val="nil"/>
              <w:bottom w:val="nil"/>
              <w:right w:val="nil"/>
            </w:tcBorders>
          </w:tcPr>
          <w:p w:rsidR="00ED3CB5" w:rsidRPr="00ED3CB5" w:rsidRDefault="00ED3CB5" w:rsidP="00ED3CB5">
            <w:pPr>
              <w:pStyle w:val="NoSpacing"/>
              <w:rPr>
                <w:rFonts w:asciiTheme="minorHAnsi" w:hAnsiTheme="minorHAnsi" w:cstheme="minorHAnsi"/>
                <w:sz w:val="22"/>
                <w:szCs w:val="22"/>
              </w:rPr>
            </w:pPr>
            <w:r w:rsidRPr="00ED3CB5">
              <w:rPr>
                <w:rFonts w:asciiTheme="minorHAnsi" w:hAnsiTheme="minorHAnsi" w:cstheme="minorHAnsi"/>
                <w:color w:val="FF0000"/>
                <w:sz w:val="22"/>
                <w:szCs w:val="22"/>
              </w:rPr>
              <w:t>86%</w:t>
            </w:r>
          </w:p>
        </w:tc>
      </w:tr>
      <w:tr w:rsidR="00ED3CB5" w:rsidRPr="00ED3CB5">
        <w:trPr>
          <w:trHeight w:hRule="exact" w:val="529"/>
        </w:trPr>
        <w:tc>
          <w:tcPr>
            <w:tcW w:w="7174" w:type="dxa"/>
            <w:tcBorders>
              <w:top w:val="nil"/>
              <w:left w:val="nil"/>
              <w:bottom w:val="nil"/>
              <w:right w:val="nil"/>
            </w:tcBorders>
          </w:tcPr>
          <w:p w:rsidR="00ED3CB5" w:rsidRPr="00ED3CB5" w:rsidRDefault="00ED3CB5" w:rsidP="00ED3CB5">
            <w:pPr>
              <w:pStyle w:val="NoSpacing"/>
              <w:rPr>
                <w:rFonts w:asciiTheme="minorHAnsi" w:hAnsiTheme="minorHAnsi" w:cstheme="minorHAnsi"/>
                <w:sz w:val="22"/>
                <w:szCs w:val="22"/>
              </w:rPr>
            </w:pPr>
            <w:r w:rsidRPr="00ED3CB5">
              <w:rPr>
                <w:rFonts w:asciiTheme="minorHAnsi" w:hAnsiTheme="minorHAnsi" w:cstheme="minorHAnsi"/>
                <w:sz w:val="22"/>
                <w:szCs w:val="22"/>
              </w:rPr>
              <w:t>$4,285</w:t>
            </w:r>
            <w:r w:rsidRPr="00ED3CB5">
              <w:rPr>
                <w:rFonts w:asciiTheme="minorHAnsi" w:hAnsiTheme="minorHAnsi" w:cstheme="minorHAnsi"/>
                <w:spacing w:val="-3"/>
                <w:sz w:val="22"/>
                <w:szCs w:val="22"/>
              </w:rPr>
              <w:t xml:space="preserve"> </w:t>
            </w:r>
            <w:r w:rsidRPr="00ED3CB5">
              <w:rPr>
                <w:rFonts w:asciiTheme="minorHAnsi" w:hAnsiTheme="minorHAnsi" w:cstheme="minorHAnsi"/>
                <w:sz w:val="22"/>
                <w:szCs w:val="22"/>
              </w:rPr>
              <w:t>Median 2</w:t>
            </w:r>
            <w:proofErr w:type="spellStart"/>
            <w:r w:rsidRPr="00ED3CB5">
              <w:rPr>
                <w:rFonts w:asciiTheme="minorHAnsi" w:hAnsiTheme="minorHAnsi" w:cstheme="minorHAnsi"/>
                <w:position w:val="10"/>
                <w:sz w:val="22"/>
                <w:szCs w:val="22"/>
              </w:rPr>
              <w:t>nd</w:t>
            </w:r>
            <w:proofErr w:type="spellEnd"/>
            <w:r w:rsidRPr="00ED3CB5">
              <w:rPr>
                <w:rFonts w:asciiTheme="minorHAnsi" w:hAnsiTheme="minorHAnsi" w:cstheme="minorHAnsi"/>
                <w:spacing w:val="20"/>
                <w:position w:val="10"/>
                <w:sz w:val="22"/>
                <w:szCs w:val="22"/>
              </w:rPr>
              <w:t xml:space="preserve"> </w:t>
            </w:r>
            <w:proofErr w:type="spellStart"/>
            <w:r w:rsidRPr="00ED3CB5">
              <w:rPr>
                <w:rFonts w:asciiTheme="minorHAnsi" w:hAnsiTheme="minorHAnsi" w:cstheme="minorHAnsi"/>
                <w:sz w:val="22"/>
                <w:szCs w:val="22"/>
              </w:rPr>
              <w:t>Qtr</w:t>
            </w:r>
            <w:proofErr w:type="spellEnd"/>
            <w:r w:rsidRPr="00ED3CB5">
              <w:rPr>
                <w:rFonts w:asciiTheme="minorHAnsi" w:hAnsiTheme="minorHAnsi" w:cstheme="minorHAnsi"/>
                <w:sz w:val="22"/>
                <w:szCs w:val="22"/>
              </w:rPr>
              <w:t xml:space="preserve"> earnings –</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goal $3500</w:t>
            </w:r>
          </w:p>
        </w:tc>
        <w:tc>
          <w:tcPr>
            <w:tcW w:w="915" w:type="dxa"/>
            <w:tcBorders>
              <w:top w:val="nil"/>
              <w:left w:val="nil"/>
              <w:bottom w:val="nil"/>
              <w:right w:val="nil"/>
            </w:tcBorders>
          </w:tcPr>
          <w:p w:rsidR="00ED3CB5" w:rsidRPr="00ED3CB5" w:rsidRDefault="00ED3CB5" w:rsidP="00ED3CB5">
            <w:pPr>
              <w:pStyle w:val="NoSpacing"/>
              <w:rPr>
                <w:rFonts w:asciiTheme="minorHAnsi" w:hAnsiTheme="minorHAnsi" w:cstheme="minorHAnsi"/>
                <w:sz w:val="22"/>
                <w:szCs w:val="22"/>
              </w:rPr>
            </w:pPr>
            <w:r w:rsidRPr="00ED3CB5">
              <w:rPr>
                <w:rFonts w:asciiTheme="minorHAnsi" w:hAnsiTheme="minorHAnsi" w:cstheme="minorHAnsi"/>
                <w:color w:val="FF0000"/>
                <w:sz w:val="22"/>
                <w:szCs w:val="22"/>
              </w:rPr>
              <w:t>$4,927</w:t>
            </w:r>
          </w:p>
        </w:tc>
      </w:tr>
      <w:tr w:rsidR="00ED3CB5" w:rsidRPr="00ED3CB5">
        <w:trPr>
          <w:trHeight w:hRule="exact" w:val="517"/>
        </w:trPr>
        <w:tc>
          <w:tcPr>
            <w:tcW w:w="7174" w:type="dxa"/>
            <w:tcBorders>
              <w:top w:val="nil"/>
              <w:left w:val="nil"/>
              <w:bottom w:val="nil"/>
              <w:right w:val="nil"/>
            </w:tcBorders>
          </w:tcPr>
          <w:p w:rsidR="00ED3CB5" w:rsidRPr="00ED3CB5" w:rsidRDefault="00ED3CB5" w:rsidP="00ED3CB5">
            <w:pPr>
              <w:pStyle w:val="NoSpacing"/>
              <w:rPr>
                <w:rFonts w:asciiTheme="minorHAnsi" w:hAnsiTheme="minorHAnsi" w:cstheme="minorHAnsi"/>
                <w:sz w:val="22"/>
                <w:szCs w:val="22"/>
              </w:rPr>
            </w:pPr>
            <w:r w:rsidRPr="00ED3CB5">
              <w:rPr>
                <w:rFonts w:asciiTheme="minorHAnsi" w:hAnsiTheme="minorHAnsi" w:cstheme="minorHAnsi"/>
                <w:sz w:val="22"/>
                <w:szCs w:val="22"/>
              </w:rPr>
              <w:t>76%</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work/college</w:t>
            </w:r>
            <w:r w:rsidRPr="00ED3CB5">
              <w:rPr>
                <w:rFonts w:asciiTheme="minorHAnsi" w:hAnsiTheme="minorHAnsi" w:cstheme="minorHAnsi"/>
                <w:spacing w:val="-3"/>
                <w:sz w:val="22"/>
                <w:szCs w:val="22"/>
              </w:rPr>
              <w:t xml:space="preserve"> </w:t>
            </w:r>
            <w:r w:rsidRPr="00ED3CB5">
              <w:rPr>
                <w:rFonts w:asciiTheme="minorHAnsi" w:hAnsiTheme="minorHAnsi" w:cstheme="minorHAnsi"/>
                <w:sz w:val="22"/>
                <w:szCs w:val="22"/>
              </w:rPr>
              <w:t>in</w:t>
            </w:r>
            <w:r w:rsidRPr="00ED3CB5">
              <w:rPr>
                <w:rFonts w:asciiTheme="minorHAnsi" w:hAnsiTheme="minorHAnsi" w:cstheme="minorHAnsi"/>
                <w:spacing w:val="-3"/>
                <w:sz w:val="22"/>
                <w:szCs w:val="22"/>
              </w:rPr>
              <w:t xml:space="preserve"> </w:t>
            </w:r>
            <w:r w:rsidRPr="00ED3CB5">
              <w:rPr>
                <w:rFonts w:asciiTheme="minorHAnsi" w:hAnsiTheme="minorHAnsi" w:cstheme="minorHAnsi"/>
                <w:sz w:val="22"/>
                <w:szCs w:val="22"/>
              </w:rPr>
              <w:t>4</w:t>
            </w:r>
            <w:proofErr w:type="spellStart"/>
            <w:r w:rsidRPr="00ED3CB5">
              <w:rPr>
                <w:rFonts w:asciiTheme="minorHAnsi" w:hAnsiTheme="minorHAnsi" w:cstheme="minorHAnsi"/>
                <w:position w:val="10"/>
                <w:sz w:val="22"/>
                <w:szCs w:val="22"/>
              </w:rPr>
              <w:t>th</w:t>
            </w:r>
            <w:proofErr w:type="spellEnd"/>
            <w:r w:rsidRPr="00ED3CB5">
              <w:rPr>
                <w:rFonts w:asciiTheme="minorHAnsi" w:hAnsiTheme="minorHAnsi" w:cstheme="minorHAnsi"/>
                <w:spacing w:val="20"/>
                <w:position w:val="10"/>
                <w:sz w:val="22"/>
                <w:szCs w:val="22"/>
              </w:rPr>
              <w:t xml:space="preserve"> </w:t>
            </w:r>
            <w:proofErr w:type="spellStart"/>
            <w:r w:rsidRPr="00ED3CB5">
              <w:rPr>
                <w:rFonts w:asciiTheme="minorHAnsi" w:hAnsiTheme="minorHAnsi" w:cstheme="minorHAnsi"/>
                <w:sz w:val="22"/>
                <w:szCs w:val="22"/>
              </w:rPr>
              <w:t>Qtr</w:t>
            </w:r>
            <w:proofErr w:type="spellEnd"/>
            <w:r w:rsidRPr="00ED3CB5">
              <w:rPr>
                <w:rFonts w:asciiTheme="minorHAnsi" w:hAnsiTheme="minorHAnsi" w:cstheme="minorHAnsi"/>
                <w:sz w:val="22"/>
                <w:szCs w:val="22"/>
              </w:rPr>
              <w:t xml:space="preserve"> –</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goal 77%</w:t>
            </w:r>
          </w:p>
        </w:tc>
        <w:tc>
          <w:tcPr>
            <w:tcW w:w="915" w:type="dxa"/>
            <w:tcBorders>
              <w:top w:val="nil"/>
              <w:left w:val="nil"/>
              <w:bottom w:val="nil"/>
              <w:right w:val="nil"/>
            </w:tcBorders>
          </w:tcPr>
          <w:p w:rsidR="00ED3CB5" w:rsidRPr="00ED3CB5" w:rsidRDefault="00ED3CB5" w:rsidP="00ED3CB5">
            <w:pPr>
              <w:pStyle w:val="NoSpacing"/>
              <w:rPr>
                <w:rFonts w:asciiTheme="minorHAnsi" w:hAnsiTheme="minorHAnsi" w:cstheme="minorHAnsi"/>
                <w:sz w:val="22"/>
                <w:szCs w:val="22"/>
              </w:rPr>
            </w:pPr>
            <w:r w:rsidRPr="00ED3CB5">
              <w:rPr>
                <w:rFonts w:asciiTheme="minorHAnsi" w:hAnsiTheme="minorHAnsi" w:cstheme="minorHAnsi"/>
                <w:color w:val="FF0000"/>
                <w:sz w:val="22"/>
                <w:szCs w:val="22"/>
              </w:rPr>
              <w:t>90%</w:t>
            </w:r>
          </w:p>
        </w:tc>
      </w:tr>
    </w:tbl>
    <w:p w:rsidR="00ED3CB5" w:rsidRPr="00ED3CB5" w:rsidRDefault="00ED3CB5" w:rsidP="00ED3CB5">
      <w:pPr>
        <w:pStyle w:val="NoSpacing"/>
        <w:rPr>
          <w:rFonts w:asciiTheme="minorHAnsi" w:hAnsiTheme="minorHAnsi" w:cstheme="minorHAnsi"/>
          <w:sz w:val="22"/>
          <w:szCs w:val="22"/>
        </w:rPr>
      </w:pPr>
    </w:p>
    <w:p w:rsidR="00ED3CB5" w:rsidRPr="00ED3CB5" w:rsidRDefault="00ED3CB5" w:rsidP="00ED3CB5">
      <w:pPr>
        <w:pStyle w:val="NoSpacing"/>
        <w:rPr>
          <w:rFonts w:asciiTheme="minorHAnsi" w:hAnsiTheme="minorHAnsi" w:cstheme="minorHAnsi"/>
          <w:sz w:val="22"/>
          <w:szCs w:val="22"/>
        </w:rPr>
      </w:pPr>
      <w:r w:rsidRPr="00ED3CB5">
        <w:rPr>
          <w:rFonts w:asciiTheme="minorHAnsi" w:hAnsiTheme="minorHAnsi" w:cstheme="minorHAnsi"/>
          <w:sz w:val="22"/>
          <w:szCs w:val="22"/>
          <w:u w:val="thick"/>
        </w:rPr>
        <w:t>Concerns</w:t>
      </w:r>
      <w:r w:rsidRPr="00ED3CB5">
        <w:rPr>
          <w:rFonts w:asciiTheme="minorHAnsi" w:hAnsiTheme="minorHAnsi" w:cstheme="minorHAnsi"/>
          <w:sz w:val="22"/>
          <w:szCs w:val="22"/>
        </w:rPr>
        <w:t>:</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We</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continue</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to struggle to motivate</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all youth</w:t>
      </w:r>
      <w:r w:rsidRPr="00ED3CB5">
        <w:rPr>
          <w:rFonts w:asciiTheme="minorHAnsi" w:hAnsiTheme="minorHAnsi" w:cstheme="minorHAnsi"/>
          <w:spacing w:val="-4"/>
          <w:sz w:val="22"/>
          <w:szCs w:val="22"/>
        </w:rPr>
        <w:t xml:space="preserve"> </w:t>
      </w:r>
      <w:r w:rsidRPr="00ED3CB5">
        <w:rPr>
          <w:rFonts w:asciiTheme="minorHAnsi" w:hAnsiTheme="minorHAnsi" w:cstheme="minorHAnsi"/>
          <w:sz w:val="22"/>
          <w:szCs w:val="22"/>
        </w:rPr>
        <w:t>clients to attend</w:t>
      </w:r>
      <w:r w:rsidRPr="00ED3CB5">
        <w:rPr>
          <w:rFonts w:asciiTheme="minorHAnsi" w:hAnsiTheme="minorHAnsi" w:cstheme="minorHAnsi"/>
          <w:spacing w:val="31"/>
          <w:sz w:val="22"/>
          <w:szCs w:val="22"/>
        </w:rPr>
        <w:t xml:space="preserve"> </w:t>
      </w:r>
      <w:r w:rsidRPr="00ED3CB5">
        <w:rPr>
          <w:rFonts w:asciiTheme="minorHAnsi" w:hAnsiTheme="minorHAnsi" w:cstheme="minorHAnsi"/>
          <w:sz w:val="22"/>
          <w:szCs w:val="22"/>
        </w:rPr>
        <w:t>post-secondary training and/or work.</w:t>
      </w:r>
    </w:p>
    <w:p w:rsidR="00ED3CB5" w:rsidRPr="00ED3CB5" w:rsidRDefault="00ED3CB5" w:rsidP="00ED3CB5">
      <w:pPr>
        <w:pStyle w:val="NoSpacing"/>
        <w:rPr>
          <w:rFonts w:asciiTheme="minorHAnsi" w:hAnsiTheme="minorHAnsi" w:cstheme="minorHAnsi"/>
          <w:sz w:val="22"/>
          <w:szCs w:val="22"/>
        </w:rPr>
      </w:pPr>
    </w:p>
    <w:p w:rsidR="00ED3CB5" w:rsidRPr="00ED3CB5" w:rsidRDefault="00ED3CB5" w:rsidP="00ED3CB5">
      <w:pPr>
        <w:pStyle w:val="NoSpacing"/>
        <w:rPr>
          <w:rFonts w:asciiTheme="minorHAnsi" w:hAnsiTheme="minorHAnsi" w:cstheme="minorHAnsi"/>
          <w:sz w:val="22"/>
          <w:szCs w:val="22"/>
        </w:rPr>
      </w:pPr>
      <w:r w:rsidRPr="00ED3CB5">
        <w:rPr>
          <w:rFonts w:asciiTheme="minorHAnsi" w:hAnsiTheme="minorHAnsi" w:cstheme="minorHAnsi"/>
          <w:sz w:val="22"/>
          <w:szCs w:val="22"/>
        </w:rPr>
        <w:t>The</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top</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two youth</w:t>
      </w:r>
      <w:r w:rsidRPr="00ED3CB5">
        <w:rPr>
          <w:rFonts w:asciiTheme="minorHAnsi" w:hAnsiTheme="minorHAnsi" w:cstheme="minorHAnsi"/>
          <w:spacing w:val="-4"/>
          <w:sz w:val="22"/>
          <w:szCs w:val="22"/>
        </w:rPr>
        <w:t xml:space="preserve"> </w:t>
      </w:r>
      <w:r w:rsidRPr="00ED3CB5">
        <w:rPr>
          <w:rFonts w:asciiTheme="minorHAnsi" w:hAnsiTheme="minorHAnsi" w:cstheme="minorHAnsi"/>
          <w:sz w:val="22"/>
          <w:szCs w:val="22"/>
        </w:rPr>
        <w:t>wage earners, were both</w:t>
      </w:r>
      <w:r w:rsidRPr="00ED3CB5">
        <w:rPr>
          <w:rFonts w:asciiTheme="minorHAnsi" w:hAnsiTheme="minorHAnsi" w:cstheme="minorHAnsi"/>
          <w:spacing w:val="-3"/>
          <w:sz w:val="22"/>
          <w:szCs w:val="22"/>
        </w:rPr>
        <w:t xml:space="preserve"> </w:t>
      </w:r>
      <w:r w:rsidRPr="00ED3CB5">
        <w:rPr>
          <w:rFonts w:asciiTheme="minorHAnsi" w:hAnsiTheme="minorHAnsi" w:cstheme="minorHAnsi"/>
          <w:sz w:val="22"/>
          <w:szCs w:val="22"/>
        </w:rPr>
        <w:t>from</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McLean</w:t>
      </w:r>
      <w:r w:rsidRPr="00ED3CB5">
        <w:rPr>
          <w:rFonts w:asciiTheme="minorHAnsi" w:hAnsiTheme="minorHAnsi" w:cstheme="minorHAnsi"/>
          <w:spacing w:val="-3"/>
          <w:sz w:val="22"/>
          <w:szCs w:val="22"/>
        </w:rPr>
        <w:t xml:space="preserve"> </w:t>
      </w:r>
      <w:r w:rsidRPr="00ED3CB5">
        <w:rPr>
          <w:rFonts w:asciiTheme="minorHAnsi" w:hAnsiTheme="minorHAnsi" w:cstheme="minorHAnsi"/>
          <w:sz w:val="22"/>
          <w:szCs w:val="22"/>
        </w:rPr>
        <w:t>County.</w:t>
      </w:r>
    </w:p>
    <w:p w:rsidR="00ED3CB5" w:rsidRPr="00ED3CB5" w:rsidRDefault="00ED3CB5" w:rsidP="00ED3CB5">
      <w:pPr>
        <w:pStyle w:val="NoSpacing"/>
        <w:rPr>
          <w:rFonts w:asciiTheme="minorHAnsi" w:hAnsiTheme="minorHAnsi" w:cstheme="minorHAnsi"/>
          <w:sz w:val="22"/>
          <w:szCs w:val="22"/>
        </w:rPr>
      </w:pPr>
      <w:r w:rsidRPr="00ED3CB5">
        <w:rPr>
          <w:rFonts w:asciiTheme="minorHAnsi" w:hAnsiTheme="minorHAnsi" w:cstheme="minorHAnsi"/>
          <w:sz w:val="22"/>
          <w:szCs w:val="22"/>
        </w:rPr>
        <w:t>Both</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earned</w:t>
      </w:r>
      <w:r w:rsidRPr="00ED3CB5">
        <w:rPr>
          <w:rFonts w:asciiTheme="minorHAnsi" w:hAnsiTheme="minorHAnsi" w:cstheme="minorHAnsi"/>
          <w:spacing w:val="-3"/>
          <w:sz w:val="22"/>
          <w:szCs w:val="22"/>
        </w:rPr>
        <w:t xml:space="preserve"> </w:t>
      </w:r>
      <w:r w:rsidRPr="00ED3CB5">
        <w:rPr>
          <w:rFonts w:asciiTheme="minorHAnsi" w:hAnsiTheme="minorHAnsi" w:cstheme="minorHAnsi"/>
          <w:sz w:val="22"/>
          <w:szCs w:val="22"/>
        </w:rPr>
        <w:t>a GED with</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us.</w:t>
      </w:r>
      <w:r w:rsidRPr="00ED3CB5">
        <w:rPr>
          <w:rFonts w:asciiTheme="minorHAnsi" w:hAnsiTheme="minorHAnsi" w:cstheme="minorHAnsi"/>
          <w:spacing w:val="62"/>
          <w:sz w:val="22"/>
          <w:szCs w:val="22"/>
        </w:rPr>
        <w:t xml:space="preserve"> </w:t>
      </w:r>
      <w:r w:rsidRPr="00ED3CB5">
        <w:rPr>
          <w:rFonts w:asciiTheme="minorHAnsi" w:hAnsiTheme="minorHAnsi" w:cstheme="minorHAnsi"/>
          <w:spacing w:val="-2"/>
          <w:sz w:val="22"/>
          <w:szCs w:val="22"/>
        </w:rPr>
        <w:t>One</w:t>
      </w:r>
      <w:r w:rsidRPr="00ED3CB5">
        <w:rPr>
          <w:rFonts w:asciiTheme="minorHAnsi" w:hAnsiTheme="minorHAnsi" w:cstheme="minorHAnsi"/>
          <w:spacing w:val="1"/>
          <w:sz w:val="22"/>
          <w:szCs w:val="22"/>
        </w:rPr>
        <w:t xml:space="preserve"> </w:t>
      </w:r>
      <w:r w:rsidRPr="00ED3CB5">
        <w:rPr>
          <w:rFonts w:asciiTheme="minorHAnsi" w:hAnsiTheme="minorHAnsi" w:cstheme="minorHAnsi"/>
          <w:sz w:val="22"/>
          <w:szCs w:val="22"/>
        </w:rPr>
        <w:t>went</w:t>
      </w:r>
      <w:r w:rsidRPr="00ED3CB5">
        <w:rPr>
          <w:rFonts w:asciiTheme="minorHAnsi" w:hAnsiTheme="minorHAnsi" w:cstheme="minorHAnsi"/>
          <w:spacing w:val="-3"/>
          <w:sz w:val="22"/>
          <w:szCs w:val="22"/>
        </w:rPr>
        <w:t xml:space="preserve"> </w:t>
      </w:r>
      <w:r w:rsidRPr="00ED3CB5">
        <w:rPr>
          <w:rFonts w:asciiTheme="minorHAnsi" w:hAnsiTheme="minorHAnsi" w:cstheme="minorHAnsi"/>
          <w:sz w:val="22"/>
          <w:szCs w:val="22"/>
        </w:rPr>
        <w:t>to</w:t>
      </w:r>
      <w:r w:rsidRPr="00ED3CB5">
        <w:rPr>
          <w:rFonts w:asciiTheme="minorHAnsi" w:hAnsiTheme="minorHAnsi" w:cstheme="minorHAnsi"/>
          <w:spacing w:val="1"/>
          <w:sz w:val="22"/>
          <w:szCs w:val="22"/>
        </w:rPr>
        <w:t xml:space="preserve"> </w:t>
      </w:r>
      <w:r w:rsidRPr="00ED3CB5">
        <w:rPr>
          <w:rFonts w:asciiTheme="minorHAnsi" w:hAnsiTheme="minorHAnsi" w:cstheme="minorHAnsi"/>
          <w:sz w:val="22"/>
          <w:szCs w:val="22"/>
        </w:rPr>
        <w:t>work for Rivian</w:t>
      </w:r>
      <w:r w:rsidRPr="00ED3CB5">
        <w:rPr>
          <w:rFonts w:asciiTheme="minorHAnsi" w:hAnsiTheme="minorHAnsi" w:cstheme="minorHAnsi"/>
          <w:spacing w:val="-3"/>
          <w:sz w:val="22"/>
          <w:szCs w:val="22"/>
        </w:rPr>
        <w:t xml:space="preserve"> </w:t>
      </w:r>
      <w:r w:rsidRPr="00ED3CB5">
        <w:rPr>
          <w:rFonts w:asciiTheme="minorHAnsi" w:hAnsiTheme="minorHAnsi" w:cstheme="minorHAnsi"/>
          <w:sz w:val="22"/>
          <w:szCs w:val="22"/>
        </w:rPr>
        <w:t>and</w:t>
      </w:r>
      <w:r w:rsidRPr="00ED3CB5">
        <w:rPr>
          <w:rFonts w:asciiTheme="minorHAnsi" w:hAnsiTheme="minorHAnsi" w:cstheme="minorHAnsi"/>
          <w:spacing w:val="-3"/>
          <w:sz w:val="22"/>
          <w:szCs w:val="22"/>
        </w:rPr>
        <w:t xml:space="preserve"> </w:t>
      </w:r>
      <w:r w:rsidRPr="00ED3CB5">
        <w:rPr>
          <w:rFonts w:asciiTheme="minorHAnsi" w:hAnsiTheme="minorHAnsi" w:cstheme="minorHAnsi"/>
          <w:sz w:val="22"/>
          <w:szCs w:val="22"/>
        </w:rPr>
        <w:t>earned $58,000.</w:t>
      </w:r>
      <w:r w:rsidRPr="00ED3CB5">
        <w:rPr>
          <w:rFonts w:asciiTheme="minorHAnsi" w:hAnsiTheme="minorHAnsi" w:cstheme="minorHAnsi"/>
          <w:spacing w:val="43"/>
          <w:sz w:val="22"/>
          <w:szCs w:val="22"/>
        </w:rPr>
        <w:t xml:space="preserve"> </w:t>
      </w:r>
      <w:r w:rsidRPr="00ED3CB5">
        <w:rPr>
          <w:rFonts w:asciiTheme="minorHAnsi" w:hAnsiTheme="minorHAnsi" w:cstheme="minorHAnsi"/>
          <w:sz w:val="22"/>
          <w:szCs w:val="22"/>
        </w:rPr>
        <w:t>The</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other went</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into</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healthcare and earned</w:t>
      </w:r>
      <w:r w:rsidRPr="00ED3CB5">
        <w:rPr>
          <w:rFonts w:asciiTheme="minorHAnsi" w:hAnsiTheme="minorHAnsi" w:cstheme="minorHAnsi"/>
          <w:spacing w:val="-3"/>
          <w:sz w:val="22"/>
          <w:szCs w:val="22"/>
        </w:rPr>
        <w:t xml:space="preserve"> </w:t>
      </w:r>
      <w:r w:rsidRPr="00ED3CB5">
        <w:rPr>
          <w:rFonts w:asciiTheme="minorHAnsi" w:hAnsiTheme="minorHAnsi" w:cstheme="minorHAnsi"/>
          <w:sz w:val="22"/>
          <w:szCs w:val="22"/>
        </w:rPr>
        <w:t>$52,000</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working</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in</w:t>
      </w:r>
      <w:r w:rsidRPr="00ED3CB5">
        <w:rPr>
          <w:rFonts w:asciiTheme="minorHAnsi" w:hAnsiTheme="minorHAnsi" w:cstheme="minorHAnsi"/>
          <w:spacing w:val="-3"/>
          <w:sz w:val="22"/>
          <w:szCs w:val="22"/>
        </w:rPr>
        <w:t xml:space="preserve"> </w:t>
      </w:r>
      <w:r w:rsidRPr="00ED3CB5">
        <w:rPr>
          <w:rFonts w:asciiTheme="minorHAnsi" w:hAnsiTheme="minorHAnsi" w:cstheme="minorHAnsi"/>
          <w:sz w:val="22"/>
          <w:szCs w:val="22"/>
        </w:rPr>
        <w:t>a nursing home.</w:t>
      </w:r>
    </w:p>
    <w:p w:rsidR="00ED3CB5" w:rsidRPr="00ED3CB5" w:rsidRDefault="00ED3CB5" w:rsidP="00ED3CB5">
      <w:pPr>
        <w:pStyle w:val="NoSpacing"/>
        <w:rPr>
          <w:rFonts w:asciiTheme="minorHAnsi" w:hAnsiTheme="minorHAnsi" w:cstheme="minorHAnsi"/>
          <w:sz w:val="22"/>
          <w:szCs w:val="22"/>
        </w:rPr>
      </w:pPr>
    </w:p>
    <w:p w:rsidR="00ED3CB5" w:rsidRPr="00ED3CB5" w:rsidRDefault="00ED3CB5" w:rsidP="00ED3CB5">
      <w:pPr>
        <w:pStyle w:val="NoSpacing"/>
        <w:rPr>
          <w:rFonts w:asciiTheme="minorHAnsi" w:hAnsiTheme="minorHAnsi" w:cstheme="minorHAnsi"/>
          <w:sz w:val="22"/>
          <w:szCs w:val="22"/>
        </w:rPr>
      </w:pPr>
      <w:r w:rsidRPr="00ED3CB5">
        <w:rPr>
          <w:rFonts w:asciiTheme="minorHAnsi" w:hAnsiTheme="minorHAnsi" w:cstheme="minorHAnsi"/>
          <w:sz w:val="22"/>
          <w:szCs w:val="22"/>
        </w:rPr>
        <w:t>Note that</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high</w:t>
      </w:r>
      <w:r w:rsidRPr="00ED3CB5">
        <w:rPr>
          <w:rFonts w:asciiTheme="minorHAnsi" w:hAnsiTheme="minorHAnsi" w:cstheme="minorHAnsi"/>
          <w:spacing w:val="-3"/>
          <w:sz w:val="22"/>
          <w:szCs w:val="22"/>
        </w:rPr>
        <w:t xml:space="preserve"> </w:t>
      </w:r>
      <w:r w:rsidRPr="00ED3CB5">
        <w:rPr>
          <w:rFonts w:asciiTheme="minorHAnsi" w:hAnsiTheme="minorHAnsi" w:cstheme="minorHAnsi"/>
          <w:sz w:val="22"/>
          <w:szCs w:val="22"/>
        </w:rPr>
        <w:t>wages are</w:t>
      </w:r>
      <w:r w:rsidRPr="00ED3CB5">
        <w:rPr>
          <w:rFonts w:asciiTheme="minorHAnsi" w:hAnsiTheme="minorHAnsi" w:cstheme="minorHAnsi"/>
          <w:spacing w:val="-2"/>
          <w:sz w:val="22"/>
          <w:szCs w:val="22"/>
        </w:rPr>
        <w:t xml:space="preserve"> unusual </w:t>
      </w:r>
      <w:r w:rsidRPr="00ED3CB5">
        <w:rPr>
          <w:rFonts w:asciiTheme="minorHAnsi" w:hAnsiTheme="minorHAnsi" w:cstheme="minorHAnsi"/>
          <w:sz w:val="22"/>
          <w:szCs w:val="22"/>
        </w:rPr>
        <w:t>for</w:t>
      </w:r>
      <w:r w:rsidRPr="00ED3CB5">
        <w:rPr>
          <w:rFonts w:asciiTheme="minorHAnsi" w:hAnsiTheme="minorHAnsi" w:cstheme="minorHAnsi"/>
          <w:spacing w:val="1"/>
          <w:sz w:val="22"/>
          <w:szCs w:val="22"/>
        </w:rPr>
        <w:t xml:space="preserve"> </w:t>
      </w:r>
      <w:r w:rsidRPr="00ED3CB5">
        <w:rPr>
          <w:rFonts w:asciiTheme="minorHAnsi" w:hAnsiTheme="minorHAnsi" w:cstheme="minorHAnsi"/>
          <w:sz w:val="22"/>
          <w:szCs w:val="22"/>
        </w:rPr>
        <w:t>youth</w:t>
      </w:r>
      <w:r w:rsidRPr="00ED3CB5">
        <w:rPr>
          <w:rFonts w:asciiTheme="minorHAnsi" w:hAnsiTheme="minorHAnsi" w:cstheme="minorHAnsi"/>
          <w:spacing w:val="-4"/>
          <w:sz w:val="22"/>
          <w:szCs w:val="22"/>
        </w:rPr>
        <w:t xml:space="preserve"> </w:t>
      </w:r>
      <w:r w:rsidRPr="00ED3CB5">
        <w:rPr>
          <w:rFonts w:asciiTheme="minorHAnsi" w:hAnsiTheme="minorHAnsi" w:cstheme="minorHAnsi"/>
          <w:sz w:val="22"/>
          <w:szCs w:val="22"/>
        </w:rPr>
        <w:t>clients.</w:t>
      </w:r>
      <w:r w:rsidRPr="00ED3CB5">
        <w:rPr>
          <w:rFonts w:asciiTheme="minorHAnsi" w:hAnsiTheme="minorHAnsi" w:cstheme="minorHAnsi"/>
          <w:spacing w:val="62"/>
          <w:sz w:val="22"/>
          <w:szCs w:val="22"/>
        </w:rPr>
        <w:t xml:space="preserve"> </w:t>
      </w:r>
      <w:r w:rsidRPr="00ED3CB5">
        <w:rPr>
          <w:rFonts w:asciiTheme="minorHAnsi" w:hAnsiTheme="minorHAnsi" w:cstheme="minorHAnsi"/>
          <w:sz w:val="22"/>
          <w:szCs w:val="22"/>
        </w:rPr>
        <w:t>This is because many are</w:t>
      </w:r>
      <w:r w:rsidRPr="00ED3CB5">
        <w:rPr>
          <w:rFonts w:asciiTheme="minorHAnsi" w:hAnsiTheme="minorHAnsi" w:cstheme="minorHAnsi"/>
          <w:spacing w:val="37"/>
          <w:sz w:val="22"/>
          <w:szCs w:val="22"/>
        </w:rPr>
        <w:t xml:space="preserve"> </w:t>
      </w:r>
      <w:r w:rsidRPr="00ED3CB5">
        <w:rPr>
          <w:rFonts w:asciiTheme="minorHAnsi" w:hAnsiTheme="minorHAnsi" w:cstheme="minorHAnsi"/>
          <w:sz w:val="22"/>
          <w:szCs w:val="22"/>
        </w:rPr>
        <w:t>attending</w:t>
      </w:r>
      <w:r w:rsidRPr="00ED3CB5">
        <w:rPr>
          <w:rFonts w:asciiTheme="minorHAnsi" w:hAnsiTheme="minorHAnsi" w:cstheme="minorHAnsi"/>
          <w:spacing w:val="-3"/>
          <w:sz w:val="22"/>
          <w:szCs w:val="22"/>
        </w:rPr>
        <w:t xml:space="preserve"> </w:t>
      </w:r>
      <w:r w:rsidRPr="00ED3CB5">
        <w:rPr>
          <w:rFonts w:asciiTheme="minorHAnsi" w:hAnsiTheme="minorHAnsi" w:cstheme="minorHAnsi"/>
          <w:sz w:val="22"/>
          <w:szCs w:val="22"/>
        </w:rPr>
        <w:t>college</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in</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the</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follow-up</w:t>
      </w:r>
      <w:r w:rsidRPr="00ED3CB5">
        <w:rPr>
          <w:rFonts w:asciiTheme="minorHAnsi" w:hAnsiTheme="minorHAnsi" w:cstheme="minorHAnsi"/>
          <w:spacing w:val="-3"/>
          <w:sz w:val="22"/>
          <w:szCs w:val="22"/>
        </w:rPr>
        <w:t xml:space="preserve"> </w:t>
      </w:r>
      <w:r w:rsidRPr="00ED3CB5">
        <w:rPr>
          <w:rFonts w:asciiTheme="minorHAnsi" w:hAnsiTheme="minorHAnsi" w:cstheme="minorHAnsi"/>
          <w:sz w:val="22"/>
          <w:szCs w:val="22"/>
        </w:rPr>
        <w:t>year</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and</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are only working part-time</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jobs.</w:t>
      </w:r>
    </w:p>
    <w:p w:rsidR="00ED3CB5" w:rsidRPr="00ED3CB5" w:rsidRDefault="00ED3CB5" w:rsidP="00ED3CB5">
      <w:pPr>
        <w:pStyle w:val="NoSpacing"/>
        <w:rPr>
          <w:rFonts w:asciiTheme="minorHAnsi" w:hAnsiTheme="minorHAnsi" w:cstheme="minorHAnsi"/>
          <w:sz w:val="22"/>
          <w:szCs w:val="22"/>
        </w:rPr>
      </w:pPr>
    </w:p>
    <w:p w:rsidR="00ED3CB5" w:rsidRPr="00ED3CB5" w:rsidRDefault="00ED3CB5" w:rsidP="00ED3CB5">
      <w:pPr>
        <w:pStyle w:val="NoSpacing"/>
        <w:rPr>
          <w:rFonts w:asciiTheme="minorHAnsi" w:hAnsiTheme="minorHAnsi" w:cstheme="minorHAnsi"/>
          <w:sz w:val="22"/>
          <w:szCs w:val="22"/>
        </w:rPr>
      </w:pPr>
      <w:r w:rsidRPr="00ED3CB5">
        <w:rPr>
          <w:rFonts w:asciiTheme="minorHAnsi" w:hAnsiTheme="minorHAnsi" w:cstheme="minorHAnsi"/>
          <w:sz w:val="22"/>
          <w:szCs w:val="22"/>
        </w:rPr>
        <w:t>Summary:</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We</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are on track</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to meet or</w:t>
      </w:r>
      <w:r w:rsidRPr="00ED3CB5">
        <w:rPr>
          <w:rFonts w:asciiTheme="minorHAnsi" w:hAnsiTheme="minorHAnsi" w:cstheme="minorHAnsi"/>
          <w:spacing w:val="1"/>
          <w:sz w:val="22"/>
          <w:szCs w:val="22"/>
        </w:rPr>
        <w:t xml:space="preserve"> </w:t>
      </w:r>
      <w:r w:rsidRPr="00ED3CB5">
        <w:rPr>
          <w:rFonts w:asciiTheme="minorHAnsi" w:hAnsiTheme="minorHAnsi" w:cstheme="minorHAnsi"/>
          <w:sz w:val="22"/>
          <w:szCs w:val="22"/>
        </w:rPr>
        <w:t>exceed</w:t>
      </w:r>
      <w:r w:rsidRPr="00ED3CB5">
        <w:rPr>
          <w:rFonts w:asciiTheme="minorHAnsi" w:hAnsiTheme="minorHAnsi" w:cstheme="minorHAnsi"/>
          <w:spacing w:val="-3"/>
          <w:sz w:val="22"/>
          <w:szCs w:val="22"/>
        </w:rPr>
        <w:t xml:space="preserve"> </w:t>
      </w:r>
      <w:r w:rsidRPr="00ED3CB5">
        <w:rPr>
          <w:rFonts w:asciiTheme="minorHAnsi" w:hAnsiTheme="minorHAnsi" w:cstheme="minorHAnsi"/>
          <w:sz w:val="22"/>
          <w:szCs w:val="22"/>
        </w:rPr>
        <w:t>all of our performance</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goals.</w:t>
      </w:r>
    </w:p>
    <w:p w:rsidR="00ED3CB5" w:rsidRPr="00ED3CB5" w:rsidRDefault="00ED3CB5" w:rsidP="00ED3CB5">
      <w:pPr>
        <w:pStyle w:val="NoSpacing"/>
        <w:rPr>
          <w:rFonts w:asciiTheme="minorHAnsi" w:hAnsiTheme="minorHAnsi" w:cstheme="minorHAnsi"/>
          <w:sz w:val="22"/>
          <w:szCs w:val="22"/>
        </w:rPr>
      </w:pPr>
    </w:p>
    <w:p w:rsidR="00ED3CB5" w:rsidRPr="00ED3CB5" w:rsidRDefault="00ED3CB5" w:rsidP="00ED3CB5">
      <w:pPr>
        <w:pStyle w:val="NoSpacing"/>
        <w:rPr>
          <w:rFonts w:asciiTheme="minorHAnsi" w:hAnsiTheme="minorHAnsi" w:cstheme="minorHAnsi"/>
          <w:sz w:val="22"/>
          <w:szCs w:val="22"/>
        </w:rPr>
      </w:pPr>
      <w:r w:rsidRPr="00ED3CB5">
        <w:rPr>
          <w:rFonts w:asciiTheme="minorHAnsi" w:hAnsiTheme="minorHAnsi" w:cstheme="minorHAnsi"/>
          <w:sz w:val="22"/>
          <w:szCs w:val="22"/>
        </w:rPr>
        <w:t>Report</w:t>
      </w:r>
      <w:r w:rsidRPr="00ED3CB5">
        <w:rPr>
          <w:rFonts w:asciiTheme="minorHAnsi" w:hAnsiTheme="minorHAnsi" w:cstheme="minorHAnsi"/>
          <w:spacing w:val="-2"/>
          <w:sz w:val="22"/>
          <w:szCs w:val="22"/>
        </w:rPr>
        <w:t xml:space="preserve"> </w:t>
      </w:r>
      <w:r w:rsidRPr="00ED3CB5">
        <w:rPr>
          <w:rFonts w:asciiTheme="minorHAnsi" w:hAnsiTheme="minorHAnsi" w:cstheme="minorHAnsi"/>
          <w:sz w:val="22"/>
          <w:szCs w:val="22"/>
        </w:rPr>
        <w:t>compiled</w:t>
      </w:r>
      <w:r w:rsidRPr="00ED3CB5">
        <w:rPr>
          <w:rFonts w:asciiTheme="minorHAnsi" w:hAnsiTheme="minorHAnsi" w:cstheme="minorHAnsi"/>
          <w:spacing w:val="-3"/>
          <w:sz w:val="22"/>
          <w:szCs w:val="22"/>
        </w:rPr>
        <w:t xml:space="preserve"> </w:t>
      </w:r>
      <w:r w:rsidRPr="00ED3CB5">
        <w:rPr>
          <w:rFonts w:asciiTheme="minorHAnsi" w:hAnsiTheme="minorHAnsi" w:cstheme="minorHAnsi"/>
          <w:sz w:val="22"/>
          <w:szCs w:val="22"/>
        </w:rPr>
        <w:t>by</w:t>
      </w:r>
      <w:r w:rsidRPr="00ED3CB5">
        <w:rPr>
          <w:rFonts w:asciiTheme="minorHAnsi" w:hAnsiTheme="minorHAnsi" w:cstheme="minorHAnsi"/>
          <w:spacing w:val="26"/>
          <w:sz w:val="22"/>
          <w:szCs w:val="22"/>
        </w:rPr>
        <w:t xml:space="preserve"> </w:t>
      </w:r>
      <w:r w:rsidRPr="00ED3CB5">
        <w:rPr>
          <w:rFonts w:asciiTheme="minorHAnsi" w:hAnsiTheme="minorHAnsi" w:cstheme="minorHAnsi"/>
          <w:sz w:val="22"/>
          <w:szCs w:val="22"/>
        </w:rPr>
        <w:t>David Taylor</w:t>
      </w:r>
    </w:p>
    <w:p w:rsidR="005F0D52" w:rsidRPr="00485FCB" w:rsidRDefault="005F0D52" w:rsidP="00027CFF">
      <w:pPr>
        <w:rPr>
          <w:rFonts w:asciiTheme="minorHAnsi" w:hAnsiTheme="minorHAnsi" w:cstheme="minorHAnsi"/>
        </w:rPr>
      </w:pPr>
    </w:p>
    <w:p w:rsidR="00A54D9C" w:rsidRPr="00485FCB" w:rsidRDefault="00BF6CBC" w:rsidP="001E751E">
      <w:pPr>
        <w:pStyle w:val="ListParagraph"/>
        <w:numPr>
          <w:ilvl w:val="0"/>
          <w:numId w:val="24"/>
        </w:numPr>
        <w:rPr>
          <w:rFonts w:asciiTheme="minorHAnsi" w:hAnsiTheme="minorHAnsi" w:cstheme="minorHAnsi"/>
          <w:sz w:val="24"/>
          <w:szCs w:val="24"/>
          <w:u w:val="single"/>
        </w:rPr>
      </w:pPr>
      <w:r w:rsidRPr="00485FCB">
        <w:rPr>
          <w:rFonts w:asciiTheme="minorHAnsi" w:hAnsiTheme="minorHAnsi" w:cstheme="minorHAnsi"/>
          <w:b/>
          <w:bCs/>
          <w:i/>
          <w:iCs/>
          <w:sz w:val="24"/>
          <w:szCs w:val="24"/>
          <w:u w:val="single"/>
        </w:rPr>
        <w:t>Business Services Rep. Reports {OJTs, IWTs, etc.}</w:t>
      </w:r>
      <w:r w:rsidRPr="00485FCB">
        <w:rPr>
          <w:rFonts w:asciiTheme="minorHAnsi" w:hAnsiTheme="minorHAnsi" w:cstheme="minorHAnsi"/>
          <w:bCs/>
          <w:iCs/>
          <w:sz w:val="24"/>
          <w:szCs w:val="24"/>
        </w:rPr>
        <w:t xml:space="preserve"> –</w:t>
      </w:r>
      <w:r w:rsidR="000641D0" w:rsidRPr="00485FCB">
        <w:rPr>
          <w:rFonts w:asciiTheme="minorHAnsi" w:hAnsiTheme="minorHAnsi" w:cstheme="minorHAnsi"/>
          <w:bCs/>
          <w:iCs/>
          <w:sz w:val="24"/>
          <w:szCs w:val="24"/>
        </w:rPr>
        <w:t xml:space="preserve"> </w:t>
      </w:r>
      <w:r w:rsidR="000E161B" w:rsidRPr="00485FCB">
        <w:rPr>
          <w:rFonts w:asciiTheme="minorHAnsi" w:hAnsiTheme="minorHAnsi" w:cstheme="minorHAnsi"/>
          <w:bCs/>
          <w:iCs/>
          <w:sz w:val="24"/>
          <w:szCs w:val="24"/>
        </w:rPr>
        <w:t xml:space="preserve">Business </w:t>
      </w:r>
      <w:r w:rsidR="000641D0" w:rsidRPr="00485FCB">
        <w:rPr>
          <w:rFonts w:asciiTheme="minorHAnsi" w:hAnsiTheme="minorHAnsi" w:cstheme="minorHAnsi"/>
          <w:bCs/>
          <w:iCs/>
          <w:sz w:val="24"/>
          <w:szCs w:val="24"/>
        </w:rPr>
        <w:t xml:space="preserve">Service </w:t>
      </w:r>
      <w:r w:rsidR="000E161B" w:rsidRPr="00485FCB">
        <w:rPr>
          <w:rFonts w:asciiTheme="minorHAnsi" w:hAnsiTheme="minorHAnsi" w:cstheme="minorHAnsi"/>
          <w:bCs/>
          <w:iCs/>
          <w:sz w:val="24"/>
          <w:szCs w:val="24"/>
        </w:rPr>
        <w:t>Rep</w:t>
      </w:r>
      <w:r w:rsidR="000641D0" w:rsidRPr="00485FCB">
        <w:rPr>
          <w:rFonts w:asciiTheme="minorHAnsi" w:hAnsiTheme="minorHAnsi" w:cstheme="minorHAnsi"/>
          <w:bCs/>
          <w:iCs/>
          <w:sz w:val="24"/>
          <w:szCs w:val="24"/>
        </w:rPr>
        <w:t>s, Tony Jones and Michael Burress</w:t>
      </w:r>
    </w:p>
    <w:p w:rsidR="003979D8" w:rsidRPr="00ED3CB5" w:rsidRDefault="003979D8" w:rsidP="00ED3CB5">
      <w:pPr>
        <w:spacing w:line="270" w:lineRule="atLeast"/>
        <w:ind w:firstLine="720"/>
      </w:pPr>
      <w:r w:rsidRPr="003979D8">
        <w:rPr>
          <w:rFonts w:ascii="Arial" w:hAnsi="Arial" w:cs="Arial"/>
          <w:color w:val="273238"/>
          <w:sz w:val="21"/>
          <w:szCs w:val="21"/>
        </w:rPr>
        <w:t xml:space="preserve">Business services launched a digital outreach effort to connect local residents with jobs at Rivian and other </w:t>
      </w:r>
      <w:r w:rsidRPr="00ED3CB5">
        <w:rPr>
          <w:rFonts w:ascii="Arial" w:hAnsi="Arial" w:cs="Arial"/>
          <w:color w:val="273238"/>
          <w:sz w:val="21"/>
          <w:szCs w:val="21"/>
        </w:rPr>
        <w:t>manufacturing employers, resulting in </w:t>
      </w:r>
      <w:r w:rsidRPr="00ED3CB5">
        <w:rPr>
          <w:rFonts w:ascii="Arial" w:hAnsi="Arial" w:cs="Arial"/>
          <w:bCs/>
          <w:color w:val="273238"/>
          <w:sz w:val="21"/>
          <w:szCs w:val="21"/>
        </w:rPr>
        <w:t>749 visitors</w:t>
      </w:r>
      <w:r w:rsidRPr="00ED3CB5">
        <w:rPr>
          <w:rFonts w:ascii="Arial" w:hAnsi="Arial" w:cs="Arial"/>
          <w:color w:val="273238"/>
          <w:sz w:val="21"/>
          <w:szCs w:val="21"/>
        </w:rPr>
        <w:t> and </w:t>
      </w:r>
      <w:r w:rsidRPr="00ED3CB5">
        <w:rPr>
          <w:rFonts w:ascii="Arial" w:hAnsi="Arial" w:cs="Arial"/>
          <w:bCs/>
          <w:color w:val="273238"/>
          <w:sz w:val="21"/>
          <w:szCs w:val="21"/>
        </w:rPr>
        <w:t>121 completed interest forms</w:t>
      </w:r>
      <w:r w:rsidRPr="00ED3CB5">
        <w:rPr>
          <w:rFonts w:ascii="Arial" w:hAnsi="Arial" w:cs="Arial"/>
          <w:color w:val="273238"/>
          <w:sz w:val="21"/>
          <w:szCs w:val="21"/>
        </w:rPr>
        <w:t> expressing interest in direct employment.</w:t>
      </w:r>
    </w:p>
    <w:p w:rsidR="003979D8" w:rsidRPr="00ED3CB5" w:rsidRDefault="003979D8" w:rsidP="00ED3CB5">
      <w:pPr>
        <w:spacing w:line="270" w:lineRule="atLeast"/>
        <w:ind w:firstLine="720"/>
      </w:pPr>
      <w:r w:rsidRPr="00ED3CB5">
        <w:rPr>
          <w:rFonts w:ascii="Arial" w:hAnsi="Arial" w:cs="Arial"/>
          <w:color w:val="273238"/>
          <w:sz w:val="21"/>
          <w:szCs w:val="21"/>
        </w:rPr>
        <w:t>The team developed digital outreach tools for employers including a short informational video, online interest form, and program overview flyers to increase awareness of the incumbent worker training program.</w:t>
      </w:r>
    </w:p>
    <w:p w:rsidR="003979D8" w:rsidRPr="00ED3CB5" w:rsidRDefault="003979D8" w:rsidP="003979D8">
      <w:pPr>
        <w:spacing w:line="270" w:lineRule="atLeast"/>
      </w:pPr>
      <w:r w:rsidRPr="00ED3CB5">
        <w:rPr>
          <w:rFonts w:ascii="Arial" w:hAnsi="Arial" w:cs="Arial"/>
          <w:bCs/>
          <w:color w:val="273238"/>
          <w:sz w:val="21"/>
          <w:szCs w:val="21"/>
        </w:rPr>
        <w:t>Manufacturing is the hottest sector in demand</w:t>
      </w:r>
      <w:r w:rsidRPr="00ED3CB5">
        <w:rPr>
          <w:rFonts w:ascii="Arial" w:hAnsi="Arial" w:cs="Arial"/>
          <w:color w:val="273238"/>
          <w:sz w:val="21"/>
          <w:szCs w:val="21"/>
        </w:rPr>
        <w:t>. Intercon has </w:t>
      </w:r>
      <w:r w:rsidRPr="00ED3CB5">
        <w:rPr>
          <w:rFonts w:ascii="Arial" w:hAnsi="Arial" w:cs="Arial"/>
          <w:bCs/>
          <w:color w:val="273238"/>
          <w:sz w:val="21"/>
          <w:szCs w:val="21"/>
        </w:rPr>
        <w:t>80 open entry-level manufacturing technician positions</w:t>
      </w:r>
      <w:r w:rsidRPr="00ED3CB5">
        <w:rPr>
          <w:rFonts w:ascii="Arial" w:hAnsi="Arial" w:cs="Arial"/>
          <w:color w:val="273238"/>
          <w:sz w:val="21"/>
          <w:szCs w:val="21"/>
        </w:rPr>
        <w:t> for data center work and Department of Defense subcontracting (Raytheon wiring harnesses).53:00</w:t>
      </w:r>
    </w:p>
    <w:p w:rsidR="003979D8" w:rsidRPr="00ED3CB5" w:rsidRDefault="003979D8" w:rsidP="00ED3CB5">
      <w:pPr>
        <w:spacing w:line="270" w:lineRule="atLeast"/>
        <w:ind w:firstLine="720"/>
      </w:pPr>
      <w:r w:rsidRPr="00ED3CB5">
        <w:rPr>
          <w:rFonts w:ascii="Arial" w:hAnsi="Arial" w:cs="Arial"/>
          <w:color w:val="273238"/>
          <w:sz w:val="21"/>
          <w:szCs w:val="21"/>
        </w:rPr>
        <w:t>Skilled trades and industrial maintenance remain challenging to fill. MMS is looking at </w:t>
      </w:r>
      <w:r w:rsidRPr="00ED3CB5">
        <w:rPr>
          <w:rFonts w:ascii="Arial" w:hAnsi="Arial" w:cs="Arial"/>
          <w:bCs/>
          <w:color w:val="273238"/>
          <w:sz w:val="21"/>
          <w:szCs w:val="21"/>
        </w:rPr>
        <w:t>40 industrial maintenance positions</w:t>
      </w:r>
      <w:r w:rsidRPr="00ED3CB5">
        <w:rPr>
          <w:rFonts w:ascii="Arial" w:hAnsi="Arial" w:cs="Arial"/>
          <w:color w:val="273238"/>
          <w:sz w:val="21"/>
          <w:szCs w:val="21"/>
        </w:rPr>
        <w:t> but cannot expand without more workers. Partnerships with ICC, Heartland, Spoon River, and high schools are being leveraged to address the shortage.</w:t>
      </w:r>
    </w:p>
    <w:p w:rsidR="001F2389" w:rsidRPr="00485FCB" w:rsidRDefault="001F2389" w:rsidP="001F2389">
      <w:pPr>
        <w:pStyle w:val="ListParagraph"/>
        <w:rPr>
          <w:rFonts w:asciiTheme="minorHAnsi" w:hAnsiTheme="minorHAnsi" w:cstheme="minorHAnsi"/>
          <w:sz w:val="24"/>
          <w:szCs w:val="24"/>
          <w:u w:val="single"/>
        </w:rPr>
      </w:pPr>
    </w:p>
    <w:p w:rsidR="001F2389" w:rsidRPr="00485FCB" w:rsidRDefault="001F2389" w:rsidP="001E751E">
      <w:pPr>
        <w:pStyle w:val="ListParagraph"/>
        <w:numPr>
          <w:ilvl w:val="0"/>
          <w:numId w:val="24"/>
        </w:numPr>
        <w:rPr>
          <w:rFonts w:asciiTheme="minorHAnsi" w:hAnsiTheme="minorHAnsi" w:cstheme="minorHAnsi"/>
          <w:b/>
          <w:sz w:val="24"/>
          <w:szCs w:val="24"/>
          <w:u w:val="single"/>
        </w:rPr>
      </w:pPr>
      <w:r w:rsidRPr="00485FCB">
        <w:rPr>
          <w:rFonts w:asciiTheme="minorHAnsi" w:hAnsiTheme="minorHAnsi" w:cstheme="minorHAnsi"/>
          <w:b/>
          <w:i/>
          <w:sz w:val="24"/>
          <w:szCs w:val="24"/>
          <w:u w:val="single"/>
        </w:rPr>
        <w:t>Executive Director Comments</w:t>
      </w:r>
      <w:r w:rsidRPr="00485FCB">
        <w:rPr>
          <w:rFonts w:asciiTheme="minorHAnsi" w:hAnsiTheme="minorHAnsi" w:cstheme="minorHAnsi"/>
          <w:i/>
          <w:sz w:val="24"/>
          <w:szCs w:val="24"/>
        </w:rPr>
        <w:t xml:space="preserve"> –</w:t>
      </w:r>
      <w:r w:rsidRPr="00485FCB">
        <w:rPr>
          <w:rFonts w:asciiTheme="minorHAnsi" w:hAnsiTheme="minorHAnsi" w:cstheme="minorHAnsi"/>
          <w:sz w:val="24"/>
          <w:szCs w:val="24"/>
        </w:rPr>
        <w:t xml:space="preserve"> </w:t>
      </w:r>
      <w:r w:rsidR="00BA3F55" w:rsidRPr="00485FCB">
        <w:rPr>
          <w:rFonts w:asciiTheme="minorHAnsi" w:hAnsiTheme="minorHAnsi" w:cstheme="minorHAnsi"/>
          <w:sz w:val="24"/>
          <w:szCs w:val="24"/>
        </w:rPr>
        <w:t xml:space="preserve">Executive Director, </w:t>
      </w:r>
      <w:r w:rsidRPr="00485FCB">
        <w:rPr>
          <w:rFonts w:asciiTheme="minorHAnsi" w:hAnsiTheme="minorHAnsi" w:cstheme="minorHAnsi"/>
          <w:sz w:val="24"/>
          <w:szCs w:val="24"/>
        </w:rPr>
        <w:t>Steve Martin</w:t>
      </w:r>
    </w:p>
    <w:p w:rsidR="003979D8" w:rsidRPr="00ED3CB5" w:rsidRDefault="003979D8" w:rsidP="00ED3CB5">
      <w:pPr>
        <w:spacing w:line="300" w:lineRule="atLeast"/>
        <w:ind w:firstLine="720"/>
      </w:pPr>
      <w:r w:rsidRPr="00ED3CB5">
        <w:rPr>
          <w:rFonts w:ascii="Arial" w:hAnsi="Arial" w:cs="Arial"/>
          <w:bCs/>
          <w:color w:val="273238"/>
          <w:sz w:val="21"/>
          <w:szCs w:val="21"/>
        </w:rPr>
        <w:t>Steve Martin will retire</w:t>
      </w:r>
      <w:r w:rsidRPr="00ED3CB5">
        <w:rPr>
          <w:rFonts w:ascii="Arial" w:hAnsi="Arial" w:cs="Arial"/>
          <w:color w:val="273238"/>
          <w:sz w:val="21"/>
          <w:szCs w:val="21"/>
        </w:rPr>
        <w:t> as Executive Director with his last day being May 15, 2026, after 33 years with the agency.</w:t>
      </w:r>
    </w:p>
    <w:p w:rsidR="003979D8" w:rsidRPr="00ED3CB5" w:rsidRDefault="003979D8" w:rsidP="003979D8">
      <w:pPr>
        <w:spacing w:line="300" w:lineRule="atLeast"/>
        <w:rPr>
          <w:rFonts w:ascii="Arial" w:hAnsi="Arial" w:cs="Arial"/>
          <w:color w:val="273238"/>
          <w:sz w:val="21"/>
          <w:szCs w:val="21"/>
        </w:rPr>
      </w:pPr>
      <w:r w:rsidRPr="00ED3CB5">
        <w:rPr>
          <w:rFonts w:ascii="Arial" w:hAnsi="Arial" w:cs="Arial"/>
          <w:bCs/>
          <w:color w:val="273238"/>
          <w:sz w:val="21"/>
          <w:szCs w:val="21"/>
        </w:rPr>
        <w:t>Dena Weth will become Executive Director</w:t>
      </w:r>
      <w:r w:rsidRPr="00ED3CB5">
        <w:rPr>
          <w:rFonts w:ascii="Arial" w:hAnsi="Arial" w:cs="Arial"/>
          <w:color w:val="273238"/>
          <w:sz w:val="21"/>
          <w:szCs w:val="21"/>
        </w:rPr>
        <w:t> and LeeAnn Norris will become Assistant Director following Steve Martin's retirement.</w:t>
      </w:r>
    </w:p>
    <w:p w:rsidR="003979D8" w:rsidRPr="00ED3CB5" w:rsidRDefault="003979D8" w:rsidP="00ED3CB5">
      <w:pPr>
        <w:spacing w:line="270" w:lineRule="atLeast"/>
        <w:ind w:firstLine="720"/>
      </w:pPr>
      <w:r w:rsidRPr="00ED3CB5">
        <w:rPr>
          <w:rFonts w:ascii="Arial" w:hAnsi="Arial" w:cs="Arial"/>
          <w:bCs/>
          <w:color w:val="273238"/>
          <w:sz w:val="21"/>
          <w:szCs w:val="21"/>
        </w:rPr>
        <w:t>Steve Martin announced his retirement</w:t>
      </w:r>
      <w:r w:rsidRPr="00ED3CB5">
        <w:rPr>
          <w:rFonts w:ascii="Arial" w:hAnsi="Arial" w:cs="Arial"/>
          <w:color w:val="273238"/>
          <w:sz w:val="21"/>
          <w:szCs w:val="21"/>
        </w:rPr>
        <w:t> with May 15, 2026 as his last day after 33 years with the agency, starting as an eligibility specialist in 1992-93 and serving as Executive Director since 2013-2014.</w:t>
      </w:r>
    </w:p>
    <w:p w:rsidR="003979D8" w:rsidRPr="00ED3CB5" w:rsidRDefault="003979D8" w:rsidP="00ED3CB5">
      <w:pPr>
        <w:spacing w:line="270" w:lineRule="atLeast"/>
        <w:ind w:firstLine="720"/>
      </w:pPr>
      <w:r w:rsidRPr="00ED3CB5">
        <w:rPr>
          <w:rFonts w:ascii="Arial" w:hAnsi="Arial" w:cs="Arial"/>
          <w:bCs/>
          <w:color w:val="273238"/>
          <w:sz w:val="21"/>
          <w:szCs w:val="21"/>
        </w:rPr>
        <w:lastRenderedPageBreak/>
        <w:t>Dena Weth will take over as Executive Director and LeeAnn Norris will become Assistant Director</w:t>
      </w:r>
      <w:r w:rsidRPr="00ED3CB5">
        <w:rPr>
          <w:rFonts w:ascii="Arial" w:hAnsi="Arial" w:cs="Arial"/>
          <w:color w:val="273238"/>
          <w:sz w:val="21"/>
          <w:szCs w:val="21"/>
        </w:rPr>
        <w:t>, both described as seasoned professionals who have been involved in every major decision.</w:t>
      </w:r>
    </w:p>
    <w:p w:rsidR="003979D8" w:rsidRPr="00ED3CB5" w:rsidRDefault="003979D8" w:rsidP="00ED3CB5">
      <w:pPr>
        <w:spacing w:line="270" w:lineRule="atLeast"/>
        <w:ind w:firstLine="720"/>
      </w:pPr>
      <w:r w:rsidRPr="00ED3CB5">
        <w:rPr>
          <w:rFonts w:ascii="Arial" w:hAnsi="Arial" w:cs="Arial"/>
          <w:color w:val="273238"/>
          <w:sz w:val="21"/>
          <w:szCs w:val="21"/>
        </w:rPr>
        <w:t>Steve will attend the Illinois WIOA summit on </w:t>
      </w:r>
      <w:r w:rsidRPr="00ED3CB5">
        <w:rPr>
          <w:rFonts w:ascii="Arial" w:hAnsi="Arial" w:cs="Arial"/>
          <w:bCs/>
          <w:color w:val="273238"/>
          <w:sz w:val="21"/>
          <w:szCs w:val="21"/>
        </w:rPr>
        <w:t>May 7-8, 2026</w:t>
      </w:r>
      <w:r w:rsidRPr="00ED3CB5">
        <w:rPr>
          <w:rFonts w:ascii="Arial" w:hAnsi="Arial" w:cs="Arial"/>
          <w:color w:val="273238"/>
          <w:sz w:val="21"/>
          <w:szCs w:val="21"/>
        </w:rPr>
        <w:t> and his final board meeting will be in-person at Carpenter's hall in East Peoria on </w:t>
      </w:r>
      <w:r w:rsidRPr="00ED3CB5">
        <w:rPr>
          <w:rFonts w:ascii="Arial" w:hAnsi="Arial" w:cs="Arial"/>
          <w:bCs/>
          <w:color w:val="273238"/>
          <w:sz w:val="21"/>
          <w:szCs w:val="21"/>
        </w:rPr>
        <w:t>May 13, 2026</w:t>
      </w:r>
      <w:r w:rsidRPr="00ED3CB5">
        <w:rPr>
          <w:rFonts w:ascii="Arial" w:hAnsi="Arial" w:cs="Arial"/>
          <w:color w:val="273238"/>
          <w:sz w:val="21"/>
          <w:szCs w:val="21"/>
        </w:rPr>
        <w:t> (a Wednesday).</w:t>
      </w:r>
    </w:p>
    <w:p w:rsidR="003979D8" w:rsidRPr="00ED3CB5" w:rsidRDefault="003979D8" w:rsidP="00ED3CB5">
      <w:pPr>
        <w:spacing w:line="270" w:lineRule="atLeast"/>
        <w:ind w:firstLine="720"/>
      </w:pPr>
      <w:r w:rsidRPr="00ED3CB5">
        <w:rPr>
          <w:rFonts w:ascii="Arial" w:hAnsi="Arial" w:cs="Arial"/>
          <w:color w:val="273238"/>
          <w:sz w:val="21"/>
          <w:szCs w:val="21"/>
        </w:rPr>
        <w:t>Steve's tenure included two major challenges his predecessors never faced: </w:t>
      </w:r>
      <w:r w:rsidRPr="00ED3CB5">
        <w:rPr>
          <w:rFonts w:ascii="Arial" w:hAnsi="Arial" w:cs="Arial"/>
          <w:bCs/>
          <w:color w:val="273238"/>
          <w:sz w:val="21"/>
          <w:szCs w:val="21"/>
        </w:rPr>
        <w:t>combining two local workforce areas from four to eight counties</w:t>
      </w:r>
      <w:r w:rsidRPr="00ED3CB5">
        <w:rPr>
          <w:rFonts w:ascii="Arial" w:hAnsi="Arial" w:cs="Arial"/>
          <w:color w:val="273238"/>
          <w:sz w:val="21"/>
          <w:szCs w:val="21"/>
        </w:rPr>
        <w:t> (shortly after he became director) and navigating the </w:t>
      </w:r>
      <w:r w:rsidRPr="00ED3CB5">
        <w:rPr>
          <w:rFonts w:ascii="Arial" w:hAnsi="Arial" w:cs="Arial"/>
          <w:bCs/>
          <w:color w:val="273238"/>
          <w:sz w:val="21"/>
          <w:szCs w:val="21"/>
        </w:rPr>
        <w:t>COVID-19 pandemic</w:t>
      </w:r>
      <w:r w:rsidRPr="00ED3CB5">
        <w:rPr>
          <w:rFonts w:ascii="Arial" w:hAnsi="Arial" w:cs="Arial"/>
          <w:color w:val="273238"/>
          <w:sz w:val="21"/>
          <w:szCs w:val="21"/>
        </w:rPr>
        <w:t>.59:07</w:t>
      </w:r>
    </w:p>
    <w:p w:rsidR="003979D8" w:rsidRPr="00ED3CB5" w:rsidRDefault="003979D8" w:rsidP="00ED3CB5">
      <w:pPr>
        <w:spacing w:line="270" w:lineRule="atLeast"/>
        <w:ind w:firstLine="720"/>
      </w:pPr>
      <w:r w:rsidRPr="00ED3CB5">
        <w:rPr>
          <w:rFonts w:ascii="Arial" w:hAnsi="Arial" w:cs="Arial"/>
          <w:color w:val="273238"/>
          <w:sz w:val="21"/>
          <w:szCs w:val="21"/>
        </w:rPr>
        <w:t>Steve reflected on his diverse background (machinist, salesman, cable vision sales) preparing him for workforce development, calling it one of the most rewarding things he's done. He plans to spend retirement golfing, fishing, traveling, and playing music in a band called A Murder of Crows.</w:t>
      </w:r>
    </w:p>
    <w:p w:rsidR="00ED3CB5" w:rsidRDefault="003979D8" w:rsidP="00ED3CB5">
      <w:pPr>
        <w:ind w:firstLine="720"/>
        <w:rPr>
          <w:rFonts w:ascii="Arial" w:hAnsi="Arial" w:cs="Arial"/>
          <w:color w:val="273238"/>
        </w:rPr>
      </w:pPr>
      <w:r w:rsidRPr="00ED3CB5">
        <w:rPr>
          <w:rFonts w:ascii="Arial" w:hAnsi="Arial" w:cs="Arial"/>
          <w:color w:val="273238"/>
          <w:sz w:val="21"/>
          <w:szCs w:val="21"/>
        </w:rPr>
        <w:t>Steve Martin's final board meeting will be held </w:t>
      </w:r>
      <w:r w:rsidRPr="00ED3CB5">
        <w:rPr>
          <w:rFonts w:ascii="Arial" w:hAnsi="Arial" w:cs="Arial"/>
          <w:bCs/>
          <w:color w:val="273238"/>
          <w:sz w:val="21"/>
          <w:szCs w:val="21"/>
        </w:rPr>
        <w:t>in-person at Carpenter's hall in East Peoria on May 13, 2026</w:t>
      </w:r>
      <w:r w:rsidRPr="00ED3CB5">
        <w:rPr>
          <w:rFonts w:ascii="Arial" w:hAnsi="Arial" w:cs="Arial"/>
          <w:color w:val="273238"/>
          <w:sz w:val="21"/>
          <w:szCs w:val="21"/>
        </w:rPr>
        <w:t> (a</w:t>
      </w:r>
      <w:r w:rsidRPr="003979D8">
        <w:rPr>
          <w:rFonts w:ascii="Arial" w:hAnsi="Arial" w:cs="Arial"/>
          <w:color w:val="273238"/>
          <w:sz w:val="21"/>
          <w:szCs w:val="21"/>
        </w:rPr>
        <w:t xml:space="preserve"> Wednesday).</w:t>
      </w:r>
      <w:r w:rsidR="001E751E" w:rsidRPr="001E751E">
        <w:rPr>
          <w:rFonts w:ascii="Arial" w:hAnsi="Arial" w:cs="Arial"/>
          <w:color w:val="273238"/>
        </w:rPr>
        <w:t xml:space="preserve"> </w:t>
      </w:r>
      <w:r w:rsidR="00ED3CB5">
        <w:rPr>
          <w:rFonts w:ascii="Arial" w:hAnsi="Arial" w:cs="Arial"/>
          <w:color w:val="273238"/>
        </w:rPr>
        <w:tab/>
      </w:r>
    </w:p>
    <w:p w:rsidR="000E161B" w:rsidRPr="00ED3CB5" w:rsidRDefault="001E751E" w:rsidP="00ED3CB5">
      <w:pPr>
        <w:ind w:firstLine="720"/>
      </w:pPr>
      <w:r w:rsidRPr="001E751E">
        <w:rPr>
          <w:rFonts w:asciiTheme="minorHAnsi" w:hAnsiTheme="minorHAnsi" w:cstheme="minorHAnsi"/>
          <w:color w:val="273238"/>
        </w:rPr>
        <w:t>Theresa Kotte will send details to all board members about the May 13 in-person meeting at Carpenter's hall, including information about the board meeting and the small event for Steve Martin afterward.</w:t>
      </w:r>
    </w:p>
    <w:p w:rsidR="00ED3CB5" w:rsidRDefault="00ED3CB5" w:rsidP="00260371">
      <w:pPr>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t xml:space="preserve"> Vice Chair, Steve Timmermann congratulations to Steve Martin and commended his leadership throughout all of the past 13 years and all of the various hats that he has worn has provided </w:t>
      </w:r>
      <w:r w:rsidR="004C3568">
        <w:rPr>
          <w:rFonts w:asciiTheme="minorHAnsi" w:hAnsiTheme="minorHAnsi" w:cstheme="minorHAnsi"/>
        </w:rPr>
        <w:t xml:space="preserve">him with a tremendous backdrop in the leadership that he provided to the staff and well </w:t>
      </w:r>
      <w:r w:rsidR="00AA33E2">
        <w:rPr>
          <w:rFonts w:asciiTheme="minorHAnsi" w:hAnsiTheme="minorHAnsi" w:cstheme="minorHAnsi"/>
        </w:rPr>
        <w:t>the extreme professionalism that</w:t>
      </w:r>
      <w:r w:rsidR="004C3568">
        <w:rPr>
          <w:rFonts w:asciiTheme="minorHAnsi" w:hAnsiTheme="minorHAnsi" w:cstheme="minorHAnsi"/>
        </w:rPr>
        <w:t xml:space="preserve"> the staff that he </w:t>
      </w:r>
      <w:proofErr w:type="gramStart"/>
      <w:r w:rsidR="004C3568">
        <w:rPr>
          <w:rFonts w:asciiTheme="minorHAnsi" w:hAnsiTheme="minorHAnsi" w:cstheme="minorHAnsi"/>
        </w:rPr>
        <w:t>work</w:t>
      </w:r>
      <w:proofErr w:type="gramEnd"/>
      <w:r w:rsidR="004C3568">
        <w:rPr>
          <w:rFonts w:asciiTheme="minorHAnsi" w:hAnsiTheme="minorHAnsi" w:cstheme="minorHAnsi"/>
        </w:rPr>
        <w:t xml:space="preserve"> with!</w:t>
      </w:r>
    </w:p>
    <w:p w:rsidR="00ED3CB5" w:rsidRPr="00ED3CB5" w:rsidRDefault="00ED3CB5" w:rsidP="00260371">
      <w:pPr>
        <w:rPr>
          <w:rFonts w:asciiTheme="minorHAnsi" w:hAnsiTheme="minorHAnsi" w:cstheme="minorHAnsi"/>
        </w:rPr>
      </w:pPr>
    </w:p>
    <w:p w:rsidR="00ED3CB5" w:rsidRDefault="001E751E" w:rsidP="00ED3CB5">
      <w:pPr>
        <w:pStyle w:val="ListParagraph"/>
        <w:numPr>
          <w:ilvl w:val="0"/>
          <w:numId w:val="24"/>
        </w:numPr>
        <w:rPr>
          <w:rFonts w:asciiTheme="minorHAnsi" w:hAnsiTheme="minorHAnsi" w:cstheme="minorHAnsi"/>
          <w:b/>
          <w:i/>
          <w:sz w:val="24"/>
          <w:szCs w:val="24"/>
          <w:u w:val="single"/>
        </w:rPr>
      </w:pPr>
      <w:r>
        <w:rPr>
          <w:rFonts w:asciiTheme="minorHAnsi" w:hAnsiTheme="minorHAnsi" w:cstheme="minorHAnsi"/>
          <w:b/>
          <w:i/>
          <w:sz w:val="24"/>
          <w:szCs w:val="24"/>
          <w:u w:val="single"/>
        </w:rPr>
        <w:t xml:space="preserve">Other Comment / </w:t>
      </w:r>
      <w:r w:rsidR="00FD604A" w:rsidRPr="00485FCB">
        <w:rPr>
          <w:rFonts w:asciiTheme="minorHAnsi" w:hAnsiTheme="minorHAnsi" w:cstheme="minorHAnsi"/>
          <w:b/>
          <w:i/>
          <w:sz w:val="24"/>
          <w:szCs w:val="24"/>
          <w:u w:val="single"/>
        </w:rPr>
        <w:t>Public Comment</w:t>
      </w:r>
    </w:p>
    <w:p w:rsidR="00ED3CB5" w:rsidRPr="00952D39" w:rsidRDefault="00952D39" w:rsidP="00ED3CB5">
      <w:pPr>
        <w:rPr>
          <w:rFonts w:asciiTheme="minorHAnsi" w:hAnsiTheme="minorHAnsi" w:cstheme="minorHAnsi"/>
          <w:i/>
        </w:rPr>
      </w:pPr>
      <w:r w:rsidRPr="00952D39">
        <w:rPr>
          <w:rFonts w:asciiTheme="minorHAnsi" w:hAnsiTheme="minorHAnsi" w:cstheme="minorHAnsi"/>
          <w:i/>
        </w:rPr>
        <w:t>WIB member, Mark DeKeersgieter expressed his thanks and his congratulations to Steve Martin</w:t>
      </w:r>
    </w:p>
    <w:p w:rsidR="00952D39" w:rsidRDefault="00952D39" w:rsidP="00ED3CB5">
      <w:pPr>
        <w:rPr>
          <w:rFonts w:asciiTheme="minorHAnsi" w:hAnsiTheme="minorHAnsi" w:cstheme="minorHAnsi"/>
          <w:b/>
          <w:i/>
          <w:u w:val="single"/>
        </w:rPr>
      </w:pPr>
    </w:p>
    <w:p w:rsidR="00952D39" w:rsidRPr="00ED3CB5" w:rsidRDefault="00952D39" w:rsidP="00ED3CB5">
      <w:pPr>
        <w:rPr>
          <w:rFonts w:asciiTheme="minorHAnsi" w:hAnsiTheme="minorHAnsi" w:cstheme="minorHAnsi"/>
          <w:b/>
          <w:i/>
          <w:u w:val="single"/>
        </w:rPr>
      </w:pPr>
    </w:p>
    <w:p w:rsidR="001E751E" w:rsidRDefault="001E751E" w:rsidP="001E751E">
      <w:pPr>
        <w:pStyle w:val="ListParagraph"/>
        <w:numPr>
          <w:ilvl w:val="0"/>
          <w:numId w:val="24"/>
        </w:numPr>
        <w:rPr>
          <w:rFonts w:asciiTheme="minorHAnsi" w:hAnsiTheme="minorHAnsi" w:cstheme="minorHAnsi"/>
          <w:b/>
          <w:i/>
          <w:sz w:val="24"/>
          <w:szCs w:val="24"/>
          <w:u w:val="single"/>
        </w:rPr>
      </w:pPr>
      <w:r w:rsidRPr="002141C3">
        <w:rPr>
          <w:rFonts w:asciiTheme="minorHAnsi" w:hAnsiTheme="minorHAnsi" w:cstheme="minorHAnsi"/>
          <w:b/>
          <w:i/>
          <w:color w:val="FF0000"/>
          <w:sz w:val="24"/>
          <w:szCs w:val="24"/>
          <w:u w:val="single"/>
        </w:rPr>
        <w:t xml:space="preserve">*ACTION ITEM:  </w:t>
      </w:r>
      <w:r w:rsidRPr="002141C3">
        <w:rPr>
          <w:rFonts w:asciiTheme="minorHAnsi" w:hAnsiTheme="minorHAnsi" w:cstheme="minorHAnsi"/>
          <w:b/>
          <w:i/>
          <w:sz w:val="24"/>
          <w:szCs w:val="24"/>
          <w:u w:val="single"/>
        </w:rPr>
        <w:t>Adjournment</w:t>
      </w:r>
    </w:p>
    <w:p w:rsidR="001E751E" w:rsidRDefault="001E751E" w:rsidP="001E751E">
      <w:pPr>
        <w:rPr>
          <w:rFonts w:asciiTheme="minorHAnsi" w:eastAsia="Calibri" w:hAnsiTheme="minorHAnsi"/>
          <w:b/>
          <w:i/>
          <w:u w:val="single"/>
        </w:rPr>
      </w:pPr>
      <w:r w:rsidRPr="00410896">
        <w:rPr>
          <w:rFonts w:asciiTheme="minorHAnsi" w:eastAsia="Calibri" w:hAnsiTheme="minorHAnsi"/>
          <w:b/>
          <w:i/>
          <w:u w:val="single"/>
        </w:rPr>
        <w:t xml:space="preserve">A motion was made by </w:t>
      </w:r>
      <w:r w:rsidR="00E5530F">
        <w:rPr>
          <w:rFonts w:asciiTheme="minorHAnsi" w:eastAsia="Calibri" w:hAnsiTheme="minorHAnsi"/>
          <w:b/>
          <w:i/>
          <w:u w:val="single"/>
        </w:rPr>
        <w:t>Mark DeKeersgieter</w:t>
      </w:r>
      <w:bookmarkStart w:id="3" w:name="_GoBack"/>
      <w:bookmarkEnd w:id="3"/>
      <w:r w:rsidRPr="00410896">
        <w:rPr>
          <w:rFonts w:asciiTheme="minorHAnsi" w:eastAsia="Calibri" w:hAnsiTheme="minorHAnsi"/>
          <w:b/>
          <w:i/>
          <w:u w:val="single"/>
        </w:rPr>
        <w:t xml:space="preserve"> and seconded by </w:t>
      </w:r>
      <w:r>
        <w:rPr>
          <w:rFonts w:asciiTheme="minorHAnsi" w:eastAsia="Calibri" w:hAnsiTheme="minorHAnsi"/>
          <w:b/>
          <w:i/>
          <w:u w:val="single"/>
        </w:rPr>
        <w:t>Carolyn Williams</w:t>
      </w:r>
      <w:r w:rsidRPr="00410896">
        <w:rPr>
          <w:rFonts w:asciiTheme="minorHAnsi" w:eastAsia="Calibri" w:hAnsiTheme="minorHAnsi"/>
          <w:b/>
          <w:i/>
          <w:u w:val="single"/>
        </w:rPr>
        <w:t xml:space="preserve"> to </w:t>
      </w:r>
      <w:r>
        <w:rPr>
          <w:rFonts w:asciiTheme="minorHAnsi" w:eastAsia="Calibri" w:hAnsiTheme="minorHAnsi"/>
          <w:b/>
          <w:i/>
          <w:u w:val="single"/>
        </w:rPr>
        <w:t>adjourn the meeting</w:t>
      </w:r>
      <w:r w:rsidRPr="00410896">
        <w:rPr>
          <w:rFonts w:asciiTheme="minorHAnsi" w:eastAsia="Calibri" w:hAnsiTheme="minorHAnsi"/>
          <w:b/>
          <w:i/>
          <w:u w:val="single"/>
        </w:rPr>
        <w:t>.  Motion carried</w:t>
      </w:r>
      <w:r>
        <w:rPr>
          <w:rFonts w:asciiTheme="minorHAnsi" w:eastAsia="Calibri" w:hAnsiTheme="minorHAnsi"/>
          <w:b/>
          <w:i/>
          <w:u w:val="single"/>
        </w:rPr>
        <w:t>.  Meeting adjourned at 1:06pm</w:t>
      </w:r>
    </w:p>
    <w:p w:rsidR="001E751E" w:rsidRDefault="001E751E" w:rsidP="001E751E">
      <w:pPr>
        <w:rPr>
          <w:rFonts w:asciiTheme="minorHAnsi" w:hAnsiTheme="minorHAnsi" w:cstheme="minorHAnsi"/>
          <w:sz w:val="16"/>
          <w:szCs w:val="16"/>
          <w:highlight w:val="yellow"/>
        </w:rPr>
      </w:pPr>
    </w:p>
    <w:p w:rsidR="001E751E" w:rsidRDefault="001E751E" w:rsidP="001E751E">
      <w:pPr>
        <w:rPr>
          <w:rFonts w:asciiTheme="minorHAnsi" w:hAnsiTheme="minorHAnsi" w:cstheme="minorHAnsi"/>
          <w:sz w:val="16"/>
          <w:szCs w:val="16"/>
          <w:highlight w:val="yellow"/>
        </w:rPr>
      </w:pPr>
    </w:p>
    <w:p w:rsidR="001E751E" w:rsidRDefault="001E751E" w:rsidP="001E751E">
      <w:pPr>
        <w:pStyle w:val="NoSpacing"/>
        <w:jc w:val="both"/>
        <w:rPr>
          <w:rFonts w:asciiTheme="minorHAnsi" w:hAnsiTheme="minorHAnsi" w:cstheme="minorHAnsi"/>
          <w:sz w:val="22"/>
          <w:szCs w:val="22"/>
        </w:rPr>
      </w:pPr>
      <w:r>
        <w:rPr>
          <w:rFonts w:asciiTheme="minorHAnsi" w:hAnsiTheme="minorHAnsi" w:cstheme="minorHAnsi"/>
        </w:rPr>
        <w:t>Respectfully submitted,</w:t>
      </w:r>
    </w:p>
    <w:p w:rsidR="001E751E" w:rsidRDefault="001E751E" w:rsidP="001E751E">
      <w:pPr>
        <w:pStyle w:val="NoSpacing"/>
        <w:ind w:left="990"/>
        <w:jc w:val="both"/>
        <w:rPr>
          <w:rFonts w:asciiTheme="minorHAnsi" w:hAnsiTheme="minorHAnsi" w:cstheme="minorHAnsi"/>
        </w:rPr>
      </w:pPr>
    </w:p>
    <w:p w:rsidR="001E751E" w:rsidRDefault="001E751E" w:rsidP="001E751E">
      <w:pPr>
        <w:pStyle w:val="NoSpacing"/>
        <w:ind w:left="990"/>
        <w:jc w:val="both"/>
        <w:rPr>
          <w:rFonts w:asciiTheme="minorHAnsi" w:hAnsiTheme="minorHAnsi" w:cstheme="minorHAnsi"/>
        </w:rPr>
      </w:pPr>
    </w:p>
    <w:p w:rsidR="001E751E" w:rsidRDefault="001E751E" w:rsidP="001E751E">
      <w:pPr>
        <w:pStyle w:val="NoSpacing"/>
        <w:jc w:val="both"/>
        <w:rPr>
          <w:rFonts w:asciiTheme="minorHAnsi" w:hAnsiTheme="minorHAnsi" w:cstheme="minorHAnsi"/>
        </w:rPr>
      </w:pPr>
      <w:r>
        <w:rPr>
          <w:rFonts w:asciiTheme="minorHAnsi" w:hAnsiTheme="minorHAnsi" w:cstheme="minorHAnsi"/>
        </w:rPr>
        <w:t>Recording Secretary,</w:t>
      </w:r>
    </w:p>
    <w:p w:rsidR="001E751E" w:rsidRDefault="001E751E" w:rsidP="001E751E">
      <w:pPr>
        <w:pStyle w:val="NoSpacing"/>
        <w:jc w:val="both"/>
        <w:rPr>
          <w:rFonts w:asciiTheme="minorHAnsi" w:hAnsiTheme="minorHAnsi" w:cstheme="minorHAnsi"/>
        </w:rPr>
      </w:pPr>
      <w:r>
        <w:rPr>
          <w:rFonts w:asciiTheme="minorHAnsi" w:hAnsiTheme="minorHAnsi" w:cstheme="minorHAnsi"/>
        </w:rPr>
        <w:t>Theresa Kotte, Executive Assistant</w:t>
      </w:r>
    </w:p>
    <w:p w:rsidR="001E751E" w:rsidRDefault="001E751E" w:rsidP="001E751E">
      <w:pPr>
        <w:pStyle w:val="NoSpacing"/>
        <w:jc w:val="both"/>
        <w:rPr>
          <w:rFonts w:asciiTheme="minorHAnsi" w:hAnsiTheme="minorHAnsi" w:cstheme="minorHAnsi"/>
        </w:rPr>
      </w:pPr>
      <w:r>
        <w:rPr>
          <w:rFonts w:asciiTheme="minorHAnsi" w:hAnsiTheme="minorHAnsi" w:cstheme="minorHAnsi"/>
        </w:rPr>
        <w:t>LWIA #15</w:t>
      </w:r>
    </w:p>
    <w:p w:rsidR="001E751E" w:rsidRDefault="001E751E" w:rsidP="001E751E">
      <w:pPr>
        <w:rPr>
          <w:rFonts w:asciiTheme="minorHAnsi" w:hAnsiTheme="minorHAnsi" w:cstheme="minorHAnsi"/>
          <w:sz w:val="16"/>
          <w:szCs w:val="16"/>
          <w:highlight w:val="yellow"/>
        </w:rPr>
      </w:pPr>
    </w:p>
    <w:p w:rsidR="001E751E" w:rsidRDefault="001E751E" w:rsidP="001E751E">
      <w:pPr>
        <w:rPr>
          <w:rFonts w:asciiTheme="minorHAnsi" w:hAnsiTheme="minorHAnsi" w:cstheme="minorHAnsi"/>
          <w:sz w:val="16"/>
          <w:szCs w:val="16"/>
          <w:highlight w:val="yellow"/>
        </w:rPr>
      </w:pPr>
    </w:p>
    <w:p w:rsidR="001E751E" w:rsidRPr="00657070" w:rsidRDefault="001E751E" w:rsidP="001E751E">
      <w:pPr>
        <w:rPr>
          <w:rFonts w:asciiTheme="minorHAnsi" w:hAnsiTheme="minorHAnsi" w:cstheme="minorHAnsi"/>
          <w:sz w:val="16"/>
          <w:szCs w:val="16"/>
          <w:highlight w:val="yellow"/>
        </w:rPr>
      </w:pPr>
      <w:r w:rsidRPr="000641D0">
        <w:rPr>
          <w:rFonts w:asciiTheme="minorHAnsi" w:hAnsiTheme="minorHAnsi" w:cstheme="minorHAnsi"/>
          <w:sz w:val="16"/>
          <w:szCs w:val="16"/>
          <w:highlight w:val="yellow"/>
        </w:rPr>
        <w:t xml:space="preserve">rev. </w:t>
      </w:r>
      <w:r>
        <w:rPr>
          <w:rFonts w:asciiTheme="minorHAnsi" w:hAnsiTheme="minorHAnsi" w:cstheme="minorHAnsi"/>
          <w:sz w:val="16"/>
          <w:szCs w:val="16"/>
          <w:highlight w:val="yellow"/>
        </w:rPr>
        <w:t>02</w:t>
      </w:r>
      <w:r w:rsidRPr="000641D0">
        <w:rPr>
          <w:rFonts w:asciiTheme="minorHAnsi" w:hAnsiTheme="minorHAnsi" w:cstheme="minorHAnsi"/>
          <w:sz w:val="16"/>
          <w:szCs w:val="16"/>
          <w:highlight w:val="yellow"/>
        </w:rPr>
        <w:t>/</w:t>
      </w:r>
      <w:r>
        <w:rPr>
          <w:rFonts w:asciiTheme="minorHAnsi" w:hAnsiTheme="minorHAnsi" w:cstheme="minorHAnsi"/>
          <w:sz w:val="16"/>
          <w:szCs w:val="16"/>
          <w:highlight w:val="yellow"/>
        </w:rPr>
        <w:t>11</w:t>
      </w:r>
      <w:r w:rsidRPr="000641D0">
        <w:rPr>
          <w:rFonts w:asciiTheme="minorHAnsi" w:hAnsiTheme="minorHAnsi" w:cstheme="minorHAnsi"/>
          <w:sz w:val="16"/>
          <w:szCs w:val="16"/>
          <w:highlight w:val="yellow"/>
        </w:rPr>
        <w:t>/202</w:t>
      </w:r>
      <w:r>
        <w:rPr>
          <w:rFonts w:asciiTheme="minorHAnsi" w:hAnsiTheme="minorHAnsi" w:cstheme="minorHAnsi"/>
          <w:sz w:val="16"/>
          <w:szCs w:val="16"/>
          <w:highlight w:val="yellow"/>
        </w:rPr>
        <w:t>6</w:t>
      </w:r>
      <w:r w:rsidRPr="000641D0">
        <w:rPr>
          <w:rFonts w:asciiTheme="minorHAnsi" w:hAnsiTheme="minorHAnsi" w:cstheme="minorHAnsi"/>
          <w:sz w:val="16"/>
          <w:szCs w:val="16"/>
          <w:highlight w:val="yellow"/>
        </w:rPr>
        <w:t xml:space="preserve"> </w:t>
      </w:r>
      <w:proofErr w:type="spellStart"/>
      <w:r w:rsidRPr="000641D0">
        <w:rPr>
          <w:rFonts w:asciiTheme="minorHAnsi" w:hAnsiTheme="minorHAnsi" w:cstheme="minorHAnsi"/>
          <w:sz w:val="16"/>
          <w:szCs w:val="16"/>
          <w:highlight w:val="yellow"/>
        </w:rPr>
        <w:t>trk</w:t>
      </w:r>
      <w:proofErr w:type="spellEnd"/>
    </w:p>
    <w:p w:rsidR="00BA3F55" w:rsidRPr="00485FCB" w:rsidRDefault="00BA3F55" w:rsidP="00BA3F55">
      <w:pPr>
        <w:pStyle w:val="ListParagraph"/>
        <w:rPr>
          <w:rFonts w:asciiTheme="minorHAnsi" w:hAnsiTheme="minorHAnsi" w:cstheme="minorHAnsi"/>
          <w:b/>
          <w:i/>
          <w:sz w:val="24"/>
          <w:szCs w:val="24"/>
          <w:u w:val="single"/>
        </w:rPr>
      </w:pPr>
    </w:p>
    <w:p w:rsidR="008E2F48" w:rsidRDefault="008E2F48" w:rsidP="008E2F48">
      <w:pPr>
        <w:spacing w:after="240" w:line="343" w:lineRule="atLeast"/>
        <w:rPr>
          <w:rFonts w:ascii="Arial" w:hAnsi="Arial" w:cs="Arial"/>
          <w:color w:val="273238"/>
          <w:sz w:val="21"/>
          <w:szCs w:val="21"/>
        </w:rPr>
      </w:pPr>
    </w:p>
    <w:p w:rsidR="008E2F48" w:rsidRDefault="008E2F48" w:rsidP="008E2F48">
      <w:pPr>
        <w:spacing w:line="150" w:lineRule="atLeast"/>
      </w:pPr>
    </w:p>
    <w:p w:rsidR="001D3C0C" w:rsidRDefault="001D3C0C" w:rsidP="008E2F48">
      <w:pPr>
        <w:spacing w:line="300" w:lineRule="atLeast"/>
        <w:ind w:left="120"/>
      </w:pPr>
    </w:p>
    <w:p w:rsidR="003006BF" w:rsidRPr="003006BF" w:rsidRDefault="003006BF" w:rsidP="003979D8">
      <w:pPr>
        <w:rPr>
          <w:rFonts w:asciiTheme="minorHAnsi" w:hAnsiTheme="minorHAnsi" w:cstheme="minorHAnsi"/>
          <w:i/>
          <w:color w:val="FF0000"/>
        </w:rPr>
      </w:pPr>
      <w:r w:rsidRPr="00A51642">
        <w:rPr>
          <w:rFonts w:asciiTheme="minorHAnsi" w:hAnsiTheme="minorHAnsi"/>
          <w:sz w:val="22"/>
          <w:szCs w:val="22"/>
        </w:rPr>
        <w:t xml:space="preserve"> </w:t>
      </w:r>
    </w:p>
    <w:p w:rsidR="003006BF" w:rsidRPr="007058EE" w:rsidRDefault="003006BF" w:rsidP="003006BF">
      <w:pPr>
        <w:ind w:left="270"/>
        <w:rPr>
          <w:rFonts w:asciiTheme="minorHAnsi" w:hAnsiTheme="minorHAnsi" w:cstheme="minorHAnsi"/>
        </w:rPr>
      </w:pPr>
    </w:p>
    <w:p w:rsidR="003006BF" w:rsidRPr="000641D0" w:rsidRDefault="003006BF" w:rsidP="003006BF">
      <w:pPr>
        <w:ind w:left="360" w:firstLine="720"/>
        <w:rPr>
          <w:rFonts w:asciiTheme="minorHAnsi" w:hAnsiTheme="minorHAnsi" w:cstheme="minorHAnsi"/>
          <w:sz w:val="16"/>
          <w:szCs w:val="16"/>
        </w:rPr>
      </w:pPr>
    </w:p>
    <w:p w:rsidR="003006BF" w:rsidRPr="000641D0" w:rsidRDefault="003006BF" w:rsidP="009B432C">
      <w:pPr>
        <w:ind w:left="360" w:firstLine="720"/>
        <w:rPr>
          <w:rFonts w:asciiTheme="minorHAnsi" w:hAnsiTheme="minorHAnsi" w:cstheme="minorHAnsi"/>
          <w:sz w:val="16"/>
          <w:szCs w:val="16"/>
        </w:rPr>
      </w:pPr>
    </w:p>
    <w:sectPr w:rsidR="003006BF" w:rsidRPr="000641D0" w:rsidSect="00ED3CB5">
      <w:headerReference w:type="even" r:id="rId9"/>
      <w:headerReference w:type="default" r:id="rId10"/>
      <w:footerReference w:type="even" r:id="rId11"/>
      <w:footerReference w:type="default" r:id="rId12"/>
      <w:headerReference w:type="first" r:id="rId13"/>
      <w:footerReference w:type="first" r:id="rId14"/>
      <w:pgSz w:w="12240" w:h="15840"/>
      <w:pgMar w:top="720" w:right="540" w:bottom="720" w:left="45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B3E" w:rsidRDefault="00A90B3E" w:rsidP="006124A1">
      <w:r>
        <w:separator/>
      </w:r>
    </w:p>
  </w:endnote>
  <w:endnote w:type="continuationSeparator" w:id="0">
    <w:p w:rsidR="00A90B3E" w:rsidRDefault="00A90B3E" w:rsidP="00612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568" w:rsidRDefault="004C35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568" w:rsidRDefault="004C35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568" w:rsidRDefault="004C3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B3E" w:rsidRDefault="00A90B3E" w:rsidP="006124A1">
      <w:r>
        <w:separator/>
      </w:r>
    </w:p>
  </w:footnote>
  <w:footnote w:type="continuationSeparator" w:id="0">
    <w:p w:rsidR="00A90B3E" w:rsidRDefault="00A90B3E" w:rsidP="00612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568" w:rsidRDefault="004C35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568" w:rsidRDefault="004C35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568" w:rsidRDefault="004C35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01861"/>
    <w:multiLevelType w:val="hybridMultilevel"/>
    <w:tmpl w:val="183C06C0"/>
    <w:lvl w:ilvl="0" w:tplc="04090013">
      <w:start w:val="1"/>
      <w:numFmt w:val="upperRoman"/>
      <w:lvlText w:val="%1."/>
      <w:lvlJc w:val="righ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462EAC"/>
    <w:multiLevelType w:val="hybridMultilevel"/>
    <w:tmpl w:val="0C184BFE"/>
    <w:lvl w:ilvl="0" w:tplc="9E34C194">
      <w:start w:val="1"/>
      <w:numFmt w:val="upperRoman"/>
      <w:lvlText w:val="%1."/>
      <w:lvlJc w:val="righ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A83D4C"/>
    <w:multiLevelType w:val="hybridMultilevel"/>
    <w:tmpl w:val="2F8421E8"/>
    <w:lvl w:ilvl="0" w:tplc="04090013">
      <w:start w:val="1"/>
      <w:numFmt w:val="upperRoman"/>
      <w:lvlText w:val="%1."/>
      <w:lvlJc w:val="righ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610E91"/>
    <w:multiLevelType w:val="hybridMultilevel"/>
    <w:tmpl w:val="0142C1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2198F"/>
    <w:multiLevelType w:val="hybridMultilevel"/>
    <w:tmpl w:val="41B8BC8E"/>
    <w:lvl w:ilvl="0" w:tplc="9E34C194">
      <w:start w:val="1"/>
      <w:numFmt w:val="upperRoman"/>
      <w:lvlText w:val="%1."/>
      <w:lvlJc w:val="righ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073457D"/>
    <w:multiLevelType w:val="hybridMultilevel"/>
    <w:tmpl w:val="0C184BFE"/>
    <w:lvl w:ilvl="0" w:tplc="9E34C194">
      <w:start w:val="1"/>
      <w:numFmt w:val="upperRoman"/>
      <w:lvlText w:val="%1."/>
      <w:lvlJc w:val="righ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B0C5C97"/>
    <w:multiLevelType w:val="hybridMultilevel"/>
    <w:tmpl w:val="CF06D930"/>
    <w:lvl w:ilvl="0" w:tplc="CE36958E">
      <w:numFmt w:val="bullet"/>
      <w:lvlText w:val=""/>
      <w:lvlJc w:val="left"/>
      <w:pPr>
        <w:ind w:left="1080" w:hanging="360"/>
      </w:pPr>
      <w:rPr>
        <w:rFonts w:ascii="Symbol" w:eastAsiaTheme="minorHAnsi" w:hAnsi="Symbol" w:cs="Arial" w:hint="default"/>
        <w:color w:val="273238"/>
        <w:sz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6924E6"/>
    <w:multiLevelType w:val="hybridMultilevel"/>
    <w:tmpl w:val="6E3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A1223"/>
    <w:multiLevelType w:val="hybridMultilevel"/>
    <w:tmpl w:val="025CF5A6"/>
    <w:lvl w:ilvl="0" w:tplc="04090013">
      <w:start w:val="1"/>
      <w:numFmt w:val="upperRoman"/>
      <w:lvlText w:val="%1."/>
      <w:lvlJc w:val="righ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EFD7C33"/>
    <w:multiLevelType w:val="hybridMultilevel"/>
    <w:tmpl w:val="8D50D6D6"/>
    <w:lvl w:ilvl="0" w:tplc="7FE26B34">
      <w:start w:val="1"/>
      <w:numFmt w:val="upperRoman"/>
      <w:lvlText w:val="%1."/>
      <w:lvlJc w:val="left"/>
      <w:pPr>
        <w:ind w:left="900" w:hanging="720"/>
      </w:pPr>
      <w:rPr>
        <w:rFonts w:asciiTheme="minorHAnsi" w:hAnsiTheme="minorHAnsi" w:cstheme="minorHAnsi" w:hint="default"/>
        <w:b/>
        <w:i/>
        <w:strike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A069B2"/>
    <w:multiLevelType w:val="hybridMultilevel"/>
    <w:tmpl w:val="F506922C"/>
    <w:lvl w:ilvl="0" w:tplc="7FE26B34">
      <w:start w:val="1"/>
      <w:numFmt w:val="upperRoman"/>
      <w:lvlText w:val="%1."/>
      <w:lvlJc w:val="left"/>
      <w:pPr>
        <w:ind w:left="900" w:hanging="720"/>
      </w:pPr>
      <w:rPr>
        <w:rFonts w:asciiTheme="minorHAnsi" w:hAnsiTheme="minorHAnsi" w:cstheme="minorHAnsi" w:hint="default"/>
        <w:b/>
        <w:i/>
        <w:strike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57177A"/>
    <w:multiLevelType w:val="hybridMultilevel"/>
    <w:tmpl w:val="1FF8E14E"/>
    <w:lvl w:ilvl="0" w:tplc="1E9C941C">
      <w:start w:val="1"/>
      <w:numFmt w:val="decimal"/>
      <w:lvlText w:val="%1."/>
      <w:lvlJc w:val="left"/>
      <w:pPr>
        <w:ind w:left="1170" w:hanging="360"/>
      </w:pPr>
      <w:rPr>
        <w:rFonts w:asciiTheme="minorHAnsi" w:eastAsiaTheme="minorHAnsi" w:hAnsiTheme="minorHAnsi" w:cstheme="minorHAnsi"/>
        <w:b w:val="0"/>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334B01D8"/>
    <w:multiLevelType w:val="hybridMultilevel"/>
    <w:tmpl w:val="8B3C0118"/>
    <w:lvl w:ilvl="0" w:tplc="3A24E5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556EA7"/>
    <w:multiLevelType w:val="hybridMultilevel"/>
    <w:tmpl w:val="E67843F2"/>
    <w:lvl w:ilvl="0" w:tplc="F0DA5DE0">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F6413"/>
    <w:multiLevelType w:val="hybridMultilevel"/>
    <w:tmpl w:val="E400544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700F2B"/>
    <w:multiLevelType w:val="hybridMultilevel"/>
    <w:tmpl w:val="8F0AFAE4"/>
    <w:lvl w:ilvl="0" w:tplc="A434EB22">
      <w:start w:val="1"/>
      <w:numFmt w:val="upperRoman"/>
      <w:lvlText w:val="%1."/>
      <w:lvlJc w:val="right"/>
      <w:pPr>
        <w:ind w:left="360" w:hanging="360"/>
      </w:pPr>
      <w:rPr>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AD650F"/>
    <w:multiLevelType w:val="hybridMultilevel"/>
    <w:tmpl w:val="47B41418"/>
    <w:lvl w:ilvl="0" w:tplc="383CC9FE">
      <w:start w:val="5"/>
      <w:numFmt w:val="bullet"/>
      <w:lvlText w:val=""/>
      <w:lvlJc w:val="left"/>
      <w:pPr>
        <w:ind w:left="720" w:hanging="360"/>
      </w:pPr>
      <w:rPr>
        <w:rFonts w:ascii="Symbol" w:eastAsiaTheme="minorHAnsi" w:hAnsi="Symbol" w:cstheme="minorHAnsi" w:hint="default"/>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CE31D9"/>
    <w:multiLevelType w:val="hybridMultilevel"/>
    <w:tmpl w:val="89A6311A"/>
    <w:lvl w:ilvl="0" w:tplc="FCD4D480">
      <w:start w:val="1"/>
      <w:numFmt w:val="upperRoman"/>
      <w:lvlText w:val="%1."/>
      <w:lvlJc w:val="left"/>
      <w:pPr>
        <w:ind w:left="1080" w:hanging="72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D84837"/>
    <w:multiLevelType w:val="hybridMultilevel"/>
    <w:tmpl w:val="05C0FCF4"/>
    <w:lvl w:ilvl="0" w:tplc="9E34C194">
      <w:start w:val="1"/>
      <w:numFmt w:val="upperRoman"/>
      <w:lvlText w:val="%1."/>
      <w:lvlJc w:val="righ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342711"/>
    <w:multiLevelType w:val="hybridMultilevel"/>
    <w:tmpl w:val="58ECDE44"/>
    <w:lvl w:ilvl="0" w:tplc="677C9D6E">
      <w:start w:val="1"/>
      <w:numFmt w:val="upperRoman"/>
      <w:lvlText w:val="%1."/>
      <w:lvlJc w:val="right"/>
      <w:pPr>
        <w:ind w:left="720" w:hanging="360"/>
      </w:pPr>
      <w:rPr>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395F86"/>
    <w:multiLevelType w:val="hybridMultilevel"/>
    <w:tmpl w:val="DB26FB54"/>
    <w:lvl w:ilvl="0" w:tplc="7FE26B34">
      <w:start w:val="1"/>
      <w:numFmt w:val="upperRoman"/>
      <w:lvlText w:val="%1."/>
      <w:lvlJc w:val="left"/>
      <w:pPr>
        <w:ind w:left="900" w:hanging="720"/>
      </w:pPr>
      <w:rPr>
        <w:rFonts w:asciiTheme="minorHAnsi" w:hAnsiTheme="minorHAnsi" w:cstheme="minorHAnsi" w:hint="default"/>
        <w:b/>
        <w:i/>
        <w:strike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4D4826"/>
    <w:multiLevelType w:val="hybridMultilevel"/>
    <w:tmpl w:val="1E48FAFA"/>
    <w:lvl w:ilvl="0" w:tplc="04090013">
      <w:start w:val="1"/>
      <w:numFmt w:val="upperRoman"/>
      <w:lvlText w:val="%1."/>
      <w:lvlJc w:val="righ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185580D"/>
    <w:multiLevelType w:val="hybridMultilevel"/>
    <w:tmpl w:val="20687AA8"/>
    <w:lvl w:ilvl="0" w:tplc="9E34C194">
      <w:start w:val="1"/>
      <w:numFmt w:val="upperRoman"/>
      <w:lvlText w:val="%1."/>
      <w:lvlJc w:val="righ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2591061"/>
    <w:multiLevelType w:val="hybridMultilevel"/>
    <w:tmpl w:val="0C184BFE"/>
    <w:lvl w:ilvl="0" w:tplc="9E34C194">
      <w:start w:val="1"/>
      <w:numFmt w:val="upperRoman"/>
      <w:lvlText w:val="%1."/>
      <w:lvlJc w:val="righ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8812D4D"/>
    <w:multiLevelType w:val="hybridMultilevel"/>
    <w:tmpl w:val="DE0061D4"/>
    <w:lvl w:ilvl="0" w:tplc="19D437FA">
      <w:start w:val="1"/>
      <w:numFmt w:val="upperRoman"/>
      <w:lvlText w:val="%1."/>
      <w:lvlJc w:val="left"/>
      <w:pPr>
        <w:ind w:left="943" w:hanging="720"/>
      </w:pPr>
      <w:rPr>
        <w:rFonts w:hint="default"/>
      </w:rPr>
    </w:lvl>
    <w:lvl w:ilvl="1" w:tplc="04090019" w:tentative="1">
      <w:start w:val="1"/>
      <w:numFmt w:val="lowerLetter"/>
      <w:lvlText w:val="%2."/>
      <w:lvlJc w:val="left"/>
      <w:pPr>
        <w:ind w:left="1303" w:hanging="360"/>
      </w:pPr>
    </w:lvl>
    <w:lvl w:ilvl="2" w:tplc="0409001B" w:tentative="1">
      <w:start w:val="1"/>
      <w:numFmt w:val="lowerRoman"/>
      <w:lvlText w:val="%3."/>
      <w:lvlJc w:val="right"/>
      <w:pPr>
        <w:ind w:left="2023" w:hanging="180"/>
      </w:pPr>
    </w:lvl>
    <w:lvl w:ilvl="3" w:tplc="0409000F" w:tentative="1">
      <w:start w:val="1"/>
      <w:numFmt w:val="decimal"/>
      <w:lvlText w:val="%4."/>
      <w:lvlJc w:val="left"/>
      <w:pPr>
        <w:ind w:left="2743" w:hanging="360"/>
      </w:pPr>
    </w:lvl>
    <w:lvl w:ilvl="4" w:tplc="04090019" w:tentative="1">
      <w:start w:val="1"/>
      <w:numFmt w:val="lowerLetter"/>
      <w:lvlText w:val="%5."/>
      <w:lvlJc w:val="left"/>
      <w:pPr>
        <w:ind w:left="3463" w:hanging="360"/>
      </w:pPr>
    </w:lvl>
    <w:lvl w:ilvl="5" w:tplc="0409001B" w:tentative="1">
      <w:start w:val="1"/>
      <w:numFmt w:val="lowerRoman"/>
      <w:lvlText w:val="%6."/>
      <w:lvlJc w:val="right"/>
      <w:pPr>
        <w:ind w:left="4183" w:hanging="180"/>
      </w:pPr>
    </w:lvl>
    <w:lvl w:ilvl="6" w:tplc="0409000F" w:tentative="1">
      <w:start w:val="1"/>
      <w:numFmt w:val="decimal"/>
      <w:lvlText w:val="%7."/>
      <w:lvlJc w:val="left"/>
      <w:pPr>
        <w:ind w:left="4903" w:hanging="360"/>
      </w:pPr>
    </w:lvl>
    <w:lvl w:ilvl="7" w:tplc="04090019" w:tentative="1">
      <w:start w:val="1"/>
      <w:numFmt w:val="lowerLetter"/>
      <w:lvlText w:val="%8."/>
      <w:lvlJc w:val="left"/>
      <w:pPr>
        <w:ind w:left="5623" w:hanging="360"/>
      </w:pPr>
    </w:lvl>
    <w:lvl w:ilvl="8" w:tplc="0409001B" w:tentative="1">
      <w:start w:val="1"/>
      <w:numFmt w:val="lowerRoman"/>
      <w:lvlText w:val="%9."/>
      <w:lvlJc w:val="right"/>
      <w:pPr>
        <w:ind w:left="6343" w:hanging="180"/>
      </w:pPr>
    </w:lvl>
  </w:abstractNum>
  <w:num w:numId="1">
    <w:abstractNumId w:val="8"/>
  </w:num>
  <w:num w:numId="2">
    <w:abstractNumId w:val="8"/>
  </w:num>
  <w:num w:numId="3">
    <w:abstractNumId w:val="21"/>
  </w:num>
  <w:num w:numId="4">
    <w:abstractNumId w:val="2"/>
  </w:num>
  <w:num w:numId="5">
    <w:abstractNumId w:val="0"/>
  </w:num>
  <w:num w:numId="6">
    <w:abstractNumId w:val="14"/>
  </w:num>
  <w:num w:numId="7">
    <w:abstractNumId w:val="24"/>
  </w:num>
  <w:num w:numId="8">
    <w:abstractNumId w:val="3"/>
  </w:num>
  <w:num w:numId="9">
    <w:abstractNumId w:val="1"/>
  </w:num>
  <w:num w:numId="10">
    <w:abstractNumId w:val="18"/>
  </w:num>
  <w:num w:numId="11">
    <w:abstractNumId w:val="22"/>
  </w:num>
  <w:num w:numId="12">
    <w:abstractNumId w:val="4"/>
  </w:num>
  <w:num w:numId="13">
    <w:abstractNumId w:val="23"/>
  </w:num>
  <w:num w:numId="14">
    <w:abstractNumId w:val="5"/>
  </w:num>
  <w:num w:numId="15">
    <w:abstractNumId w:val="19"/>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3"/>
  </w:num>
  <w:num w:numId="21">
    <w:abstractNumId w:val="11"/>
  </w:num>
  <w:num w:numId="22">
    <w:abstractNumId w:val="12"/>
  </w:num>
  <w:num w:numId="23">
    <w:abstractNumId w:val="17"/>
  </w:num>
  <w:num w:numId="24">
    <w:abstractNumId w:val="9"/>
  </w:num>
  <w:num w:numId="25">
    <w:abstractNumId w:val="16"/>
  </w:num>
  <w:num w:numId="26">
    <w:abstractNumId w:val="10"/>
  </w:num>
  <w:num w:numId="27">
    <w:abstractNumId w:val="20"/>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F24"/>
    <w:rsid w:val="00003DDB"/>
    <w:rsid w:val="00011166"/>
    <w:rsid w:val="0001189B"/>
    <w:rsid w:val="00027CFF"/>
    <w:rsid w:val="000344A0"/>
    <w:rsid w:val="00036FEA"/>
    <w:rsid w:val="00041540"/>
    <w:rsid w:val="00046641"/>
    <w:rsid w:val="00061EFD"/>
    <w:rsid w:val="000641D0"/>
    <w:rsid w:val="00070912"/>
    <w:rsid w:val="00074BC0"/>
    <w:rsid w:val="000847DA"/>
    <w:rsid w:val="00085598"/>
    <w:rsid w:val="000903A7"/>
    <w:rsid w:val="00091554"/>
    <w:rsid w:val="000963B6"/>
    <w:rsid w:val="000B223D"/>
    <w:rsid w:val="000C076B"/>
    <w:rsid w:val="000C0848"/>
    <w:rsid w:val="000C1959"/>
    <w:rsid w:val="000C55A2"/>
    <w:rsid w:val="000C7309"/>
    <w:rsid w:val="000D3F85"/>
    <w:rsid w:val="000D550B"/>
    <w:rsid w:val="000E161B"/>
    <w:rsid w:val="000E4BCD"/>
    <w:rsid w:val="000F2DA1"/>
    <w:rsid w:val="000F44E9"/>
    <w:rsid w:val="000F5490"/>
    <w:rsid w:val="001001E9"/>
    <w:rsid w:val="00101E3A"/>
    <w:rsid w:val="00112C2F"/>
    <w:rsid w:val="001175BB"/>
    <w:rsid w:val="00121AEE"/>
    <w:rsid w:val="00124D2C"/>
    <w:rsid w:val="00127E36"/>
    <w:rsid w:val="00131719"/>
    <w:rsid w:val="00132066"/>
    <w:rsid w:val="00136F25"/>
    <w:rsid w:val="001377F6"/>
    <w:rsid w:val="00140080"/>
    <w:rsid w:val="00156D51"/>
    <w:rsid w:val="00163D8A"/>
    <w:rsid w:val="00172335"/>
    <w:rsid w:val="00176A41"/>
    <w:rsid w:val="00184074"/>
    <w:rsid w:val="001A0F51"/>
    <w:rsid w:val="001A6205"/>
    <w:rsid w:val="001A7ED9"/>
    <w:rsid w:val="001B0D1B"/>
    <w:rsid w:val="001B1E54"/>
    <w:rsid w:val="001B488D"/>
    <w:rsid w:val="001B56D5"/>
    <w:rsid w:val="001C1095"/>
    <w:rsid w:val="001C1D4D"/>
    <w:rsid w:val="001C211A"/>
    <w:rsid w:val="001D1935"/>
    <w:rsid w:val="001D3C0C"/>
    <w:rsid w:val="001E751E"/>
    <w:rsid w:val="001F2389"/>
    <w:rsid w:val="001F7C3F"/>
    <w:rsid w:val="00200494"/>
    <w:rsid w:val="002141C3"/>
    <w:rsid w:val="00215130"/>
    <w:rsid w:val="00222B28"/>
    <w:rsid w:val="00222F8A"/>
    <w:rsid w:val="00231EAD"/>
    <w:rsid w:val="00233EF5"/>
    <w:rsid w:val="00247258"/>
    <w:rsid w:val="0025242A"/>
    <w:rsid w:val="00255F27"/>
    <w:rsid w:val="00260236"/>
    <w:rsid w:val="00260371"/>
    <w:rsid w:val="00260C01"/>
    <w:rsid w:val="00262C05"/>
    <w:rsid w:val="00270B67"/>
    <w:rsid w:val="002731CB"/>
    <w:rsid w:val="0027353A"/>
    <w:rsid w:val="0027581E"/>
    <w:rsid w:val="00281301"/>
    <w:rsid w:val="0029075D"/>
    <w:rsid w:val="002A145A"/>
    <w:rsid w:val="002A70E3"/>
    <w:rsid w:val="002C41EB"/>
    <w:rsid w:val="002C559F"/>
    <w:rsid w:val="002D755C"/>
    <w:rsid w:val="002E3AF1"/>
    <w:rsid w:val="002E40A4"/>
    <w:rsid w:val="002E435F"/>
    <w:rsid w:val="002F39F6"/>
    <w:rsid w:val="002F6FFC"/>
    <w:rsid w:val="003006BF"/>
    <w:rsid w:val="003050D1"/>
    <w:rsid w:val="0030756A"/>
    <w:rsid w:val="00312F64"/>
    <w:rsid w:val="0031436A"/>
    <w:rsid w:val="00321FBB"/>
    <w:rsid w:val="00330882"/>
    <w:rsid w:val="003310E5"/>
    <w:rsid w:val="003379E0"/>
    <w:rsid w:val="00340FBE"/>
    <w:rsid w:val="003433B4"/>
    <w:rsid w:val="00350672"/>
    <w:rsid w:val="00363F13"/>
    <w:rsid w:val="00364BDD"/>
    <w:rsid w:val="00380B48"/>
    <w:rsid w:val="00382CB8"/>
    <w:rsid w:val="00393403"/>
    <w:rsid w:val="003979D8"/>
    <w:rsid w:val="003A38EE"/>
    <w:rsid w:val="003C0E77"/>
    <w:rsid w:val="003C311C"/>
    <w:rsid w:val="003C383E"/>
    <w:rsid w:val="003D18AB"/>
    <w:rsid w:val="003D695C"/>
    <w:rsid w:val="003E553B"/>
    <w:rsid w:val="003E791F"/>
    <w:rsid w:val="003F1DF5"/>
    <w:rsid w:val="003F25B3"/>
    <w:rsid w:val="0040184D"/>
    <w:rsid w:val="00404DB4"/>
    <w:rsid w:val="004152E8"/>
    <w:rsid w:val="004203F8"/>
    <w:rsid w:val="0043369C"/>
    <w:rsid w:val="00433CC1"/>
    <w:rsid w:val="00453A63"/>
    <w:rsid w:val="00454A47"/>
    <w:rsid w:val="00457AE3"/>
    <w:rsid w:val="004632A3"/>
    <w:rsid w:val="0047322F"/>
    <w:rsid w:val="00475A26"/>
    <w:rsid w:val="00476220"/>
    <w:rsid w:val="00485FCB"/>
    <w:rsid w:val="00492379"/>
    <w:rsid w:val="00496307"/>
    <w:rsid w:val="004A04C7"/>
    <w:rsid w:val="004A0B35"/>
    <w:rsid w:val="004A16ED"/>
    <w:rsid w:val="004A3F8B"/>
    <w:rsid w:val="004B76B5"/>
    <w:rsid w:val="004C3568"/>
    <w:rsid w:val="004C671F"/>
    <w:rsid w:val="004C736D"/>
    <w:rsid w:val="004D4574"/>
    <w:rsid w:val="004D64DB"/>
    <w:rsid w:val="004E3448"/>
    <w:rsid w:val="004E4A96"/>
    <w:rsid w:val="004F413E"/>
    <w:rsid w:val="00526D34"/>
    <w:rsid w:val="00541DC4"/>
    <w:rsid w:val="00545853"/>
    <w:rsid w:val="00560CDC"/>
    <w:rsid w:val="005632FB"/>
    <w:rsid w:val="00563328"/>
    <w:rsid w:val="00565E45"/>
    <w:rsid w:val="005661D2"/>
    <w:rsid w:val="005777AC"/>
    <w:rsid w:val="00587CE3"/>
    <w:rsid w:val="0059147A"/>
    <w:rsid w:val="00591C7D"/>
    <w:rsid w:val="00593EB0"/>
    <w:rsid w:val="005958F7"/>
    <w:rsid w:val="005A2D8A"/>
    <w:rsid w:val="005A3A7A"/>
    <w:rsid w:val="005B2B50"/>
    <w:rsid w:val="005B2E33"/>
    <w:rsid w:val="005C3760"/>
    <w:rsid w:val="005D107D"/>
    <w:rsid w:val="005D41B6"/>
    <w:rsid w:val="005D57AF"/>
    <w:rsid w:val="005E4B5F"/>
    <w:rsid w:val="005F0D52"/>
    <w:rsid w:val="005F1E6E"/>
    <w:rsid w:val="005F2CD3"/>
    <w:rsid w:val="00603DF1"/>
    <w:rsid w:val="006124A1"/>
    <w:rsid w:val="006171EC"/>
    <w:rsid w:val="00623541"/>
    <w:rsid w:val="00630183"/>
    <w:rsid w:val="00635CCD"/>
    <w:rsid w:val="00637197"/>
    <w:rsid w:val="006375C5"/>
    <w:rsid w:val="006407E2"/>
    <w:rsid w:val="0065407E"/>
    <w:rsid w:val="006565E8"/>
    <w:rsid w:val="006620F0"/>
    <w:rsid w:val="006655CD"/>
    <w:rsid w:val="00671FB5"/>
    <w:rsid w:val="00680AC3"/>
    <w:rsid w:val="00686550"/>
    <w:rsid w:val="006920FD"/>
    <w:rsid w:val="006948D2"/>
    <w:rsid w:val="00697405"/>
    <w:rsid w:val="006A23A5"/>
    <w:rsid w:val="006A7FF6"/>
    <w:rsid w:val="006B1E22"/>
    <w:rsid w:val="006D77FE"/>
    <w:rsid w:val="006D7F24"/>
    <w:rsid w:val="006E076F"/>
    <w:rsid w:val="006E4CFE"/>
    <w:rsid w:val="006F5696"/>
    <w:rsid w:val="00700BDD"/>
    <w:rsid w:val="00704600"/>
    <w:rsid w:val="00707DA8"/>
    <w:rsid w:val="007129AD"/>
    <w:rsid w:val="00716FE3"/>
    <w:rsid w:val="00717770"/>
    <w:rsid w:val="00717E0C"/>
    <w:rsid w:val="007329DD"/>
    <w:rsid w:val="00753EDA"/>
    <w:rsid w:val="0075762E"/>
    <w:rsid w:val="00757C9A"/>
    <w:rsid w:val="00760E2F"/>
    <w:rsid w:val="007612EF"/>
    <w:rsid w:val="00761DDD"/>
    <w:rsid w:val="00764849"/>
    <w:rsid w:val="00765F00"/>
    <w:rsid w:val="0077283D"/>
    <w:rsid w:val="0077499A"/>
    <w:rsid w:val="007760D1"/>
    <w:rsid w:val="007871C2"/>
    <w:rsid w:val="007A2D77"/>
    <w:rsid w:val="007B2B46"/>
    <w:rsid w:val="007B5F4D"/>
    <w:rsid w:val="007C1316"/>
    <w:rsid w:val="007C4B87"/>
    <w:rsid w:val="007D5CE0"/>
    <w:rsid w:val="007E5B3A"/>
    <w:rsid w:val="007E5EA2"/>
    <w:rsid w:val="007F0829"/>
    <w:rsid w:val="007F14B6"/>
    <w:rsid w:val="007F245C"/>
    <w:rsid w:val="007F246C"/>
    <w:rsid w:val="007F5C18"/>
    <w:rsid w:val="00804398"/>
    <w:rsid w:val="0081018E"/>
    <w:rsid w:val="00815408"/>
    <w:rsid w:val="00825D7F"/>
    <w:rsid w:val="008305C8"/>
    <w:rsid w:val="00844B3E"/>
    <w:rsid w:val="00844E0B"/>
    <w:rsid w:val="00867EFB"/>
    <w:rsid w:val="00871EC4"/>
    <w:rsid w:val="0087369A"/>
    <w:rsid w:val="0088082D"/>
    <w:rsid w:val="008817B9"/>
    <w:rsid w:val="0088469D"/>
    <w:rsid w:val="00887B16"/>
    <w:rsid w:val="00892A1D"/>
    <w:rsid w:val="00894399"/>
    <w:rsid w:val="00896CF1"/>
    <w:rsid w:val="008A1378"/>
    <w:rsid w:val="008C150F"/>
    <w:rsid w:val="008D038D"/>
    <w:rsid w:val="008D62EB"/>
    <w:rsid w:val="008E21DB"/>
    <w:rsid w:val="008E2F48"/>
    <w:rsid w:val="008F1BE8"/>
    <w:rsid w:val="00900103"/>
    <w:rsid w:val="00916A79"/>
    <w:rsid w:val="00920B7A"/>
    <w:rsid w:val="009320EA"/>
    <w:rsid w:val="009411E2"/>
    <w:rsid w:val="009433AB"/>
    <w:rsid w:val="00943D62"/>
    <w:rsid w:val="00952D39"/>
    <w:rsid w:val="00956DEA"/>
    <w:rsid w:val="0096454C"/>
    <w:rsid w:val="00971534"/>
    <w:rsid w:val="00972856"/>
    <w:rsid w:val="009914E7"/>
    <w:rsid w:val="009B0110"/>
    <w:rsid w:val="009B122B"/>
    <w:rsid w:val="009B27C4"/>
    <w:rsid w:val="009B432C"/>
    <w:rsid w:val="009B60AE"/>
    <w:rsid w:val="009C177D"/>
    <w:rsid w:val="009C2BE4"/>
    <w:rsid w:val="009C381C"/>
    <w:rsid w:val="009D3C55"/>
    <w:rsid w:val="009E43E7"/>
    <w:rsid w:val="009F37E8"/>
    <w:rsid w:val="009F7B04"/>
    <w:rsid w:val="00A109C7"/>
    <w:rsid w:val="00A14FA0"/>
    <w:rsid w:val="00A168B3"/>
    <w:rsid w:val="00A26728"/>
    <w:rsid w:val="00A30A67"/>
    <w:rsid w:val="00A34D5A"/>
    <w:rsid w:val="00A3698B"/>
    <w:rsid w:val="00A41354"/>
    <w:rsid w:val="00A4740D"/>
    <w:rsid w:val="00A50665"/>
    <w:rsid w:val="00A54433"/>
    <w:rsid w:val="00A54C06"/>
    <w:rsid w:val="00A54D9C"/>
    <w:rsid w:val="00A57161"/>
    <w:rsid w:val="00A62DAC"/>
    <w:rsid w:val="00A90B3E"/>
    <w:rsid w:val="00A9236C"/>
    <w:rsid w:val="00A97C52"/>
    <w:rsid w:val="00AA33E2"/>
    <w:rsid w:val="00AA3DBA"/>
    <w:rsid w:val="00AB34DD"/>
    <w:rsid w:val="00AB70B9"/>
    <w:rsid w:val="00AC2523"/>
    <w:rsid w:val="00AC58EE"/>
    <w:rsid w:val="00AC75BA"/>
    <w:rsid w:val="00AD191E"/>
    <w:rsid w:val="00AD742C"/>
    <w:rsid w:val="00AF3B49"/>
    <w:rsid w:val="00B05B76"/>
    <w:rsid w:val="00B1573A"/>
    <w:rsid w:val="00B1746A"/>
    <w:rsid w:val="00B17544"/>
    <w:rsid w:val="00B17B49"/>
    <w:rsid w:val="00B32A7A"/>
    <w:rsid w:val="00B3743B"/>
    <w:rsid w:val="00B42AA6"/>
    <w:rsid w:val="00B44649"/>
    <w:rsid w:val="00B629F0"/>
    <w:rsid w:val="00B74BDC"/>
    <w:rsid w:val="00B80174"/>
    <w:rsid w:val="00B919EC"/>
    <w:rsid w:val="00B92041"/>
    <w:rsid w:val="00B93AC5"/>
    <w:rsid w:val="00B9417D"/>
    <w:rsid w:val="00BA0579"/>
    <w:rsid w:val="00BA1D25"/>
    <w:rsid w:val="00BA2D41"/>
    <w:rsid w:val="00BA3F55"/>
    <w:rsid w:val="00BA65F3"/>
    <w:rsid w:val="00BA7A4A"/>
    <w:rsid w:val="00BB1C81"/>
    <w:rsid w:val="00BC15D8"/>
    <w:rsid w:val="00BD2227"/>
    <w:rsid w:val="00BD78CE"/>
    <w:rsid w:val="00BE14C0"/>
    <w:rsid w:val="00BF6CBC"/>
    <w:rsid w:val="00BF6F34"/>
    <w:rsid w:val="00C00273"/>
    <w:rsid w:val="00C21795"/>
    <w:rsid w:val="00C303CC"/>
    <w:rsid w:val="00C32CF4"/>
    <w:rsid w:val="00C374ED"/>
    <w:rsid w:val="00C439E2"/>
    <w:rsid w:val="00C471C8"/>
    <w:rsid w:val="00C532BD"/>
    <w:rsid w:val="00C575AD"/>
    <w:rsid w:val="00C632DE"/>
    <w:rsid w:val="00C64C49"/>
    <w:rsid w:val="00C66547"/>
    <w:rsid w:val="00C87D12"/>
    <w:rsid w:val="00C94745"/>
    <w:rsid w:val="00CA359F"/>
    <w:rsid w:val="00CB4B69"/>
    <w:rsid w:val="00CD5CD0"/>
    <w:rsid w:val="00CD6FCF"/>
    <w:rsid w:val="00CF49C7"/>
    <w:rsid w:val="00D04FD0"/>
    <w:rsid w:val="00D112E8"/>
    <w:rsid w:val="00D1629A"/>
    <w:rsid w:val="00D17520"/>
    <w:rsid w:val="00D21624"/>
    <w:rsid w:val="00D2165D"/>
    <w:rsid w:val="00D25ABB"/>
    <w:rsid w:val="00D27BD7"/>
    <w:rsid w:val="00D44EC7"/>
    <w:rsid w:val="00D457ED"/>
    <w:rsid w:val="00D542B4"/>
    <w:rsid w:val="00D55CAB"/>
    <w:rsid w:val="00D5727F"/>
    <w:rsid w:val="00D62564"/>
    <w:rsid w:val="00D634E1"/>
    <w:rsid w:val="00D642B2"/>
    <w:rsid w:val="00D67930"/>
    <w:rsid w:val="00D71286"/>
    <w:rsid w:val="00D76464"/>
    <w:rsid w:val="00D82906"/>
    <w:rsid w:val="00D904DA"/>
    <w:rsid w:val="00D9433A"/>
    <w:rsid w:val="00D96B38"/>
    <w:rsid w:val="00DA211E"/>
    <w:rsid w:val="00DC0AEA"/>
    <w:rsid w:val="00DC14BE"/>
    <w:rsid w:val="00DC3199"/>
    <w:rsid w:val="00DD400B"/>
    <w:rsid w:val="00DD42F3"/>
    <w:rsid w:val="00DE7E24"/>
    <w:rsid w:val="00DF21DE"/>
    <w:rsid w:val="00DF3F73"/>
    <w:rsid w:val="00E0110D"/>
    <w:rsid w:val="00E03DF9"/>
    <w:rsid w:val="00E17768"/>
    <w:rsid w:val="00E427BF"/>
    <w:rsid w:val="00E43EDB"/>
    <w:rsid w:val="00E505B5"/>
    <w:rsid w:val="00E519DD"/>
    <w:rsid w:val="00E525B6"/>
    <w:rsid w:val="00E5530F"/>
    <w:rsid w:val="00E563BB"/>
    <w:rsid w:val="00E56BEC"/>
    <w:rsid w:val="00E57EAF"/>
    <w:rsid w:val="00E61C6A"/>
    <w:rsid w:val="00E64661"/>
    <w:rsid w:val="00E74BDE"/>
    <w:rsid w:val="00E874A9"/>
    <w:rsid w:val="00E903AD"/>
    <w:rsid w:val="00E904E3"/>
    <w:rsid w:val="00E96BEB"/>
    <w:rsid w:val="00ED2581"/>
    <w:rsid w:val="00ED3CB5"/>
    <w:rsid w:val="00ED48C8"/>
    <w:rsid w:val="00F02984"/>
    <w:rsid w:val="00F04E16"/>
    <w:rsid w:val="00F07842"/>
    <w:rsid w:val="00F23F9E"/>
    <w:rsid w:val="00F2740C"/>
    <w:rsid w:val="00F374E1"/>
    <w:rsid w:val="00F407A2"/>
    <w:rsid w:val="00F45B2B"/>
    <w:rsid w:val="00F47AC3"/>
    <w:rsid w:val="00F57626"/>
    <w:rsid w:val="00F6157C"/>
    <w:rsid w:val="00F7003C"/>
    <w:rsid w:val="00F80F02"/>
    <w:rsid w:val="00F84F46"/>
    <w:rsid w:val="00FA2770"/>
    <w:rsid w:val="00FB2501"/>
    <w:rsid w:val="00FB633C"/>
    <w:rsid w:val="00FC19E1"/>
    <w:rsid w:val="00FC2186"/>
    <w:rsid w:val="00FC6807"/>
    <w:rsid w:val="00FD604A"/>
    <w:rsid w:val="00FE5D1B"/>
    <w:rsid w:val="00FF1FF9"/>
    <w:rsid w:val="00FF7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E4B41"/>
  <w15:docId w15:val="{60CECA51-3427-48F3-9BB4-D8A1246B6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7F2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m-7032344260561708033msolistparagraph">
    <w:name w:val="gmail-m_-7032344260561708033msolistparagraph"/>
    <w:basedOn w:val="Normal"/>
    <w:rsid w:val="006D7F24"/>
    <w:pPr>
      <w:spacing w:before="100" w:beforeAutospacing="1" w:after="100" w:afterAutospacing="1"/>
    </w:pPr>
  </w:style>
  <w:style w:type="paragraph" w:styleId="NoSpacing">
    <w:name w:val="No Spacing"/>
    <w:uiPriority w:val="1"/>
    <w:qFormat/>
    <w:rsid w:val="006D7F24"/>
    <w:pPr>
      <w:spacing w:after="0" w:line="240" w:lineRule="auto"/>
    </w:pPr>
    <w:rPr>
      <w:rFonts w:ascii="Times New Roman" w:hAnsi="Times New Roman" w:cs="Times New Roman"/>
      <w:sz w:val="24"/>
      <w:szCs w:val="24"/>
    </w:rPr>
  </w:style>
  <w:style w:type="paragraph" w:styleId="ListParagraph">
    <w:name w:val="List Paragraph"/>
    <w:basedOn w:val="Normal"/>
    <w:uiPriority w:val="1"/>
    <w:qFormat/>
    <w:rsid w:val="006D7F24"/>
    <w:pPr>
      <w:ind w:left="720"/>
    </w:pPr>
    <w:rPr>
      <w:rFonts w:ascii="Calibri" w:hAnsi="Calibri" w:cs="Calibri"/>
      <w:sz w:val="22"/>
      <w:szCs w:val="22"/>
    </w:rPr>
  </w:style>
  <w:style w:type="paragraph" w:styleId="Header">
    <w:name w:val="header"/>
    <w:basedOn w:val="Normal"/>
    <w:link w:val="HeaderChar"/>
    <w:uiPriority w:val="99"/>
    <w:unhideWhenUsed/>
    <w:rsid w:val="006124A1"/>
    <w:pPr>
      <w:tabs>
        <w:tab w:val="center" w:pos="4680"/>
        <w:tab w:val="right" w:pos="9360"/>
      </w:tabs>
    </w:pPr>
  </w:style>
  <w:style w:type="character" w:customStyle="1" w:styleId="HeaderChar">
    <w:name w:val="Header Char"/>
    <w:basedOn w:val="DefaultParagraphFont"/>
    <w:link w:val="Header"/>
    <w:uiPriority w:val="99"/>
    <w:rsid w:val="006124A1"/>
    <w:rPr>
      <w:rFonts w:ascii="Times New Roman" w:hAnsi="Times New Roman" w:cs="Times New Roman"/>
      <w:sz w:val="24"/>
      <w:szCs w:val="24"/>
    </w:rPr>
  </w:style>
  <w:style w:type="paragraph" w:styleId="Footer">
    <w:name w:val="footer"/>
    <w:basedOn w:val="Normal"/>
    <w:link w:val="FooterChar"/>
    <w:uiPriority w:val="99"/>
    <w:unhideWhenUsed/>
    <w:rsid w:val="006124A1"/>
    <w:pPr>
      <w:tabs>
        <w:tab w:val="center" w:pos="4680"/>
        <w:tab w:val="right" w:pos="9360"/>
      </w:tabs>
    </w:pPr>
  </w:style>
  <w:style w:type="character" w:customStyle="1" w:styleId="FooterChar">
    <w:name w:val="Footer Char"/>
    <w:basedOn w:val="DefaultParagraphFont"/>
    <w:link w:val="Footer"/>
    <w:uiPriority w:val="99"/>
    <w:rsid w:val="006124A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9147A"/>
    <w:rPr>
      <w:rFonts w:ascii="Tahoma" w:hAnsi="Tahoma" w:cs="Tahoma"/>
      <w:sz w:val="16"/>
      <w:szCs w:val="16"/>
    </w:rPr>
  </w:style>
  <w:style w:type="character" w:customStyle="1" w:styleId="BalloonTextChar">
    <w:name w:val="Balloon Text Char"/>
    <w:basedOn w:val="DefaultParagraphFont"/>
    <w:link w:val="BalloonText"/>
    <w:uiPriority w:val="99"/>
    <w:semiHidden/>
    <w:rsid w:val="0059147A"/>
    <w:rPr>
      <w:rFonts w:ascii="Tahoma" w:hAnsi="Tahoma" w:cs="Tahoma"/>
      <w:sz w:val="16"/>
      <w:szCs w:val="16"/>
    </w:rPr>
  </w:style>
  <w:style w:type="character" w:styleId="Hyperlink">
    <w:name w:val="Hyperlink"/>
    <w:basedOn w:val="DefaultParagraphFont"/>
    <w:uiPriority w:val="99"/>
    <w:unhideWhenUsed/>
    <w:rsid w:val="00BF6CBC"/>
    <w:rPr>
      <w:color w:val="0000FF"/>
      <w:u w:val="single"/>
    </w:rPr>
  </w:style>
  <w:style w:type="paragraph" w:styleId="PlainText">
    <w:name w:val="Plain Text"/>
    <w:basedOn w:val="Normal"/>
    <w:link w:val="PlainTextChar"/>
    <w:uiPriority w:val="99"/>
    <w:unhideWhenUsed/>
    <w:rsid w:val="003D695C"/>
    <w:rPr>
      <w:rFonts w:ascii="Calibri" w:hAnsi="Calibri" w:cs="Calibri"/>
      <w:sz w:val="22"/>
      <w:szCs w:val="21"/>
    </w:rPr>
  </w:style>
  <w:style w:type="character" w:customStyle="1" w:styleId="PlainTextChar">
    <w:name w:val="Plain Text Char"/>
    <w:basedOn w:val="DefaultParagraphFont"/>
    <w:link w:val="PlainText"/>
    <w:uiPriority w:val="99"/>
    <w:rsid w:val="003D695C"/>
    <w:rPr>
      <w:rFonts w:ascii="Calibri" w:hAnsi="Calibri" w:cs="Calibri"/>
      <w:szCs w:val="21"/>
    </w:rPr>
  </w:style>
  <w:style w:type="table" w:styleId="TableGrid">
    <w:name w:val="Table Grid"/>
    <w:basedOn w:val="TableNormal"/>
    <w:uiPriority w:val="39"/>
    <w:rsid w:val="00300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68519">
      <w:bodyDiv w:val="1"/>
      <w:marLeft w:val="0"/>
      <w:marRight w:val="0"/>
      <w:marTop w:val="0"/>
      <w:marBottom w:val="0"/>
      <w:divBdr>
        <w:top w:val="none" w:sz="0" w:space="0" w:color="auto"/>
        <w:left w:val="none" w:sz="0" w:space="0" w:color="auto"/>
        <w:bottom w:val="none" w:sz="0" w:space="0" w:color="auto"/>
        <w:right w:val="none" w:sz="0" w:space="0" w:color="auto"/>
      </w:divBdr>
    </w:div>
    <w:div w:id="194582984">
      <w:bodyDiv w:val="1"/>
      <w:marLeft w:val="0"/>
      <w:marRight w:val="0"/>
      <w:marTop w:val="0"/>
      <w:marBottom w:val="0"/>
      <w:divBdr>
        <w:top w:val="none" w:sz="0" w:space="0" w:color="auto"/>
        <w:left w:val="none" w:sz="0" w:space="0" w:color="auto"/>
        <w:bottom w:val="none" w:sz="0" w:space="0" w:color="auto"/>
        <w:right w:val="none" w:sz="0" w:space="0" w:color="auto"/>
      </w:divBdr>
    </w:div>
    <w:div w:id="196503061">
      <w:bodyDiv w:val="1"/>
      <w:marLeft w:val="0"/>
      <w:marRight w:val="0"/>
      <w:marTop w:val="0"/>
      <w:marBottom w:val="0"/>
      <w:divBdr>
        <w:top w:val="none" w:sz="0" w:space="0" w:color="auto"/>
        <w:left w:val="none" w:sz="0" w:space="0" w:color="auto"/>
        <w:bottom w:val="none" w:sz="0" w:space="0" w:color="auto"/>
        <w:right w:val="none" w:sz="0" w:space="0" w:color="auto"/>
      </w:divBdr>
    </w:div>
    <w:div w:id="392317946">
      <w:bodyDiv w:val="1"/>
      <w:marLeft w:val="0"/>
      <w:marRight w:val="0"/>
      <w:marTop w:val="0"/>
      <w:marBottom w:val="0"/>
      <w:divBdr>
        <w:top w:val="none" w:sz="0" w:space="0" w:color="auto"/>
        <w:left w:val="none" w:sz="0" w:space="0" w:color="auto"/>
        <w:bottom w:val="none" w:sz="0" w:space="0" w:color="auto"/>
        <w:right w:val="none" w:sz="0" w:space="0" w:color="auto"/>
      </w:divBdr>
    </w:div>
    <w:div w:id="447554398">
      <w:bodyDiv w:val="1"/>
      <w:marLeft w:val="0"/>
      <w:marRight w:val="0"/>
      <w:marTop w:val="0"/>
      <w:marBottom w:val="0"/>
      <w:divBdr>
        <w:top w:val="none" w:sz="0" w:space="0" w:color="auto"/>
        <w:left w:val="none" w:sz="0" w:space="0" w:color="auto"/>
        <w:bottom w:val="none" w:sz="0" w:space="0" w:color="auto"/>
        <w:right w:val="none" w:sz="0" w:space="0" w:color="auto"/>
      </w:divBdr>
    </w:div>
    <w:div w:id="592738345">
      <w:bodyDiv w:val="1"/>
      <w:marLeft w:val="0"/>
      <w:marRight w:val="0"/>
      <w:marTop w:val="0"/>
      <w:marBottom w:val="0"/>
      <w:divBdr>
        <w:top w:val="none" w:sz="0" w:space="0" w:color="auto"/>
        <w:left w:val="none" w:sz="0" w:space="0" w:color="auto"/>
        <w:bottom w:val="none" w:sz="0" w:space="0" w:color="auto"/>
        <w:right w:val="none" w:sz="0" w:space="0" w:color="auto"/>
      </w:divBdr>
    </w:div>
    <w:div w:id="600840319">
      <w:bodyDiv w:val="1"/>
      <w:marLeft w:val="0"/>
      <w:marRight w:val="0"/>
      <w:marTop w:val="0"/>
      <w:marBottom w:val="0"/>
      <w:divBdr>
        <w:top w:val="none" w:sz="0" w:space="0" w:color="auto"/>
        <w:left w:val="none" w:sz="0" w:space="0" w:color="auto"/>
        <w:bottom w:val="none" w:sz="0" w:space="0" w:color="auto"/>
        <w:right w:val="none" w:sz="0" w:space="0" w:color="auto"/>
      </w:divBdr>
    </w:div>
    <w:div w:id="631137716">
      <w:bodyDiv w:val="1"/>
      <w:marLeft w:val="0"/>
      <w:marRight w:val="0"/>
      <w:marTop w:val="0"/>
      <w:marBottom w:val="0"/>
      <w:divBdr>
        <w:top w:val="none" w:sz="0" w:space="0" w:color="auto"/>
        <w:left w:val="none" w:sz="0" w:space="0" w:color="auto"/>
        <w:bottom w:val="none" w:sz="0" w:space="0" w:color="auto"/>
        <w:right w:val="none" w:sz="0" w:space="0" w:color="auto"/>
      </w:divBdr>
    </w:div>
    <w:div w:id="632520466">
      <w:bodyDiv w:val="1"/>
      <w:marLeft w:val="0"/>
      <w:marRight w:val="0"/>
      <w:marTop w:val="0"/>
      <w:marBottom w:val="0"/>
      <w:divBdr>
        <w:top w:val="none" w:sz="0" w:space="0" w:color="auto"/>
        <w:left w:val="none" w:sz="0" w:space="0" w:color="auto"/>
        <w:bottom w:val="none" w:sz="0" w:space="0" w:color="auto"/>
        <w:right w:val="none" w:sz="0" w:space="0" w:color="auto"/>
      </w:divBdr>
    </w:div>
    <w:div w:id="659820070">
      <w:bodyDiv w:val="1"/>
      <w:marLeft w:val="0"/>
      <w:marRight w:val="0"/>
      <w:marTop w:val="0"/>
      <w:marBottom w:val="0"/>
      <w:divBdr>
        <w:top w:val="none" w:sz="0" w:space="0" w:color="auto"/>
        <w:left w:val="none" w:sz="0" w:space="0" w:color="auto"/>
        <w:bottom w:val="none" w:sz="0" w:space="0" w:color="auto"/>
        <w:right w:val="none" w:sz="0" w:space="0" w:color="auto"/>
      </w:divBdr>
    </w:div>
    <w:div w:id="819536678">
      <w:bodyDiv w:val="1"/>
      <w:marLeft w:val="0"/>
      <w:marRight w:val="0"/>
      <w:marTop w:val="0"/>
      <w:marBottom w:val="0"/>
      <w:divBdr>
        <w:top w:val="none" w:sz="0" w:space="0" w:color="auto"/>
        <w:left w:val="none" w:sz="0" w:space="0" w:color="auto"/>
        <w:bottom w:val="none" w:sz="0" w:space="0" w:color="auto"/>
        <w:right w:val="none" w:sz="0" w:space="0" w:color="auto"/>
      </w:divBdr>
    </w:div>
    <w:div w:id="878129040">
      <w:bodyDiv w:val="1"/>
      <w:marLeft w:val="0"/>
      <w:marRight w:val="0"/>
      <w:marTop w:val="0"/>
      <w:marBottom w:val="0"/>
      <w:divBdr>
        <w:top w:val="none" w:sz="0" w:space="0" w:color="auto"/>
        <w:left w:val="none" w:sz="0" w:space="0" w:color="auto"/>
        <w:bottom w:val="none" w:sz="0" w:space="0" w:color="auto"/>
        <w:right w:val="none" w:sz="0" w:space="0" w:color="auto"/>
      </w:divBdr>
    </w:div>
    <w:div w:id="879173034">
      <w:bodyDiv w:val="1"/>
      <w:marLeft w:val="0"/>
      <w:marRight w:val="0"/>
      <w:marTop w:val="0"/>
      <w:marBottom w:val="0"/>
      <w:divBdr>
        <w:top w:val="none" w:sz="0" w:space="0" w:color="auto"/>
        <w:left w:val="none" w:sz="0" w:space="0" w:color="auto"/>
        <w:bottom w:val="none" w:sz="0" w:space="0" w:color="auto"/>
        <w:right w:val="none" w:sz="0" w:space="0" w:color="auto"/>
      </w:divBdr>
    </w:div>
    <w:div w:id="1044674638">
      <w:bodyDiv w:val="1"/>
      <w:marLeft w:val="0"/>
      <w:marRight w:val="0"/>
      <w:marTop w:val="0"/>
      <w:marBottom w:val="0"/>
      <w:divBdr>
        <w:top w:val="none" w:sz="0" w:space="0" w:color="auto"/>
        <w:left w:val="none" w:sz="0" w:space="0" w:color="auto"/>
        <w:bottom w:val="none" w:sz="0" w:space="0" w:color="auto"/>
        <w:right w:val="none" w:sz="0" w:space="0" w:color="auto"/>
      </w:divBdr>
    </w:div>
    <w:div w:id="1107500516">
      <w:bodyDiv w:val="1"/>
      <w:marLeft w:val="0"/>
      <w:marRight w:val="0"/>
      <w:marTop w:val="0"/>
      <w:marBottom w:val="0"/>
      <w:divBdr>
        <w:top w:val="none" w:sz="0" w:space="0" w:color="auto"/>
        <w:left w:val="none" w:sz="0" w:space="0" w:color="auto"/>
        <w:bottom w:val="none" w:sz="0" w:space="0" w:color="auto"/>
        <w:right w:val="none" w:sz="0" w:space="0" w:color="auto"/>
      </w:divBdr>
    </w:div>
    <w:div w:id="1131483976">
      <w:bodyDiv w:val="1"/>
      <w:marLeft w:val="0"/>
      <w:marRight w:val="0"/>
      <w:marTop w:val="0"/>
      <w:marBottom w:val="0"/>
      <w:divBdr>
        <w:top w:val="none" w:sz="0" w:space="0" w:color="auto"/>
        <w:left w:val="none" w:sz="0" w:space="0" w:color="auto"/>
        <w:bottom w:val="none" w:sz="0" w:space="0" w:color="auto"/>
        <w:right w:val="none" w:sz="0" w:space="0" w:color="auto"/>
      </w:divBdr>
    </w:div>
    <w:div w:id="1142310827">
      <w:bodyDiv w:val="1"/>
      <w:marLeft w:val="0"/>
      <w:marRight w:val="0"/>
      <w:marTop w:val="0"/>
      <w:marBottom w:val="0"/>
      <w:divBdr>
        <w:top w:val="none" w:sz="0" w:space="0" w:color="auto"/>
        <w:left w:val="none" w:sz="0" w:space="0" w:color="auto"/>
        <w:bottom w:val="none" w:sz="0" w:space="0" w:color="auto"/>
        <w:right w:val="none" w:sz="0" w:space="0" w:color="auto"/>
      </w:divBdr>
    </w:div>
    <w:div w:id="1185632445">
      <w:bodyDiv w:val="1"/>
      <w:marLeft w:val="0"/>
      <w:marRight w:val="0"/>
      <w:marTop w:val="0"/>
      <w:marBottom w:val="0"/>
      <w:divBdr>
        <w:top w:val="none" w:sz="0" w:space="0" w:color="auto"/>
        <w:left w:val="none" w:sz="0" w:space="0" w:color="auto"/>
        <w:bottom w:val="none" w:sz="0" w:space="0" w:color="auto"/>
        <w:right w:val="none" w:sz="0" w:space="0" w:color="auto"/>
      </w:divBdr>
    </w:div>
    <w:div w:id="1193953484">
      <w:bodyDiv w:val="1"/>
      <w:marLeft w:val="0"/>
      <w:marRight w:val="0"/>
      <w:marTop w:val="0"/>
      <w:marBottom w:val="0"/>
      <w:divBdr>
        <w:top w:val="none" w:sz="0" w:space="0" w:color="auto"/>
        <w:left w:val="none" w:sz="0" w:space="0" w:color="auto"/>
        <w:bottom w:val="none" w:sz="0" w:space="0" w:color="auto"/>
        <w:right w:val="none" w:sz="0" w:space="0" w:color="auto"/>
      </w:divBdr>
    </w:div>
    <w:div w:id="1228878127">
      <w:bodyDiv w:val="1"/>
      <w:marLeft w:val="0"/>
      <w:marRight w:val="0"/>
      <w:marTop w:val="0"/>
      <w:marBottom w:val="0"/>
      <w:divBdr>
        <w:top w:val="none" w:sz="0" w:space="0" w:color="auto"/>
        <w:left w:val="none" w:sz="0" w:space="0" w:color="auto"/>
        <w:bottom w:val="none" w:sz="0" w:space="0" w:color="auto"/>
        <w:right w:val="none" w:sz="0" w:space="0" w:color="auto"/>
      </w:divBdr>
    </w:div>
    <w:div w:id="1362435339">
      <w:bodyDiv w:val="1"/>
      <w:marLeft w:val="0"/>
      <w:marRight w:val="0"/>
      <w:marTop w:val="0"/>
      <w:marBottom w:val="0"/>
      <w:divBdr>
        <w:top w:val="none" w:sz="0" w:space="0" w:color="auto"/>
        <w:left w:val="none" w:sz="0" w:space="0" w:color="auto"/>
        <w:bottom w:val="none" w:sz="0" w:space="0" w:color="auto"/>
        <w:right w:val="none" w:sz="0" w:space="0" w:color="auto"/>
      </w:divBdr>
    </w:div>
    <w:div w:id="1464880691">
      <w:bodyDiv w:val="1"/>
      <w:marLeft w:val="0"/>
      <w:marRight w:val="0"/>
      <w:marTop w:val="0"/>
      <w:marBottom w:val="0"/>
      <w:divBdr>
        <w:top w:val="none" w:sz="0" w:space="0" w:color="auto"/>
        <w:left w:val="none" w:sz="0" w:space="0" w:color="auto"/>
        <w:bottom w:val="none" w:sz="0" w:space="0" w:color="auto"/>
        <w:right w:val="none" w:sz="0" w:space="0" w:color="auto"/>
      </w:divBdr>
      <w:divsChild>
        <w:div w:id="1474060020">
          <w:marLeft w:val="0"/>
          <w:marRight w:val="0"/>
          <w:marTop w:val="0"/>
          <w:marBottom w:val="0"/>
          <w:divBdr>
            <w:top w:val="none" w:sz="0" w:space="0" w:color="auto"/>
            <w:left w:val="none" w:sz="0" w:space="0" w:color="auto"/>
            <w:bottom w:val="none" w:sz="0" w:space="0" w:color="auto"/>
            <w:right w:val="none" w:sz="0" w:space="0" w:color="auto"/>
          </w:divBdr>
          <w:divsChild>
            <w:div w:id="789780534">
              <w:marLeft w:val="0"/>
              <w:marRight w:val="0"/>
              <w:marTop w:val="0"/>
              <w:marBottom w:val="0"/>
              <w:divBdr>
                <w:top w:val="none" w:sz="0" w:space="0" w:color="auto"/>
                <w:left w:val="none" w:sz="0" w:space="0" w:color="auto"/>
                <w:bottom w:val="none" w:sz="0" w:space="0" w:color="auto"/>
                <w:right w:val="none" w:sz="0" w:space="0" w:color="auto"/>
              </w:divBdr>
              <w:divsChild>
                <w:div w:id="892153777">
                  <w:marLeft w:val="0"/>
                  <w:marRight w:val="0"/>
                  <w:marTop w:val="0"/>
                  <w:marBottom w:val="0"/>
                  <w:divBdr>
                    <w:top w:val="none" w:sz="0" w:space="0" w:color="auto"/>
                    <w:left w:val="none" w:sz="0" w:space="0" w:color="auto"/>
                    <w:bottom w:val="none" w:sz="0" w:space="0" w:color="auto"/>
                    <w:right w:val="none" w:sz="0" w:space="0" w:color="auto"/>
                  </w:divBdr>
                  <w:divsChild>
                    <w:div w:id="1728871991">
                      <w:marLeft w:val="0"/>
                      <w:marRight w:val="0"/>
                      <w:marTop w:val="0"/>
                      <w:marBottom w:val="0"/>
                      <w:divBdr>
                        <w:top w:val="none" w:sz="0" w:space="0" w:color="auto"/>
                        <w:left w:val="none" w:sz="0" w:space="0" w:color="auto"/>
                        <w:bottom w:val="none" w:sz="0" w:space="0" w:color="auto"/>
                        <w:right w:val="none" w:sz="0" w:space="0" w:color="auto"/>
                      </w:divBdr>
                      <w:divsChild>
                        <w:div w:id="109944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642054">
              <w:marLeft w:val="0"/>
              <w:marRight w:val="0"/>
              <w:marTop w:val="0"/>
              <w:marBottom w:val="0"/>
              <w:divBdr>
                <w:top w:val="none" w:sz="0" w:space="0" w:color="auto"/>
                <w:left w:val="none" w:sz="0" w:space="0" w:color="auto"/>
                <w:bottom w:val="none" w:sz="0" w:space="0" w:color="auto"/>
                <w:right w:val="none" w:sz="0" w:space="0" w:color="auto"/>
              </w:divBdr>
              <w:divsChild>
                <w:div w:id="132693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12405">
          <w:marLeft w:val="0"/>
          <w:marRight w:val="0"/>
          <w:marTop w:val="0"/>
          <w:marBottom w:val="0"/>
          <w:divBdr>
            <w:top w:val="none" w:sz="0" w:space="0" w:color="auto"/>
            <w:left w:val="none" w:sz="0" w:space="0" w:color="auto"/>
            <w:bottom w:val="none" w:sz="0" w:space="0" w:color="auto"/>
            <w:right w:val="none" w:sz="0" w:space="0" w:color="auto"/>
          </w:divBdr>
          <w:divsChild>
            <w:div w:id="1735813755">
              <w:marLeft w:val="0"/>
              <w:marRight w:val="0"/>
              <w:marTop w:val="0"/>
              <w:marBottom w:val="0"/>
              <w:divBdr>
                <w:top w:val="none" w:sz="0" w:space="0" w:color="auto"/>
                <w:left w:val="none" w:sz="0" w:space="0" w:color="auto"/>
                <w:bottom w:val="none" w:sz="0" w:space="0" w:color="auto"/>
                <w:right w:val="none" w:sz="0" w:space="0" w:color="auto"/>
              </w:divBdr>
              <w:divsChild>
                <w:div w:id="1557738422">
                  <w:marLeft w:val="0"/>
                  <w:marRight w:val="0"/>
                  <w:marTop w:val="0"/>
                  <w:marBottom w:val="0"/>
                  <w:divBdr>
                    <w:top w:val="none" w:sz="0" w:space="0" w:color="auto"/>
                    <w:left w:val="none" w:sz="0" w:space="0" w:color="auto"/>
                    <w:bottom w:val="none" w:sz="0" w:space="0" w:color="auto"/>
                    <w:right w:val="none" w:sz="0" w:space="0" w:color="auto"/>
                  </w:divBdr>
                  <w:divsChild>
                    <w:div w:id="1551722674">
                      <w:marLeft w:val="0"/>
                      <w:marRight w:val="0"/>
                      <w:marTop w:val="0"/>
                      <w:marBottom w:val="0"/>
                      <w:divBdr>
                        <w:top w:val="none" w:sz="0" w:space="0" w:color="auto"/>
                        <w:left w:val="none" w:sz="0" w:space="0" w:color="auto"/>
                        <w:bottom w:val="none" w:sz="0" w:space="0" w:color="auto"/>
                        <w:right w:val="none" w:sz="0" w:space="0" w:color="auto"/>
                      </w:divBdr>
                    </w:div>
                    <w:div w:id="697659008">
                      <w:marLeft w:val="0"/>
                      <w:marRight w:val="0"/>
                      <w:marTop w:val="0"/>
                      <w:marBottom w:val="0"/>
                      <w:divBdr>
                        <w:top w:val="none" w:sz="0" w:space="0" w:color="auto"/>
                        <w:left w:val="none" w:sz="0" w:space="0" w:color="auto"/>
                        <w:bottom w:val="none" w:sz="0" w:space="0" w:color="auto"/>
                        <w:right w:val="none" w:sz="0" w:space="0" w:color="auto"/>
                      </w:divBdr>
                      <w:divsChild>
                        <w:div w:id="460877316">
                          <w:marLeft w:val="0"/>
                          <w:marRight w:val="0"/>
                          <w:marTop w:val="0"/>
                          <w:marBottom w:val="0"/>
                          <w:divBdr>
                            <w:top w:val="none" w:sz="0" w:space="0" w:color="auto"/>
                            <w:left w:val="none" w:sz="0" w:space="0" w:color="auto"/>
                            <w:bottom w:val="none" w:sz="0" w:space="0" w:color="auto"/>
                            <w:right w:val="none" w:sz="0" w:space="0" w:color="auto"/>
                          </w:divBdr>
                          <w:divsChild>
                            <w:div w:id="1647200202">
                              <w:marLeft w:val="0"/>
                              <w:marRight w:val="0"/>
                              <w:marTop w:val="0"/>
                              <w:marBottom w:val="0"/>
                              <w:divBdr>
                                <w:top w:val="none" w:sz="0" w:space="0" w:color="auto"/>
                                <w:left w:val="none" w:sz="0" w:space="0" w:color="auto"/>
                                <w:bottom w:val="none" w:sz="0" w:space="0" w:color="auto"/>
                                <w:right w:val="none" w:sz="0" w:space="0" w:color="auto"/>
                              </w:divBdr>
                              <w:divsChild>
                                <w:div w:id="580021505">
                                  <w:marLeft w:val="0"/>
                                  <w:marRight w:val="0"/>
                                  <w:marTop w:val="0"/>
                                  <w:marBottom w:val="0"/>
                                  <w:divBdr>
                                    <w:top w:val="none" w:sz="0" w:space="0" w:color="auto"/>
                                    <w:left w:val="none" w:sz="0" w:space="0" w:color="auto"/>
                                    <w:bottom w:val="none" w:sz="0" w:space="0" w:color="auto"/>
                                    <w:right w:val="none" w:sz="0" w:space="0" w:color="auto"/>
                                  </w:divBdr>
                                </w:div>
                              </w:divsChild>
                            </w:div>
                            <w:div w:id="7374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561916">
      <w:bodyDiv w:val="1"/>
      <w:marLeft w:val="0"/>
      <w:marRight w:val="0"/>
      <w:marTop w:val="0"/>
      <w:marBottom w:val="0"/>
      <w:divBdr>
        <w:top w:val="none" w:sz="0" w:space="0" w:color="auto"/>
        <w:left w:val="none" w:sz="0" w:space="0" w:color="auto"/>
        <w:bottom w:val="none" w:sz="0" w:space="0" w:color="auto"/>
        <w:right w:val="none" w:sz="0" w:space="0" w:color="auto"/>
      </w:divBdr>
    </w:div>
    <w:div w:id="1586963442">
      <w:bodyDiv w:val="1"/>
      <w:marLeft w:val="0"/>
      <w:marRight w:val="0"/>
      <w:marTop w:val="0"/>
      <w:marBottom w:val="0"/>
      <w:divBdr>
        <w:top w:val="none" w:sz="0" w:space="0" w:color="auto"/>
        <w:left w:val="none" w:sz="0" w:space="0" w:color="auto"/>
        <w:bottom w:val="none" w:sz="0" w:space="0" w:color="auto"/>
        <w:right w:val="none" w:sz="0" w:space="0" w:color="auto"/>
      </w:divBdr>
      <w:divsChild>
        <w:div w:id="1354455899">
          <w:marLeft w:val="0"/>
          <w:marRight w:val="0"/>
          <w:marTop w:val="0"/>
          <w:marBottom w:val="0"/>
          <w:divBdr>
            <w:top w:val="none" w:sz="0" w:space="0" w:color="auto"/>
            <w:left w:val="none" w:sz="0" w:space="0" w:color="auto"/>
            <w:bottom w:val="none" w:sz="0" w:space="0" w:color="auto"/>
            <w:right w:val="none" w:sz="0" w:space="0" w:color="auto"/>
          </w:divBdr>
          <w:divsChild>
            <w:div w:id="1015107670">
              <w:marLeft w:val="0"/>
              <w:marRight w:val="0"/>
              <w:marTop w:val="0"/>
              <w:marBottom w:val="0"/>
              <w:divBdr>
                <w:top w:val="none" w:sz="0" w:space="0" w:color="auto"/>
                <w:left w:val="none" w:sz="0" w:space="0" w:color="auto"/>
                <w:bottom w:val="none" w:sz="0" w:space="0" w:color="auto"/>
                <w:right w:val="none" w:sz="0" w:space="0" w:color="auto"/>
              </w:divBdr>
              <w:divsChild>
                <w:div w:id="347828810">
                  <w:marLeft w:val="0"/>
                  <w:marRight w:val="0"/>
                  <w:marTop w:val="0"/>
                  <w:marBottom w:val="0"/>
                  <w:divBdr>
                    <w:top w:val="none" w:sz="0" w:space="0" w:color="auto"/>
                    <w:left w:val="none" w:sz="0" w:space="0" w:color="auto"/>
                    <w:bottom w:val="none" w:sz="0" w:space="0" w:color="auto"/>
                    <w:right w:val="none" w:sz="0" w:space="0" w:color="auto"/>
                  </w:divBdr>
                  <w:divsChild>
                    <w:div w:id="1728264634">
                      <w:marLeft w:val="0"/>
                      <w:marRight w:val="0"/>
                      <w:marTop w:val="0"/>
                      <w:marBottom w:val="0"/>
                      <w:divBdr>
                        <w:top w:val="none" w:sz="0" w:space="0" w:color="auto"/>
                        <w:left w:val="none" w:sz="0" w:space="0" w:color="auto"/>
                        <w:bottom w:val="none" w:sz="0" w:space="0" w:color="auto"/>
                        <w:right w:val="none" w:sz="0" w:space="0" w:color="auto"/>
                      </w:divBdr>
                    </w:div>
                    <w:div w:id="917590659">
                      <w:marLeft w:val="0"/>
                      <w:marRight w:val="0"/>
                      <w:marTop w:val="0"/>
                      <w:marBottom w:val="0"/>
                      <w:divBdr>
                        <w:top w:val="none" w:sz="0" w:space="0" w:color="auto"/>
                        <w:left w:val="none" w:sz="0" w:space="0" w:color="auto"/>
                        <w:bottom w:val="none" w:sz="0" w:space="0" w:color="auto"/>
                        <w:right w:val="none" w:sz="0" w:space="0" w:color="auto"/>
                      </w:divBdr>
                      <w:divsChild>
                        <w:div w:id="68236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11568">
              <w:marLeft w:val="0"/>
              <w:marRight w:val="0"/>
              <w:marTop w:val="0"/>
              <w:marBottom w:val="0"/>
              <w:divBdr>
                <w:top w:val="none" w:sz="0" w:space="0" w:color="auto"/>
                <w:left w:val="none" w:sz="0" w:space="0" w:color="auto"/>
                <w:bottom w:val="none" w:sz="0" w:space="0" w:color="auto"/>
                <w:right w:val="none" w:sz="0" w:space="0" w:color="auto"/>
              </w:divBdr>
              <w:divsChild>
                <w:div w:id="62292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451850">
          <w:marLeft w:val="0"/>
          <w:marRight w:val="0"/>
          <w:marTop w:val="0"/>
          <w:marBottom w:val="0"/>
          <w:divBdr>
            <w:top w:val="none" w:sz="0" w:space="0" w:color="auto"/>
            <w:left w:val="none" w:sz="0" w:space="0" w:color="auto"/>
            <w:bottom w:val="none" w:sz="0" w:space="0" w:color="auto"/>
            <w:right w:val="none" w:sz="0" w:space="0" w:color="auto"/>
          </w:divBdr>
          <w:divsChild>
            <w:div w:id="1786998783">
              <w:marLeft w:val="0"/>
              <w:marRight w:val="0"/>
              <w:marTop w:val="0"/>
              <w:marBottom w:val="0"/>
              <w:divBdr>
                <w:top w:val="none" w:sz="0" w:space="0" w:color="auto"/>
                <w:left w:val="none" w:sz="0" w:space="0" w:color="auto"/>
                <w:bottom w:val="none" w:sz="0" w:space="0" w:color="auto"/>
                <w:right w:val="none" w:sz="0" w:space="0" w:color="auto"/>
              </w:divBdr>
              <w:divsChild>
                <w:div w:id="736321852">
                  <w:marLeft w:val="0"/>
                  <w:marRight w:val="0"/>
                  <w:marTop w:val="0"/>
                  <w:marBottom w:val="0"/>
                  <w:divBdr>
                    <w:top w:val="none" w:sz="0" w:space="0" w:color="auto"/>
                    <w:left w:val="none" w:sz="0" w:space="0" w:color="auto"/>
                    <w:bottom w:val="none" w:sz="0" w:space="0" w:color="auto"/>
                    <w:right w:val="none" w:sz="0" w:space="0" w:color="auto"/>
                  </w:divBdr>
                  <w:divsChild>
                    <w:div w:id="1307734776">
                      <w:marLeft w:val="0"/>
                      <w:marRight w:val="0"/>
                      <w:marTop w:val="0"/>
                      <w:marBottom w:val="0"/>
                      <w:divBdr>
                        <w:top w:val="none" w:sz="0" w:space="0" w:color="auto"/>
                        <w:left w:val="none" w:sz="0" w:space="0" w:color="auto"/>
                        <w:bottom w:val="none" w:sz="0" w:space="0" w:color="auto"/>
                        <w:right w:val="none" w:sz="0" w:space="0" w:color="auto"/>
                      </w:divBdr>
                    </w:div>
                    <w:div w:id="526136198">
                      <w:marLeft w:val="0"/>
                      <w:marRight w:val="0"/>
                      <w:marTop w:val="0"/>
                      <w:marBottom w:val="0"/>
                      <w:divBdr>
                        <w:top w:val="none" w:sz="0" w:space="0" w:color="auto"/>
                        <w:left w:val="none" w:sz="0" w:space="0" w:color="auto"/>
                        <w:bottom w:val="none" w:sz="0" w:space="0" w:color="auto"/>
                        <w:right w:val="none" w:sz="0" w:space="0" w:color="auto"/>
                      </w:divBdr>
                      <w:divsChild>
                        <w:div w:id="73673024">
                          <w:marLeft w:val="0"/>
                          <w:marRight w:val="0"/>
                          <w:marTop w:val="0"/>
                          <w:marBottom w:val="0"/>
                          <w:divBdr>
                            <w:top w:val="none" w:sz="0" w:space="0" w:color="auto"/>
                            <w:left w:val="none" w:sz="0" w:space="0" w:color="auto"/>
                            <w:bottom w:val="none" w:sz="0" w:space="0" w:color="auto"/>
                            <w:right w:val="none" w:sz="0" w:space="0" w:color="auto"/>
                          </w:divBdr>
                          <w:divsChild>
                            <w:div w:id="1565335678">
                              <w:marLeft w:val="0"/>
                              <w:marRight w:val="0"/>
                              <w:marTop w:val="0"/>
                              <w:marBottom w:val="0"/>
                              <w:divBdr>
                                <w:top w:val="none" w:sz="0" w:space="0" w:color="auto"/>
                                <w:left w:val="none" w:sz="0" w:space="0" w:color="auto"/>
                                <w:bottom w:val="none" w:sz="0" w:space="0" w:color="auto"/>
                                <w:right w:val="none" w:sz="0" w:space="0" w:color="auto"/>
                              </w:divBdr>
                              <w:divsChild>
                                <w:div w:id="1215585179">
                                  <w:marLeft w:val="0"/>
                                  <w:marRight w:val="0"/>
                                  <w:marTop w:val="0"/>
                                  <w:marBottom w:val="0"/>
                                  <w:divBdr>
                                    <w:top w:val="none" w:sz="0" w:space="0" w:color="auto"/>
                                    <w:left w:val="none" w:sz="0" w:space="0" w:color="auto"/>
                                    <w:bottom w:val="none" w:sz="0" w:space="0" w:color="auto"/>
                                    <w:right w:val="none" w:sz="0" w:space="0" w:color="auto"/>
                                  </w:divBdr>
                                </w:div>
                              </w:divsChild>
                            </w:div>
                            <w:div w:id="5940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666461">
      <w:bodyDiv w:val="1"/>
      <w:marLeft w:val="0"/>
      <w:marRight w:val="0"/>
      <w:marTop w:val="0"/>
      <w:marBottom w:val="0"/>
      <w:divBdr>
        <w:top w:val="none" w:sz="0" w:space="0" w:color="auto"/>
        <w:left w:val="none" w:sz="0" w:space="0" w:color="auto"/>
        <w:bottom w:val="none" w:sz="0" w:space="0" w:color="auto"/>
        <w:right w:val="none" w:sz="0" w:space="0" w:color="auto"/>
      </w:divBdr>
    </w:div>
    <w:div w:id="1631353445">
      <w:bodyDiv w:val="1"/>
      <w:marLeft w:val="0"/>
      <w:marRight w:val="0"/>
      <w:marTop w:val="0"/>
      <w:marBottom w:val="0"/>
      <w:divBdr>
        <w:top w:val="none" w:sz="0" w:space="0" w:color="auto"/>
        <w:left w:val="none" w:sz="0" w:space="0" w:color="auto"/>
        <w:bottom w:val="none" w:sz="0" w:space="0" w:color="auto"/>
        <w:right w:val="none" w:sz="0" w:space="0" w:color="auto"/>
      </w:divBdr>
    </w:div>
    <w:div w:id="1633754433">
      <w:bodyDiv w:val="1"/>
      <w:marLeft w:val="0"/>
      <w:marRight w:val="0"/>
      <w:marTop w:val="0"/>
      <w:marBottom w:val="0"/>
      <w:divBdr>
        <w:top w:val="none" w:sz="0" w:space="0" w:color="auto"/>
        <w:left w:val="none" w:sz="0" w:space="0" w:color="auto"/>
        <w:bottom w:val="none" w:sz="0" w:space="0" w:color="auto"/>
        <w:right w:val="none" w:sz="0" w:space="0" w:color="auto"/>
      </w:divBdr>
    </w:div>
    <w:div w:id="1634485776">
      <w:bodyDiv w:val="1"/>
      <w:marLeft w:val="0"/>
      <w:marRight w:val="0"/>
      <w:marTop w:val="0"/>
      <w:marBottom w:val="0"/>
      <w:divBdr>
        <w:top w:val="none" w:sz="0" w:space="0" w:color="auto"/>
        <w:left w:val="none" w:sz="0" w:space="0" w:color="auto"/>
        <w:bottom w:val="none" w:sz="0" w:space="0" w:color="auto"/>
        <w:right w:val="none" w:sz="0" w:space="0" w:color="auto"/>
      </w:divBdr>
    </w:div>
    <w:div w:id="1688631999">
      <w:bodyDiv w:val="1"/>
      <w:marLeft w:val="0"/>
      <w:marRight w:val="0"/>
      <w:marTop w:val="0"/>
      <w:marBottom w:val="0"/>
      <w:divBdr>
        <w:top w:val="none" w:sz="0" w:space="0" w:color="auto"/>
        <w:left w:val="none" w:sz="0" w:space="0" w:color="auto"/>
        <w:bottom w:val="none" w:sz="0" w:space="0" w:color="auto"/>
        <w:right w:val="none" w:sz="0" w:space="0" w:color="auto"/>
      </w:divBdr>
    </w:div>
    <w:div w:id="1726446486">
      <w:bodyDiv w:val="1"/>
      <w:marLeft w:val="0"/>
      <w:marRight w:val="0"/>
      <w:marTop w:val="0"/>
      <w:marBottom w:val="0"/>
      <w:divBdr>
        <w:top w:val="none" w:sz="0" w:space="0" w:color="auto"/>
        <w:left w:val="none" w:sz="0" w:space="0" w:color="auto"/>
        <w:bottom w:val="none" w:sz="0" w:space="0" w:color="auto"/>
        <w:right w:val="none" w:sz="0" w:space="0" w:color="auto"/>
      </w:divBdr>
    </w:div>
    <w:div w:id="1792356612">
      <w:bodyDiv w:val="1"/>
      <w:marLeft w:val="0"/>
      <w:marRight w:val="0"/>
      <w:marTop w:val="0"/>
      <w:marBottom w:val="0"/>
      <w:divBdr>
        <w:top w:val="none" w:sz="0" w:space="0" w:color="auto"/>
        <w:left w:val="none" w:sz="0" w:space="0" w:color="auto"/>
        <w:bottom w:val="none" w:sz="0" w:space="0" w:color="auto"/>
        <w:right w:val="none" w:sz="0" w:space="0" w:color="auto"/>
      </w:divBdr>
    </w:div>
    <w:div w:id="1809860006">
      <w:bodyDiv w:val="1"/>
      <w:marLeft w:val="0"/>
      <w:marRight w:val="0"/>
      <w:marTop w:val="0"/>
      <w:marBottom w:val="0"/>
      <w:divBdr>
        <w:top w:val="none" w:sz="0" w:space="0" w:color="auto"/>
        <w:left w:val="none" w:sz="0" w:space="0" w:color="auto"/>
        <w:bottom w:val="none" w:sz="0" w:space="0" w:color="auto"/>
        <w:right w:val="none" w:sz="0" w:space="0" w:color="auto"/>
      </w:divBdr>
    </w:div>
    <w:div w:id="1813331962">
      <w:bodyDiv w:val="1"/>
      <w:marLeft w:val="0"/>
      <w:marRight w:val="0"/>
      <w:marTop w:val="0"/>
      <w:marBottom w:val="0"/>
      <w:divBdr>
        <w:top w:val="none" w:sz="0" w:space="0" w:color="auto"/>
        <w:left w:val="none" w:sz="0" w:space="0" w:color="auto"/>
        <w:bottom w:val="none" w:sz="0" w:space="0" w:color="auto"/>
        <w:right w:val="none" w:sz="0" w:space="0" w:color="auto"/>
      </w:divBdr>
      <w:divsChild>
        <w:div w:id="298652161">
          <w:marLeft w:val="0"/>
          <w:marRight w:val="0"/>
          <w:marTop w:val="0"/>
          <w:marBottom w:val="0"/>
          <w:divBdr>
            <w:top w:val="none" w:sz="0" w:space="0" w:color="auto"/>
            <w:left w:val="none" w:sz="0" w:space="0" w:color="auto"/>
            <w:bottom w:val="none" w:sz="0" w:space="0" w:color="auto"/>
            <w:right w:val="none" w:sz="0" w:space="0" w:color="auto"/>
          </w:divBdr>
          <w:divsChild>
            <w:div w:id="300042370">
              <w:marLeft w:val="0"/>
              <w:marRight w:val="0"/>
              <w:marTop w:val="0"/>
              <w:marBottom w:val="0"/>
              <w:divBdr>
                <w:top w:val="none" w:sz="0" w:space="0" w:color="auto"/>
                <w:left w:val="none" w:sz="0" w:space="0" w:color="auto"/>
                <w:bottom w:val="none" w:sz="0" w:space="0" w:color="auto"/>
                <w:right w:val="none" w:sz="0" w:space="0" w:color="auto"/>
              </w:divBdr>
              <w:divsChild>
                <w:div w:id="1225917384">
                  <w:marLeft w:val="0"/>
                  <w:marRight w:val="0"/>
                  <w:marTop w:val="0"/>
                  <w:marBottom w:val="0"/>
                  <w:divBdr>
                    <w:top w:val="none" w:sz="0" w:space="0" w:color="auto"/>
                    <w:left w:val="none" w:sz="0" w:space="0" w:color="auto"/>
                    <w:bottom w:val="none" w:sz="0" w:space="0" w:color="auto"/>
                    <w:right w:val="none" w:sz="0" w:space="0" w:color="auto"/>
                  </w:divBdr>
                  <w:divsChild>
                    <w:div w:id="1352609660">
                      <w:marLeft w:val="0"/>
                      <w:marRight w:val="0"/>
                      <w:marTop w:val="0"/>
                      <w:marBottom w:val="0"/>
                      <w:divBdr>
                        <w:top w:val="none" w:sz="0" w:space="0" w:color="auto"/>
                        <w:left w:val="none" w:sz="0" w:space="0" w:color="auto"/>
                        <w:bottom w:val="none" w:sz="0" w:space="0" w:color="auto"/>
                        <w:right w:val="none" w:sz="0" w:space="0" w:color="auto"/>
                      </w:divBdr>
                      <w:divsChild>
                        <w:div w:id="146473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90991">
              <w:marLeft w:val="0"/>
              <w:marRight w:val="0"/>
              <w:marTop w:val="0"/>
              <w:marBottom w:val="0"/>
              <w:divBdr>
                <w:top w:val="none" w:sz="0" w:space="0" w:color="auto"/>
                <w:left w:val="none" w:sz="0" w:space="0" w:color="auto"/>
                <w:bottom w:val="none" w:sz="0" w:space="0" w:color="auto"/>
                <w:right w:val="none" w:sz="0" w:space="0" w:color="auto"/>
              </w:divBdr>
              <w:divsChild>
                <w:div w:id="13777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42688">
          <w:marLeft w:val="0"/>
          <w:marRight w:val="0"/>
          <w:marTop w:val="0"/>
          <w:marBottom w:val="0"/>
          <w:divBdr>
            <w:top w:val="none" w:sz="0" w:space="0" w:color="auto"/>
            <w:left w:val="none" w:sz="0" w:space="0" w:color="auto"/>
            <w:bottom w:val="none" w:sz="0" w:space="0" w:color="auto"/>
            <w:right w:val="none" w:sz="0" w:space="0" w:color="auto"/>
          </w:divBdr>
          <w:divsChild>
            <w:div w:id="922180782">
              <w:marLeft w:val="0"/>
              <w:marRight w:val="0"/>
              <w:marTop w:val="0"/>
              <w:marBottom w:val="0"/>
              <w:divBdr>
                <w:top w:val="none" w:sz="0" w:space="0" w:color="auto"/>
                <w:left w:val="none" w:sz="0" w:space="0" w:color="auto"/>
                <w:bottom w:val="none" w:sz="0" w:space="0" w:color="auto"/>
                <w:right w:val="none" w:sz="0" w:space="0" w:color="auto"/>
              </w:divBdr>
              <w:divsChild>
                <w:div w:id="1507749830">
                  <w:marLeft w:val="0"/>
                  <w:marRight w:val="0"/>
                  <w:marTop w:val="0"/>
                  <w:marBottom w:val="0"/>
                  <w:divBdr>
                    <w:top w:val="none" w:sz="0" w:space="0" w:color="auto"/>
                    <w:left w:val="none" w:sz="0" w:space="0" w:color="auto"/>
                    <w:bottom w:val="none" w:sz="0" w:space="0" w:color="auto"/>
                    <w:right w:val="none" w:sz="0" w:space="0" w:color="auto"/>
                  </w:divBdr>
                  <w:divsChild>
                    <w:div w:id="1343359896">
                      <w:marLeft w:val="0"/>
                      <w:marRight w:val="0"/>
                      <w:marTop w:val="0"/>
                      <w:marBottom w:val="0"/>
                      <w:divBdr>
                        <w:top w:val="none" w:sz="0" w:space="0" w:color="auto"/>
                        <w:left w:val="none" w:sz="0" w:space="0" w:color="auto"/>
                        <w:bottom w:val="none" w:sz="0" w:space="0" w:color="auto"/>
                        <w:right w:val="none" w:sz="0" w:space="0" w:color="auto"/>
                      </w:divBdr>
                    </w:div>
                    <w:div w:id="448282027">
                      <w:marLeft w:val="0"/>
                      <w:marRight w:val="0"/>
                      <w:marTop w:val="0"/>
                      <w:marBottom w:val="0"/>
                      <w:divBdr>
                        <w:top w:val="none" w:sz="0" w:space="0" w:color="auto"/>
                        <w:left w:val="none" w:sz="0" w:space="0" w:color="auto"/>
                        <w:bottom w:val="none" w:sz="0" w:space="0" w:color="auto"/>
                        <w:right w:val="none" w:sz="0" w:space="0" w:color="auto"/>
                      </w:divBdr>
                      <w:divsChild>
                        <w:div w:id="1433941083">
                          <w:marLeft w:val="0"/>
                          <w:marRight w:val="0"/>
                          <w:marTop w:val="0"/>
                          <w:marBottom w:val="0"/>
                          <w:divBdr>
                            <w:top w:val="none" w:sz="0" w:space="0" w:color="auto"/>
                            <w:left w:val="none" w:sz="0" w:space="0" w:color="auto"/>
                            <w:bottom w:val="none" w:sz="0" w:space="0" w:color="auto"/>
                            <w:right w:val="none" w:sz="0" w:space="0" w:color="auto"/>
                          </w:divBdr>
                          <w:divsChild>
                            <w:div w:id="1069965030">
                              <w:marLeft w:val="0"/>
                              <w:marRight w:val="0"/>
                              <w:marTop w:val="0"/>
                              <w:marBottom w:val="0"/>
                              <w:divBdr>
                                <w:top w:val="none" w:sz="0" w:space="0" w:color="auto"/>
                                <w:left w:val="none" w:sz="0" w:space="0" w:color="auto"/>
                                <w:bottom w:val="none" w:sz="0" w:space="0" w:color="auto"/>
                                <w:right w:val="none" w:sz="0" w:space="0" w:color="auto"/>
                              </w:divBdr>
                              <w:divsChild>
                                <w:div w:id="1571843652">
                                  <w:marLeft w:val="0"/>
                                  <w:marRight w:val="0"/>
                                  <w:marTop w:val="0"/>
                                  <w:marBottom w:val="0"/>
                                  <w:divBdr>
                                    <w:top w:val="none" w:sz="0" w:space="0" w:color="auto"/>
                                    <w:left w:val="none" w:sz="0" w:space="0" w:color="auto"/>
                                    <w:bottom w:val="none" w:sz="0" w:space="0" w:color="auto"/>
                                    <w:right w:val="none" w:sz="0" w:space="0" w:color="auto"/>
                                  </w:divBdr>
                                </w:div>
                              </w:divsChild>
                            </w:div>
                            <w:div w:id="131125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863995">
      <w:bodyDiv w:val="1"/>
      <w:marLeft w:val="0"/>
      <w:marRight w:val="0"/>
      <w:marTop w:val="0"/>
      <w:marBottom w:val="0"/>
      <w:divBdr>
        <w:top w:val="none" w:sz="0" w:space="0" w:color="auto"/>
        <w:left w:val="none" w:sz="0" w:space="0" w:color="auto"/>
        <w:bottom w:val="none" w:sz="0" w:space="0" w:color="auto"/>
        <w:right w:val="none" w:sz="0" w:space="0" w:color="auto"/>
      </w:divBdr>
    </w:div>
    <w:div w:id="1934318977">
      <w:bodyDiv w:val="1"/>
      <w:marLeft w:val="0"/>
      <w:marRight w:val="0"/>
      <w:marTop w:val="0"/>
      <w:marBottom w:val="0"/>
      <w:divBdr>
        <w:top w:val="none" w:sz="0" w:space="0" w:color="auto"/>
        <w:left w:val="none" w:sz="0" w:space="0" w:color="auto"/>
        <w:bottom w:val="none" w:sz="0" w:space="0" w:color="auto"/>
        <w:right w:val="none" w:sz="0" w:space="0" w:color="auto"/>
      </w:divBdr>
    </w:div>
    <w:div w:id="1962303312">
      <w:bodyDiv w:val="1"/>
      <w:marLeft w:val="0"/>
      <w:marRight w:val="0"/>
      <w:marTop w:val="0"/>
      <w:marBottom w:val="0"/>
      <w:divBdr>
        <w:top w:val="none" w:sz="0" w:space="0" w:color="auto"/>
        <w:left w:val="none" w:sz="0" w:space="0" w:color="auto"/>
        <w:bottom w:val="none" w:sz="0" w:space="0" w:color="auto"/>
        <w:right w:val="none" w:sz="0" w:space="0" w:color="auto"/>
      </w:divBdr>
    </w:div>
    <w:div w:id="2008245061">
      <w:bodyDiv w:val="1"/>
      <w:marLeft w:val="0"/>
      <w:marRight w:val="0"/>
      <w:marTop w:val="0"/>
      <w:marBottom w:val="0"/>
      <w:divBdr>
        <w:top w:val="none" w:sz="0" w:space="0" w:color="auto"/>
        <w:left w:val="none" w:sz="0" w:space="0" w:color="auto"/>
        <w:bottom w:val="none" w:sz="0" w:space="0" w:color="auto"/>
        <w:right w:val="none" w:sz="0" w:space="0" w:color="auto"/>
      </w:divBdr>
    </w:div>
    <w:div w:id="2061513358">
      <w:bodyDiv w:val="1"/>
      <w:marLeft w:val="0"/>
      <w:marRight w:val="0"/>
      <w:marTop w:val="0"/>
      <w:marBottom w:val="0"/>
      <w:divBdr>
        <w:top w:val="none" w:sz="0" w:space="0" w:color="auto"/>
        <w:left w:val="none" w:sz="0" w:space="0" w:color="auto"/>
        <w:bottom w:val="none" w:sz="0" w:space="0" w:color="auto"/>
        <w:right w:val="none" w:sz="0" w:space="0" w:color="auto"/>
      </w:divBdr>
    </w:div>
    <w:div w:id="2067681510">
      <w:bodyDiv w:val="1"/>
      <w:marLeft w:val="0"/>
      <w:marRight w:val="0"/>
      <w:marTop w:val="0"/>
      <w:marBottom w:val="0"/>
      <w:divBdr>
        <w:top w:val="none" w:sz="0" w:space="0" w:color="auto"/>
        <w:left w:val="none" w:sz="0" w:space="0" w:color="auto"/>
        <w:bottom w:val="none" w:sz="0" w:space="0" w:color="auto"/>
        <w:right w:val="none" w:sz="0" w:space="0" w:color="auto"/>
      </w:divBdr>
    </w:div>
    <w:div w:id="2146771178">
      <w:bodyDiv w:val="1"/>
      <w:marLeft w:val="0"/>
      <w:marRight w:val="0"/>
      <w:marTop w:val="0"/>
      <w:marBottom w:val="0"/>
      <w:divBdr>
        <w:top w:val="none" w:sz="0" w:space="0" w:color="auto"/>
        <w:left w:val="none" w:sz="0" w:space="0" w:color="auto"/>
        <w:bottom w:val="none" w:sz="0" w:space="0" w:color="auto"/>
        <w:right w:val="none" w:sz="0" w:space="0" w:color="auto"/>
      </w:divBdr>
      <w:divsChild>
        <w:div w:id="1988128527">
          <w:marLeft w:val="0"/>
          <w:marRight w:val="0"/>
          <w:marTop w:val="0"/>
          <w:marBottom w:val="0"/>
          <w:divBdr>
            <w:top w:val="none" w:sz="0" w:space="0" w:color="auto"/>
            <w:left w:val="none" w:sz="0" w:space="0" w:color="auto"/>
            <w:bottom w:val="none" w:sz="0" w:space="0" w:color="auto"/>
            <w:right w:val="none" w:sz="0" w:space="0" w:color="auto"/>
          </w:divBdr>
          <w:divsChild>
            <w:div w:id="428156971">
              <w:marLeft w:val="0"/>
              <w:marRight w:val="0"/>
              <w:marTop w:val="0"/>
              <w:marBottom w:val="0"/>
              <w:divBdr>
                <w:top w:val="none" w:sz="0" w:space="0" w:color="auto"/>
                <w:left w:val="none" w:sz="0" w:space="0" w:color="auto"/>
                <w:bottom w:val="none" w:sz="0" w:space="0" w:color="auto"/>
                <w:right w:val="none" w:sz="0" w:space="0" w:color="auto"/>
              </w:divBdr>
              <w:divsChild>
                <w:div w:id="1513763704">
                  <w:marLeft w:val="0"/>
                  <w:marRight w:val="0"/>
                  <w:marTop w:val="0"/>
                  <w:marBottom w:val="0"/>
                  <w:divBdr>
                    <w:top w:val="none" w:sz="0" w:space="0" w:color="auto"/>
                    <w:left w:val="none" w:sz="0" w:space="0" w:color="auto"/>
                    <w:bottom w:val="none" w:sz="0" w:space="0" w:color="auto"/>
                    <w:right w:val="none" w:sz="0" w:space="0" w:color="auto"/>
                  </w:divBdr>
                  <w:divsChild>
                    <w:div w:id="1083257581">
                      <w:marLeft w:val="0"/>
                      <w:marRight w:val="0"/>
                      <w:marTop w:val="0"/>
                      <w:marBottom w:val="0"/>
                      <w:divBdr>
                        <w:top w:val="none" w:sz="0" w:space="0" w:color="auto"/>
                        <w:left w:val="none" w:sz="0" w:space="0" w:color="auto"/>
                        <w:bottom w:val="none" w:sz="0" w:space="0" w:color="auto"/>
                        <w:right w:val="none" w:sz="0" w:space="0" w:color="auto"/>
                      </w:divBdr>
                    </w:div>
                    <w:div w:id="2022858064">
                      <w:marLeft w:val="0"/>
                      <w:marRight w:val="0"/>
                      <w:marTop w:val="0"/>
                      <w:marBottom w:val="0"/>
                      <w:divBdr>
                        <w:top w:val="none" w:sz="0" w:space="0" w:color="auto"/>
                        <w:left w:val="none" w:sz="0" w:space="0" w:color="auto"/>
                        <w:bottom w:val="none" w:sz="0" w:space="0" w:color="auto"/>
                        <w:right w:val="none" w:sz="0" w:space="0" w:color="auto"/>
                      </w:divBdr>
                      <w:divsChild>
                        <w:div w:id="99603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543654">
              <w:marLeft w:val="0"/>
              <w:marRight w:val="0"/>
              <w:marTop w:val="0"/>
              <w:marBottom w:val="0"/>
              <w:divBdr>
                <w:top w:val="none" w:sz="0" w:space="0" w:color="auto"/>
                <w:left w:val="none" w:sz="0" w:space="0" w:color="auto"/>
                <w:bottom w:val="none" w:sz="0" w:space="0" w:color="auto"/>
                <w:right w:val="none" w:sz="0" w:space="0" w:color="auto"/>
              </w:divBdr>
              <w:divsChild>
                <w:div w:id="20585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2306">
          <w:marLeft w:val="0"/>
          <w:marRight w:val="0"/>
          <w:marTop w:val="0"/>
          <w:marBottom w:val="0"/>
          <w:divBdr>
            <w:top w:val="none" w:sz="0" w:space="0" w:color="auto"/>
            <w:left w:val="none" w:sz="0" w:space="0" w:color="auto"/>
            <w:bottom w:val="none" w:sz="0" w:space="0" w:color="auto"/>
            <w:right w:val="none" w:sz="0" w:space="0" w:color="auto"/>
          </w:divBdr>
          <w:divsChild>
            <w:div w:id="803623795">
              <w:marLeft w:val="0"/>
              <w:marRight w:val="0"/>
              <w:marTop w:val="0"/>
              <w:marBottom w:val="0"/>
              <w:divBdr>
                <w:top w:val="none" w:sz="0" w:space="0" w:color="auto"/>
                <w:left w:val="none" w:sz="0" w:space="0" w:color="auto"/>
                <w:bottom w:val="none" w:sz="0" w:space="0" w:color="auto"/>
                <w:right w:val="none" w:sz="0" w:space="0" w:color="auto"/>
              </w:divBdr>
              <w:divsChild>
                <w:div w:id="2117097249">
                  <w:marLeft w:val="0"/>
                  <w:marRight w:val="0"/>
                  <w:marTop w:val="0"/>
                  <w:marBottom w:val="0"/>
                  <w:divBdr>
                    <w:top w:val="none" w:sz="0" w:space="0" w:color="auto"/>
                    <w:left w:val="none" w:sz="0" w:space="0" w:color="auto"/>
                    <w:bottom w:val="none" w:sz="0" w:space="0" w:color="auto"/>
                    <w:right w:val="none" w:sz="0" w:space="0" w:color="auto"/>
                  </w:divBdr>
                  <w:divsChild>
                    <w:div w:id="1161695840">
                      <w:marLeft w:val="0"/>
                      <w:marRight w:val="0"/>
                      <w:marTop w:val="0"/>
                      <w:marBottom w:val="0"/>
                      <w:divBdr>
                        <w:top w:val="none" w:sz="0" w:space="0" w:color="auto"/>
                        <w:left w:val="none" w:sz="0" w:space="0" w:color="auto"/>
                        <w:bottom w:val="none" w:sz="0" w:space="0" w:color="auto"/>
                        <w:right w:val="none" w:sz="0" w:space="0" w:color="auto"/>
                      </w:divBdr>
                    </w:div>
                    <w:div w:id="84425211">
                      <w:marLeft w:val="0"/>
                      <w:marRight w:val="0"/>
                      <w:marTop w:val="0"/>
                      <w:marBottom w:val="0"/>
                      <w:divBdr>
                        <w:top w:val="none" w:sz="0" w:space="0" w:color="auto"/>
                        <w:left w:val="none" w:sz="0" w:space="0" w:color="auto"/>
                        <w:bottom w:val="none" w:sz="0" w:space="0" w:color="auto"/>
                        <w:right w:val="none" w:sz="0" w:space="0" w:color="auto"/>
                      </w:divBdr>
                      <w:divsChild>
                        <w:div w:id="1006591813">
                          <w:marLeft w:val="0"/>
                          <w:marRight w:val="0"/>
                          <w:marTop w:val="0"/>
                          <w:marBottom w:val="0"/>
                          <w:divBdr>
                            <w:top w:val="none" w:sz="0" w:space="0" w:color="auto"/>
                            <w:left w:val="none" w:sz="0" w:space="0" w:color="auto"/>
                            <w:bottom w:val="none" w:sz="0" w:space="0" w:color="auto"/>
                            <w:right w:val="none" w:sz="0" w:space="0" w:color="auto"/>
                          </w:divBdr>
                          <w:divsChild>
                            <w:div w:id="1159077624">
                              <w:marLeft w:val="0"/>
                              <w:marRight w:val="0"/>
                              <w:marTop w:val="0"/>
                              <w:marBottom w:val="0"/>
                              <w:divBdr>
                                <w:top w:val="none" w:sz="0" w:space="0" w:color="auto"/>
                                <w:left w:val="none" w:sz="0" w:space="0" w:color="auto"/>
                                <w:bottom w:val="none" w:sz="0" w:space="0" w:color="auto"/>
                                <w:right w:val="none" w:sz="0" w:space="0" w:color="auto"/>
                              </w:divBdr>
                              <w:divsChild>
                                <w:div w:id="1966890676">
                                  <w:marLeft w:val="0"/>
                                  <w:marRight w:val="0"/>
                                  <w:marTop w:val="0"/>
                                  <w:marBottom w:val="0"/>
                                  <w:divBdr>
                                    <w:top w:val="none" w:sz="0" w:space="0" w:color="auto"/>
                                    <w:left w:val="none" w:sz="0" w:space="0" w:color="auto"/>
                                    <w:bottom w:val="none" w:sz="0" w:space="0" w:color="auto"/>
                                    <w:right w:val="none" w:sz="0" w:space="0" w:color="auto"/>
                                  </w:divBdr>
                                </w:div>
                              </w:divsChild>
                            </w:div>
                            <w:div w:id="73944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zoom.us/j/91762360890?pwd%3DtxQmSO5Stz6J90ep4aEza5XEDbnGJM.1&amp;sa=D&amp;source=calendar&amp;ust=1770581359674338&amp;usg=AOvVaw3zyYW3pNn_joYFtcUvZEc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25053-9302-4984-B99E-C7B797487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3154</Words>
  <Characters>17983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Theresa Kotte</dc:creator>
  <cp:lastModifiedBy>Theresa Kotte</cp:lastModifiedBy>
  <cp:revision>2</cp:revision>
  <cp:lastPrinted>2025-10-30T19:49:00Z</cp:lastPrinted>
  <dcterms:created xsi:type="dcterms:W3CDTF">2026-04-27T19:16:00Z</dcterms:created>
  <dcterms:modified xsi:type="dcterms:W3CDTF">2026-04-27T19:16:00Z</dcterms:modified>
</cp:coreProperties>
</file>