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04B" w:rsidRPr="00AC2A1D" w:rsidRDefault="00F9304B" w:rsidP="00F9304B">
      <w:pPr>
        <w:tabs>
          <w:tab w:val="left" w:pos="3026"/>
          <w:tab w:val="center" w:pos="5490"/>
        </w:tabs>
        <w:jc w:val="center"/>
        <w:rPr>
          <w:rFonts w:asciiTheme="minorHAnsi" w:hAnsiTheme="minorHAnsi" w:cstheme="minorHAnsi"/>
          <w:sz w:val="44"/>
          <w:szCs w:val="44"/>
        </w:rPr>
      </w:pPr>
      <w:r w:rsidRPr="00AC2A1D">
        <w:rPr>
          <w:rFonts w:asciiTheme="minorHAnsi" w:hAnsiTheme="minorHAnsi" w:cstheme="minorHAnsi"/>
          <w:b/>
          <w:bCs/>
          <w:sz w:val="44"/>
          <w:szCs w:val="44"/>
        </w:rPr>
        <w:t>W.I.B.</w:t>
      </w:r>
    </w:p>
    <w:p w:rsidR="00F9304B" w:rsidRPr="00AC2A1D" w:rsidRDefault="00F9304B" w:rsidP="00F9304B">
      <w:pPr>
        <w:jc w:val="center"/>
        <w:rPr>
          <w:rFonts w:asciiTheme="minorHAnsi" w:hAnsiTheme="minorHAnsi" w:cstheme="minorHAnsi"/>
          <w:sz w:val="20"/>
          <w:szCs w:val="20"/>
        </w:rPr>
      </w:pPr>
      <w:r w:rsidRPr="00AC2A1D">
        <w:rPr>
          <w:rFonts w:asciiTheme="minorHAnsi" w:hAnsiTheme="minorHAnsi" w:cstheme="minorHAnsi"/>
          <w:b/>
          <w:bCs/>
          <w:sz w:val="20"/>
          <w:szCs w:val="20"/>
        </w:rPr>
        <w:t>(WORKFORCE INNOVATION</w:t>
      </w:r>
      <w:r w:rsidRPr="00AC2A1D">
        <w:rPr>
          <w:rFonts w:asciiTheme="minorHAnsi" w:hAnsiTheme="minorHAnsi" w:cstheme="minorHAnsi"/>
          <w:b/>
          <w:bCs/>
          <w:i/>
          <w:iCs/>
          <w:sz w:val="20"/>
          <w:szCs w:val="20"/>
        </w:rPr>
        <w:t xml:space="preserve"> </w:t>
      </w:r>
      <w:r w:rsidRPr="00AC2A1D">
        <w:rPr>
          <w:rFonts w:asciiTheme="minorHAnsi" w:hAnsiTheme="minorHAnsi" w:cstheme="minorHAnsi"/>
          <w:b/>
          <w:bCs/>
          <w:sz w:val="20"/>
          <w:szCs w:val="20"/>
        </w:rPr>
        <w:t>BOARD)</w:t>
      </w:r>
      <w:r w:rsidRPr="00AC2A1D">
        <w:rPr>
          <w:rFonts w:asciiTheme="minorHAnsi" w:hAnsiTheme="minorHAnsi" w:cstheme="minorHAnsi"/>
          <w:sz w:val="20"/>
          <w:szCs w:val="20"/>
        </w:rPr>
        <w:t xml:space="preserve"> </w:t>
      </w:r>
      <w:r w:rsidRPr="00AC2A1D">
        <w:rPr>
          <w:rFonts w:asciiTheme="minorHAnsi" w:hAnsiTheme="minorHAnsi" w:cstheme="minorHAnsi"/>
          <w:b/>
          <w:bCs/>
          <w:sz w:val="20"/>
          <w:szCs w:val="20"/>
        </w:rPr>
        <w:t>of</w:t>
      </w:r>
      <w:r w:rsidRPr="00AC2A1D">
        <w:rPr>
          <w:rFonts w:asciiTheme="minorHAnsi" w:hAnsiTheme="minorHAnsi" w:cstheme="minorHAnsi"/>
          <w:b/>
          <w:sz w:val="20"/>
          <w:szCs w:val="20"/>
        </w:rPr>
        <w:t xml:space="preserve"> </w:t>
      </w:r>
      <w:r w:rsidRPr="00AC2A1D">
        <w:rPr>
          <w:rFonts w:asciiTheme="minorHAnsi" w:hAnsiTheme="minorHAnsi" w:cstheme="minorHAnsi"/>
          <w:b/>
          <w:bCs/>
          <w:iCs/>
          <w:sz w:val="20"/>
          <w:szCs w:val="20"/>
        </w:rPr>
        <w:t>LWIA #15</w:t>
      </w:r>
    </w:p>
    <w:p w:rsidR="00F9304B" w:rsidRPr="002E3AF1" w:rsidRDefault="00F9304B" w:rsidP="00F9304B">
      <w:pPr>
        <w:jc w:val="center"/>
        <w:rPr>
          <w:rFonts w:asciiTheme="minorHAnsi" w:eastAsia="Times New Roman" w:hAnsiTheme="minorHAnsi" w:cstheme="minorHAnsi"/>
        </w:rPr>
      </w:pPr>
      <w:r w:rsidRPr="00AC2A1D">
        <w:rPr>
          <w:rFonts w:asciiTheme="minorHAnsi" w:hAnsiTheme="minorHAnsi" w:cstheme="minorHAnsi"/>
          <w:bCs/>
          <w:sz w:val="16"/>
          <w:szCs w:val="16"/>
        </w:rPr>
        <w:t>Serving the counties of:   Fulton, Marshall, Mason, McLean, Peoria, Stark, Tazewell and Woodford</w:t>
      </w:r>
      <w:r w:rsidRPr="00AC2A1D">
        <w:rPr>
          <w:rFonts w:asciiTheme="minorHAnsi" w:hAnsiTheme="minorHAnsi" w:cstheme="minorHAnsi"/>
          <w:b/>
          <w:bCs/>
          <w:sz w:val="16"/>
          <w:szCs w:val="16"/>
        </w:rPr>
        <w:t> </w:t>
      </w:r>
    </w:p>
    <w:p w:rsidR="00F9304B" w:rsidRPr="00B32A7A" w:rsidRDefault="00F9304B" w:rsidP="00F9304B">
      <w:pPr>
        <w:jc w:val="center"/>
        <w:rPr>
          <w:rFonts w:asciiTheme="minorHAnsi" w:hAnsiTheme="minorHAnsi" w:cstheme="minorHAnsi"/>
          <w:b/>
          <w:bCs/>
          <w:sz w:val="48"/>
          <w:szCs w:val="48"/>
        </w:rPr>
      </w:pPr>
      <w:r>
        <w:rPr>
          <w:rFonts w:asciiTheme="minorHAnsi" w:hAnsiTheme="minorHAnsi" w:cstheme="minorHAnsi"/>
          <w:b/>
          <w:bCs/>
          <w:sz w:val="48"/>
          <w:szCs w:val="48"/>
        </w:rPr>
        <w:t>MINUTES</w:t>
      </w:r>
      <w:bookmarkStart w:id="0" w:name="_GoBack"/>
      <w:bookmarkEnd w:id="0"/>
    </w:p>
    <w:p w:rsidR="00F9304B" w:rsidRDefault="00F9304B" w:rsidP="00F9304B">
      <w:pPr>
        <w:pStyle w:val="NoSpacing"/>
        <w:jc w:val="center"/>
        <w:rPr>
          <w:rFonts w:asciiTheme="minorHAnsi" w:hAnsiTheme="minorHAnsi" w:cstheme="minorHAnsi"/>
          <w:b/>
          <w:sz w:val="40"/>
          <w:szCs w:val="40"/>
        </w:rPr>
      </w:pPr>
      <w:r w:rsidRPr="00B42AA6">
        <w:rPr>
          <w:rFonts w:asciiTheme="minorHAnsi" w:hAnsiTheme="minorHAnsi" w:cstheme="minorHAnsi"/>
          <w:b/>
          <w:sz w:val="32"/>
          <w:szCs w:val="32"/>
        </w:rPr>
        <w:t xml:space="preserve">WIB </w:t>
      </w:r>
      <w:r>
        <w:rPr>
          <w:rFonts w:asciiTheme="minorHAnsi" w:hAnsiTheme="minorHAnsi" w:cstheme="minorHAnsi"/>
          <w:b/>
          <w:i/>
          <w:sz w:val="40"/>
          <w:szCs w:val="40"/>
          <w:u w:val="single"/>
        </w:rPr>
        <w:t>ZOOM</w:t>
      </w:r>
      <w:r>
        <w:rPr>
          <w:rFonts w:asciiTheme="minorHAnsi" w:hAnsiTheme="minorHAnsi" w:cstheme="minorHAnsi"/>
          <w:b/>
          <w:i/>
          <w:sz w:val="40"/>
          <w:szCs w:val="40"/>
        </w:rPr>
        <w:t xml:space="preserve"> </w:t>
      </w:r>
      <w:r w:rsidRPr="00B42AA6">
        <w:rPr>
          <w:rFonts w:asciiTheme="minorHAnsi" w:hAnsiTheme="minorHAnsi" w:cstheme="minorHAnsi"/>
          <w:b/>
          <w:sz w:val="32"/>
          <w:szCs w:val="32"/>
        </w:rPr>
        <w:t>Board Meeting</w:t>
      </w:r>
    </w:p>
    <w:p w:rsidR="00F9304B" w:rsidRPr="00184074" w:rsidRDefault="00F9304B" w:rsidP="00F9304B">
      <w:pPr>
        <w:jc w:val="center"/>
        <w:rPr>
          <w:rFonts w:asciiTheme="minorHAnsi" w:hAnsiTheme="minorHAnsi" w:cstheme="minorHAnsi"/>
          <w:b/>
          <w:bCs/>
          <w:sz w:val="36"/>
          <w:szCs w:val="36"/>
        </w:rPr>
      </w:pPr>
      <w:r>
        <w:rPr>
          <w:rFonts w:asciiTheme="minorHAnsi" w:hAnsiTheme="minorHAnsi" w:cstheme="minorHAnsi"/>
          <w:b/>
          <w:bCs/>
          <w:sz w:val="36"/>
          <w:szCs w:val="36"/>
        </w:rPr>
        <w:t>Wednesday,</w:t>
      </w:r>
      <w:r w:rsidRPr="00B42AA6">
        <w:rPr>
          <w:rFonts w:asciiTheme="minorHAnsi" w:hAnsiTheme="minorHAnsi" w:cstheme="minorHAnsi"/>
          <w:b/>
          <w:bCs/>
          <w:sz w:val="36"/>
          <w:szCs w:val="36"/>
        </w:rPr>
        <w:t xml:space="preserve"> </w:t>
      </w:r>
      <w:r>
        <w:rPr>
          <w:rFonts w:asciiTheme="minorHAnsi" w:hAnsiTheme="minorHAnsi" w:cstheme="minorHAnsi"/>
          <w:b/>
          <w:bCs/>
          <w:sz w:val="36"/>
          <w:szCs w:val="36"/>
        </w:rPr>
        <w:t>August</w:t>
      </w:r>
      <w:r w:rsidRPr="00B42AA6">
        <w:rPr>
          <w:rFonts w:asciiTheme="minorHAnsi" w:hAnsiTheme="minorHAnsi" w:cstheme="minorHAnsi"/>
          <w:b/>
          <w:bCs/>
          <w:sz w:val="36"/>
          <w:szCs w:val="36"/>
        </w:rPr>
        <w:t xml:space="preserve"> 1</w:t>
      </w:r>
      <w:r>
        <w:rPr>
          <w:rFonts w:asciiTheme="minorHAnsi" w:hAnsiTheme="minorHAnsi" w:cstheme="minorHAnsi"/>
          <w:b/>
          <w:bCs/>
          <w:sz w:val="36"/>
          <w:szCs w:val="36"/>
        </w:rPr>
        <w:t>3</w:t>
      </w:r>
      <w:r w:rsidRPr="00B42AA6">
        <w:rPr>
          <w:rFonts w:asciiTheme="minorHAnsi" w:hAnsiTheme="minorHAnsi" w:cstheme="minorHAnsi"/>
          <w:b/>
          <w:bCs/>
          <w:sz w:val="36"/>
          <w:szCs w:val="36"/>
        </w:rPr>
        <w:t>th, 202</w:t>
      </w:r>
      <w:r>
        <w:rPr>
          <w:rFonts w:asciiTheme="minorHAnsi" w:hAnsiTheme="minorHAnsi" w:cstheme="minorHAnsi"/>
          <w:b/>
          <w:bCs/>
          <w:sz w:val="36"/>
          <w:szCs w:val="36"/>
        </w:rPr>
        <w:t>5</w:t>
      </w:r>
    </w:p>
    <w:p w:rsidR="00F9304B" w:rsidRPr="001B0D1B" w:rsidRDefault="00F9304B" w:rsidP="00F9304B">
      <w:pPr>
        <w:jc w:val="center"/>
        <w:rPr>
          <w:rFonts w:asciiTheme="minorHAnsi" w:hAnsiTheme="minorHAnsi" w:cstheme="minorHAnsi"/>
          <w:b/>
          <w:bCs/>
          <w:i/>
          <w:sz w:val="28"/>
          <w:szCs w:val="28"/>
        </w:rPr>
      </w:pPr>
      <w:r w:rsidRPr="00140080">
        <w:rPr>
          <w:rFonts w:asciiTheme="minorHAnsi" w:hAnsiTheme="minorHAnsi" w:cstheme="minorHAnsi"/>
          <w:b/>
          <w:bCs/>
          <w:sz w:val="28"/>
          <w:szCs w:val="28"/>
          <w:highlight w:val="yellow"/>
        </w:rPr>
        <w:t>12:00 (noon) to 1:30 pm</w:t>
      </w:r>
      <w:r w:rsidRPr="00140080">
        <w:rPr>
          <w:rFonts w:asciiTheme="minorHAnsi" w:hAnsiTheme="minorHAnsi" w:cstheme="minorHAnsi"/>
          <w:b/>
          <w:bCs/>
          <w:i/>
          <w:sz w:val="28"/>
          <w:szCs w:val="28"/>
          <w:highlight w:val="yellow"/>
        </w:rPr>
        <w:t xml:space="preserve"> </w:t>
      </w:r>
      <w:r w:rsidRPr="00140080">
        <w:rPr>
          <w:rFonts w:asciiTheme="minorHAnsi" w:hAnsiTheme="minorHAnsi" w:cstheme="minorHAnsi"/>
          <w:b/>
          <w:bCs/>
          <w:sz w:val="28"/>
          <w:szCs w:val="28"/>
          <w:highlight w:val="yellow"/>
        </w:rPr>
        <w:t>(approx.)</w:t>
      </w:r>
    </w:p>
    <w:p w:rsidR="00F9304B" w:rsidRDefault="00F9304B" w:rsidP="00F9304B">
      <w:pPr>
        <w:pStyle w:val="PlainText"/>
        <w:jc w:val="center"/>
        <w:rPr>
          <w:rFonts w:ascii="Helvetica" w:hAnsi="Helvetica" w:cs="Helvetica"/>
          <w:color w:val="1F1F1F"/>
          <w:sz w:val="21"/>
        </w:rPr>
      </w:pPr>
      <w:r w:rsidRPr="00B32A7A">
        <w:rPr>
          <w:rFonts w:asciiTheme="minorHAnsi" w:hAnsiTheme="minorHAnsi" w:cstheme="minorHAnsi"/>
          <w:b/>
          <w:i/>
          <w:sz w:val="28"/>
          <w:szCs w:val="28"/>
          <w:highlight w:val="yellow"/>
          <w:u w:val="single"/>
        </w:rPr>
        <w:t>ZOOM:</w:t>
      </w:r>
      <w:r>
        <w:rPr>
          <w:rFonts w:asciiTheme="minorHAnsi" w:hAnsiTheme="minorHAnsi" w:cstheme="minorHAnsi"/>
          <w:b/>
          <w:sz w:val="28"/>
          <w:szCs w:val="28"/>
        </w:rPr>
        <w:t xml:space="preserve">  </w:t>
      </w:r>
      <w:hyperlink r:id="rId8" w:tgtFrame="_blank" w:history="1">
        <w:r w:rsidRPr="00704600">
          <w:rPr>
            <w:rFonts w:ascii="Helvetica" w:hAnsi="Helvetica" w:cs="Helvetica"/>
            <w:color w:val="0B57D0"/>
            <w:sz w:val="21"/>
            <w:u w:val="single"/>
            <w:shd w:val="clear" w:color="auto" w:fill="E9EEF6"/>
          </w:rPr>
          <w:t>https://zoom.us/j/97942407927?pwd=R3Re28bi7J9xjW8jI5ANj7FivVbzEB.1</w:t>
        </w:r>
      </w:hyperlink>
    </w:p>
    <w:p w:rsidR="00F9304B" w:rsidRDefault="00F9304B" w:rsidP="00F9304B">
      <w:pPr>
        <w:pStyle w:val="PlainText"/>
        <w:jc w:val="center"/>
        <w:rPr>
          <w:rFonts w:ascii="Helvetica" w:hAnsi="Helvetica" w:cs="Helvetica"/>
          <w:color w:val="1F1F1F"/>
          <w:sz w:val="21"/>
          <w:shd w:val="clear" w:color="auto" w:fill="E9EEF6"/>
        </w:rPr>
      </w:pPr>
      <w:r w:rsidRPr="00704600">
        <w:rPr>
          <w:rFonts w:ascii="Helvetica" w:hAnsi="Helvetica" w:cs="Helvetica"/>
          <w:color w:val="1F1F1F"/>
          <w:sz w:val="21"/>
          <w:shd w:val="clear" w:color="auto" w:fill="E9EEF6"/>
        </w:rPr>
        <w:t>Meeting ID: 979 4240 7927</w:t>
      </w:r>
      <w:r>
        <w:rPr>
          <w:rFonts w:ascii="Helvetica" w:hAnsi="Helvetica" w:cs="Helvetica"/>
          <w:color w:val="1F1F1F"/>
          <w:sz w:val="21"/>
        </w:rPr>
        <w:t xml:space="preserve">   </w:t>
      </w:r>
      <w:r w:rsidRPr="00704600">
        <w:rPr>
          <w:rFonts w:ascii="Helvetica" w:hAnsi="Helvetica" w:cs="Helvetica"/>
          <w:color w:val="1F1F1F"/>
          <w:sz w:val="21"/>
          <w:shd w:val="clear" w:color="auto" w:fill="E9EEF6"/>
        </w:rPr>
        <w:t>Passcode: 848749</w:t>
      </w:r>
      <w:r w:rsidRPr="00704600">
        <w:rPr>
          <w:rFonts w:ascii="Helvetica" w:hAnsi="Helvetica" w:cs="Helvetica"/>
          <w:color w:val="1F1F1F"/>
          <w:sz w:val="21"/>
        </w:rPr>
        <w:br/>
      </w:r>
      <w:r w:rsidRPr="00704600">
        <w:rPr>
          <w:rFonts w:ascii="Helvetica" w:hAnsi="Helvetica" w:cs="Helvetica"/>
          <w:color w:val="1F1F1F"/>
          <w:sz w:val="21"/>
          <w:shd w:val="clear" w:color="auto" w:fill="E9EEF6"/>
        </w:rPr>
        <w:t>Dial by your location</w:t>
      </w:r>
      <w:r>
        <w:rPr>
          <w:rFonts w:ascii="Helvetica" w:hAnsi="Helvetica" w:cs="Helvetica"/>
          <w:color w:val="1F1F1F"/>
          <w:sz w:val="21"/>
        </w:rPr>
        <w:t xml:space="preserve"> </w:t>
      </w:r>
      <w:r w:rsidRPr="00704600">
        <w:rPr>
          <w:rFonts w:ascii="Helvetica" w:hAnsi="Helvetica" w:cs="Helvetica"/>
          <w:color w:val="1F1F1F"/>
          <w:sz w:val="21"/>
          <w:shd w:val="clear" w:color="auto" w:fill="E9EEF6"/>
        </w:rPr>
        <w:t xml:space="preserve">• </w:t>
      </w:r>
      <w:r>
        <w:rPr>
          <w:rFonts w:ascii="Helvetica" w:hAnsi="Helvetica" w:cs="Helvetica"/>
          <w:color w:val="1F1F1F"/>
          <w:sz w:val="21"/>
          <w:shd w:val="clear" w:color="auto" w:fill="E9EEF6"/>
        </w:rPr>
        <w:t>+13092053325</w:t>
      </w:r>
    </w:p>
    <w:p w:rsidR="00F9304B" w:rsidRPr="009E38F8" w:rsidRDefault="00F9304B" w:rsidP="00F9304B">
      <w:pPr>
        <w:pStyle w:val="PlainText"/>
        <w:jc w:val="center"/>
        <w:rPr>
          <w:i/>
        </w:rPr>
      </w:pPr>
    </w:p>
    <w:p w:rsidR="009012AB" w:rsidRPr="00A51642" w:rsidRDefault="00F9304B" w:rsidP="00A51642">
      <w:pPr>
        <w:pStyle w:val="ListParagraph"/>
        <w:numPr>
          <w:ilvl w:val="0"/>
          <w:numId w:val="41"/>
        </w:numPr>
        <w:rPr>
          <w:rFonts w:asciiTheme="minorHAnsi" w:hAnsiTheme="minorHAnsi"/>
          <w:b/>
          <w:i/>
          <w:u w:val="single"/>
        </w:rPr>
      </w:pPr>
      <w:r w:rsidRPr="00A51642">
        <w:rPr>
          <w:rFonts w:asciiTheme="minorHAnsi" w:hAnsiTheme="minorHAnsi"/>
          <w:b/>
          <w:i/>
          <w:u w:val="single"/>
        </w:rPr>
        <w:t xml:space="preserve">Roll Call and Introductions of NEW Board Members </w:t>
      </w:r>
    </w:p>
    <w:p w:rsidR="009E38F8" w:rsidRPr="00A51642" w:rsidRDefault="00AC096F" w:rsidP="00A51642">
      <w:pPr>
        <w:ind w:firstLine="360"/>
        <w:rPr>
          <w:rFonts w:asciiTheme="minorHAnsi" w:hAnsiTheme="minorHAnsi"/>
          <w:sz w:val="22"/>
          <w:szCs w:val="22"/>
        </w:rPr>
      </w:pPr>
      <w:r w:rsidRPr="00A51642">
        <w:rPr>
          <w:rFonts w:asciiTheme="minorHAnsi" w:hAnsiTheme="minorHAnsi"/>
          <w:sz w:val="22"/>
          <w:szCs w:val="22"/>
        </w:rPr>
        <w:t xml:space="preserve">Chairman, </w:t>
      </w:r>
      <w:r w:rsidR="00F9304B" w:rsidRPr="00A51642">
        <w:rPr>
          <w:rFonts w:asciiTheme="minorHAnsi" w:hAnsiTheme="minorHAnsi"/>
          <w:sz w:val="22"/>
          <w:szCs w:val="22"/>
        </w:rPr>
        <w:t xml:space="preserve">WIB President, </w:t>
      </w:r>
      <w:r w:rsidR="00130CE2" w:rsidRPr="00A51642">
        <w:rPr>
          <w:rFonts w:asciiTheme="minorHAnsi" w:hAnsiTheme="minorHAnsi"/>
          <w:sz w:val="22"/>
          <w:szCs w:val="22"/>
        </w:rPr>
        <w:t>Sam Lewis</w:t>
      </w:r>
      <w:r w:rsidR="00F9304B" w:rsidRPr="00A51642">
        <w:rPr>
          <w:rFonts w:asciiTheme="minorHAnsi" w:hAnsiTheme="minorHAnsi"/>
          <w:sz w:val="22"/>
          <w:szCs w:val="22"/>
        </w:rPr>
        <w:t xml:space="preserve"> called the meeting to order.</w:t>
      </w:r>
      <w:r w:rsidR="009012AB" w:rsidRPr="00A51642">
        <w:rPr>
          <w:rFonts w:asciiTheme="minorHAnsi" w:hAnsiTheme="minorHAnsi"/>
          <w:sz w:val="22"/>
          <w:szCs w:val="22"/>
        </w:rPr>
        <w:t xml:space="preserve">  </w:t>
      </w:r>
      <w:r w:rsidR="00A735A7" w:rsidRPr="00A51642">
        <w:rPr>
          <w:rFonts w:asciiTheme="minorHAnsi" w:hAnsiTheme="minorHAnsi"/>
          <w:sz w:val="22"/>
          <w:szCs w:val="22"/>
        </w:rPr>
        <w:t>At 12:00 (noon), r</w:t>
      </w:r>
      <w:r w:rsidR="00F9304B" w:rsidRPr="00A51642">
        <w:rPr>
          <w:rFonts w:asciiTheme="minorHAnsi" w:hAnsiTheme="minorHAnsi"/>
          <w:sz w:val="22"/>
          <w:szCs w:val="22"/>
        </w:rPr>
        <w:t xml:space="preserve">oll call was conducted, confirming </w:t>
      </w:r>
      <w:r w:rsidR="00651D10">
        <w:rPr>
          <w:rFonts w:asciiTheme="minorHAnsi" w:hAnsiTheme="minorHAnsi"/>
          <w:sz w:val="22"/>
          <w:szCs w:val="22"/>
        </w:rPr>
        <w:t xml:space="preserve">that </w:t>
      </w:r>
      <w:r w:rsidR="00F9304B" w:rsidRPr="00A51642">
        <w:rPr>
          <w:rFonts w:asciiTheme="minorHAnsi" w:hAnsiTheme="minorHAnsi"/>
          <w:sz w:val="22"/>
          <w:szCs w:val="22"/>
        </w:rPr>
        <w:t>a quorum of board members was present. There were four new board members introduced: Nora Harrison, Senior Community Development Manager of Bloomington Normal EDC, Hugh Shade</w:t>
      </w:r>
      <w:r w:rsidRPr="00A51642">
        <w:rPr>
          <w:rFonts w:asciiTheme="minorHAnsi" w:hAnsiTheme="minorHAnsi"/>
          <w:sz w:val="22"/>
          <w:szCs w:val="22"/>
        </w:rPr>
        <w:t>ed</w:t>
      </w:r>
      <w:r w:rsidR="00F9304B" w:rsidRPr="00A51642">
        <w:rPr>
          <w:rFonts w:asciiTheme="minorHAnsi" w:hAnsiTheme="minorHAnsi"/>
          <w:sz w:val="22"/>
          <w:szCs w:val="22"/>
        </w:rPr>
        <w:t xml:space="preserve">, Director of </w:t>
      </w:r>
      <w:r w:rsidR="009E38F8" w:rsidRPr="00A51642">
        <w:rPr>
          <w:rFonts w:asciiTheme="minorHAnsi" w:hAnsiTheme="minorHAnsi"/>
          <w:sz w:val="22"/>
          <w:szCs w:val="22"/>
        </w:rPr>
        <w:t>L</w:t>
      </w:r>
      <w:r w:rsidR="00F9304B" w:rsidRPr="00A51642">
        <w:rPr>
          <w:rFonts w:asciiTheme="minorHAnsi" w:hAnsiTheme="minorHAnsi"/>
          <w:sz w:val="22"/>
          <w:szCs w:val="22"/>
        </w:rPr>
        <w:t>earning and Development from Rivian, Dr. Keith Cornille, President of Heartland Community College, Denise Moore</w:t>
      </w:r>
      <w:r w:rsidR="009E38F8" w:rsidRPr="00A51642">
        <w:rPr>
          <w:rFonts w:asciiTheme="minorHAnsi" w:hAnsiTheme="minorHAnsi"/>
          <w:sz w:val="22"/>
          <w:szCs w:val="22"/>
        </w:rPr>
        <w:t xml:space="preserve">, </w:t>
      </w:r>
      <w:r w:rsidR="00F9304B" w:rsidRPr="00A51642">
        <w:rPr>
          <w:rFonts w:asciiTheme="minorHAnsi" w:hAnsiTheme="minorHAnsi"/>
          <w:sz w:val="22"/>
          <w:szCs w:val="22"/>
        </w:rPr>
        <w:t>CEO of PCCEO</w:t>
      </w:r>
      <w:r w:rsidR="0091213C" w:rsidRPr="00A51642">
        <w:rPr>
          <w:rFonts w:asciiTheme="minorHAnsi" w:hAnsiTheme="minorHAnsi"/>
          <w:sz w:val="22"/>
          <w:szCs w:val="22"/>
        </w:rPr>
        <w:t xml:space="preserve"> and Carolyn Williams of GPEDC</w:t>
      </w:r>
      <w:r w:rsidR="00F9304B" w:rsidRPr="00A51642">
        <w:rPr>
          <w:rFonts w:asciiTheme="minorHAnsi" w:hAnsiTheme="minorHAnsi"/>
          <w:sz w:val="22"/>
          <w:szCs w:val="22"/>
        </w:rPr>
        <w:t xml:space="preserve">. </w:t>
      </w:r>
    </w:p>
    <w:p w:rsidR="009012AB" w:rsidRPr="00A51642" w:rsidRDefault="009012AB" w:rsidP="00A51642">
      <w:pPr>
        <w:rPr>
          <w:rFonts w:asciiTheme="minorHAnsi" w:eastAsia="Times New Roman" w:hAnsiTheme="minorHAnsi"/>
          <w:sz w:val="22"/>
          <w:szCs w:val="22"/>
        </w:rPr>
      </w:pPr>
      <w:r w:rsidRPr="00A51642">
        <w:rPr>
          <w:rFonts w:asciiTheme="minorHAnsi" w:eastAsia="Times New Roman" w:hAnsiTheme="minorHAnsi"/>
          <w:b/>
          <w:sz w:val="22"/>
          <w:szCs w:val="22"/>
        </w:rPr>
        <w:t>Board Members Present:</w:t>
      </w:r>
      <w:r w:rsidRPr="00A51642">
        <w:rPr>
          <w:rFonts w:asciiTheme="minorHAnsi" w:eastAsia="Times New Roman" w:hAnsiTheme="minorHAnsi"/>
          <w:sz w:val="22"/>
          <w:szCs w:val="22"/>
        </w:rPr>
        <w:t xml:space="preserve"> </w:t>
      </w:r>
      <w:r w:rsidR="00AC096F" w:rsidRPr="00A51642">
        <w:rPr>
          <w:rFonts w:asciiTheme="minorHAnsi" w:eastAsia="Times New Roman" w:hAnsiTheme="minorHAnsi"/>
          <w:sz w:val="22"/>
          <w:szCs w:val="22"/>
        </w:rPr>
        <w:t xml:space="preserve">Zach Bell (ALCAST Company), </w:t>
      </w:r>
      <w:r w:rsidR="00A735A7" w:rsidRPr="00A51642">
        <w:rPr>
          <w:rFonts w:asciiTheme="minorHAnsi" w:eastAsia="Times New Roman" w:hAnsiTheme="minorHAnsi"/>
          <w:bCs/>
          <w:sz w:val="22"/>
          <w:szCs w:val="22"/>
        </w:rPr>
        <w:t>R</w:t>
      </w:r>
      <w:r w:rsidR="00A735A7" w:rsidRPr="00A51642">
        <w:rPr>
          <w:rFonts w:asciiTheme="minorHAnsi" w:eastAsia="Times New Roman" w:hAnsiTheme="minorHAnsi"/>
          <w:sz w:val="22"/>
          <w:szCs w:val="22"/>
        </w:rPr>
        <w:t xml:space="preserve">ebecca Brennan (Lifelong Access), </w:t>
      </w:r>
      <w:r w:rsidR="00AC096F" w:rsidRPr="00A51642">
        <w:rPr>
          <w:rFonts w:asciiTheme="minorHAnsi" w:hAnsiTheme="minorHAnsi"/>
          <w:sz w:val="22"/>
          <w:szCs w:val="22"/>
        </w:rPr>
        <w:t>Dr. Keith Cornille</w:t>
      </w:r>
      <w:r w:rsidR="00130CE2" w:rsidRPr="00A51642">
        <w:rPr>
          <w:rFonts w:asciiTheme="minorHAnsi" w:hAnsiTheme="minorHAnsi"/>
          <w:sz w:val="22"/>
          <w:szCs w:val="22"/>
        </w:rPr>
        <w:t xml:space="preserve"> (</w:t>
      </w:r>
      <w:r w:rsidR="00AC096F" w:rsidRPr="00A51642">
        <w:rPr>
          <w:rFonts w:asciiTheme="minorHAnsi" w:hAnsiTheme="minorHAnsi"/>
          <w:sz w:val="22"/>
          <w:szCs w:val="22"/>
        </w:rPr>
        <w:t>President of Heartland Community College</w:t>
      </w:r>
      <w:r w:rsidR="00130CE2" w:rsidRPr="00A51642">
        <w:rPr>
          <w:rFonts w:asciiTheme="minorHAnsi" w:hAnsiTheme="minorHAnsi"/>
          <w:sz w:val="22"/>
          <w:szCs w:val="22"/>
        </w:rPr>
        <w:t>)</w:t>
      </w:r>
      <w:r w:rsidR="00AC096F" w:rsidRPr="00A51642">
        <w:rPr>
          <w:rFonts w:asciiTheme="minorHAnsi" w:hAnsiTheme="minorHAnsi"/>
          <w:sz w:val="22"/>
          <w:szCs w:val="22"/>
        </w:rPr>
        <w:t xml:space="preserve">, </w:t>
      </w:r>
      <w:r w:rsidRPr="00A51642">
        <w:rPr>
          <w:rFonts w:asciiTheme="minorHAnsi" w:eastAsia="Times New Roman" w:hAnsiTheme="minorHAnsi"/>
          <w:sz w:val="22"/>
          <w:szCs w:val="22"/>
        </w:rPr>
        <w:t xml:space="preserve">Mark DeKeersgieter (CIRBN), Tami Foley (MCCA), </w:t>
      </w:r>
      <w:r w:rsidR="009E38F8" w:rsidRPr="00A51642">
        <w:rPr>
          <w:rFonts w:asciiTheme="minorHAnsi" w:eastAsia="Times New Roman" w:hAnsiTheme="minorHAnsi"/>
          <w:sz w:val="22"/>
          <w:szCs w:val="22"/>
        </w:rPr>
        <w:t xml:space="preserve">Luke Gruden (Monge, Crouch &amp; Mahoney Ins.), </w:t>
      </w:r>
      <w:r w:rsidR="00AC096F" w:rsidRPr="00A51642">
        <w:rPr>
          <w:rFonts w:asciiTheme="minorHAnsi" w:hAnsiTheme="minorHAnsi"/>
          <w:sz w:val="22"/>
          <w:szCs w:val="22"/>
        </w:rPr>
        <w:t>Nora Harriso</w:t>
      </w:r>
      <w:r w:rsidR="00130CE2" w:rsidRPr="00A51642">
        <w:rPr>
          <w:rFonts w:asciiTheme="minorHAnsi" w:hAnsiTheme="minorHAnsi"/>
          <w:sz w:val="22"/>
          <w:szCs w:val="22"/>
        </w:rPr>
        <w:t>n (</w:t>
      </w:r>
      <w:r w:rsidR="00AC096F" w:rsidRPr="00A51642">
        <w:rPr>
          <w:rFonts w:asciiTheme="minorHAnsi" w:hAnsiTheme="minorHAnsi"/>
          <w:sz w:val="22"/>
          <w:szCs w:val="22"/>
        </w:rPr>
        <w:t>Senior Community Development Manager of Bloomington Normal EDC</w:t>
      </w:r>
      <w:r w:rsidR="00130CE2" w:rsidRPr="00A51642">
        <w:rPr>
          <w:rFonts w:asciiTheme="minorHAnsi" w:hAnsiTheme="minorHAnsi"/>
          <w:sz w:val="22"/>
          <w:szCs w:val="22"/>
        </w:rPr>
        <w:t>)</w:t>
      </w:r>
      <w:r w:rsidR="00AC096F" w:rsidRPr="00A51642">
        <w:rPr>
          <w:rFonts w:asciiTheme="minorHAnsi" w:hAnsiTheme="minorHAnsi"/>
          <w:sz w:val="22"/>
          <w:szCs w:val="22"/>
        </w:rPr>
        <w:t xml:space="preserve">, </w:t>
      </w:r>
      <w:r w:rsidRPr="00A51642">
        <w:rPr>
          <w:rFonts w:asciiTheme="minorHAnsi" w:eastAsia="Times New Roman" w:hAnsiTheme="minorHAnsi"/>
          <w:sz w:val="22"/>
          <w:szCs w:val="22"/>
        </w:rPr>
        <w:t>Lori Johnson (Peoria Goodwill),</w:t>
      </w:r>
      <w:r w:rsidR="00130CE2" w:rsidRPr="00A51642">
        <w:rPr>
          <w:rFonts w:asciiTheme="minorHAnsi" w:eastAsia="Times New Roman" w:hAnsiTheme="minorHAnsi"/>
          <w:sz w:val="22"/>
          <w:szCs w:val="22"/>
        </w:rPr>
        <w:t xml:space="preserve"> </w:t>
      </w:r>
      <w:r w:rsidRPr="00A51642">
        <w:rPr>
          <w:rFonts w:asciiTheme="minorHAnsi" w:eastAsia="Times New Roman" w:hAnsiTheme="minorHAnsi"/>
          <w:color w:val="FF0000"/>
          <w:sz w:val="22"/>
          <w:szCs w:val="22"/>
        </w:rPr>
        <w:t>WIB Chair,</w:t>
      </w:r>
      <w:r w:rsidRPr="00A51642">
        <w:rPr>
          <w:rFonts w:asciiTheme="minorHAnsi" w:eastAsia="Times New Roman" w:hAnsiTheme="minorHAnsi"/>
          <w:sz w:val="22"/>
          <w:szCs w:val="22"/>
        </w:rPr>
        <w:t xml:space="preserve"> Sam Lewis (Pridestaff), </w:t>
      </w:r>
      <w:r w:rsidR="009E38F8" w:rsidRPr="00A51642">
        <w:rPr>
          <w:rFonts w:asciiTheme="minorHAnsi" w:eastAsia="Times New Roman" w:hAnsiTheme="minorHAnsi"/>
          <w:sz w:val="22"/>
          <w:szCs w:val="22"/>
        </w:rPr>
        <w:t xml:space="preserve">John </w:t>
      </w:r>
      <w:proofErr w:type="spellStart"/>
      <w:r w:rsidR="009E38F8" w:rsidRPr="00A51642">
        <w:rPr>
          <w:rFonts w:asciiTheme="minorHAnsi" w:eastAsia="Times New Roman" w:hAnsiTheme="minorHAnsi"/>
          <w:sz w:val="22"/>
          <w:szCs w:val="22"/>
        </w:rPr>
        <w:t>Lutostanski</w:t>
      </w:r>
      <w:proofErr w:type="spellEnd"/>
      <w:r w:rsidR="009E38F8" w:rsidRPr="00A51642">
        <w:rPr>
          <w:rFonts w:asciiTheme="minorHAnsi" w:eastAsia="Times New Roman" w:hAnsiTheme="minorHAnsi"/>
          <w:sz w:val="22"/>
          <w:szCs w:val="22"/>
        </w:rPr>
        <w:t xml:space="preserve"> (</w:t>
      </w:r>
      <w:proofErr w:type="spellStart"/>
      <w:r w:rsidR="009E38F8" w:rsidRPr="00A51642">
        <w:rPr>
          <w:rFonts w:asciiTheme="minorHAnsi" w:eastAsia="Times New Roman" w:hAnsiTheme="minorHAnsi"/>
          <w:sz w:val="22"/>
          <w:szCs w:val="22"/>
        </w:rPr>
        <w:t>Zentech</w:t>
      </w:r>
      <w:proofErr w:type="spellEnd"/>
      <w:r w:rsidR="009E38F8" w:rsidRPr="00A51642">
        <w:rPr>
          <w:rFonts w:asciiTheme="minorHAnsi" w:eastAsia="Times New Roman" w:hAnsiTheme="minorHAnsi"/>
          <w:sz w:val="22"/>
          <w:szCs w:val="22"/>
        </w:rPr>
        <w:t xml:space="preserve">), </w:t>
      </w:r>
      <w:r w:rsidRPr="00A51642">
        <w:rPr>
          <w:rFonts w:asciiTheme="minorHAnsi" w:eastAsia="Times New Roman" w:hAnsiTheme="minorHAnsi"/>
          <w:sz w:val="22"/>
          <w:szCs w:val="22"/>
        </w:rPr>
        <w:t xml:space="preserve">David Maroon (Plumbers Local 63), </w:t>
      </w:r>
      <w:r w:rsidR="00AC096F" w:rsidRPr="00A51642">
        <w:rPr>
          <w:rFonts w:asciiTheme="minorHAnsi" w:hAnsiTheme="minorHAnsi"/>
          <w:sz w:val="22"/>
          <w:szCs w:val="22"/>
        </w:rPr>
        <w:t xml:space="preserve">Denise Moore </w:t>
      </w:r>
      <w:r w:rsidR="00130CE2" w:rsidRPr="00A51642">
        <w:rPr>
          <w:rFonts w:asciiTheme="minorHAnsi" w:hAnsiTheme="minorHAnsi"/>
          <w:sz w:val="22"/>
          <w:szCs w:val="22"/>
        </w:rPr>
        <w:t>(</w:t>
      </w:r>
      <w:r w:rsidR="00AC096F" w:rsidRPr="00A51642">
        <w:rPr>
          <w:rFonts w:asciiTheme="minorHAnsi" w:hAnsiTheme="minorHAnsi"/>
          <w:sz w:val="22"/>
          <w:szCs w:val="22"/>
        </w:rPr>
        <w:t>CEO of PCCEO</w:t>
      </w:r>
      <w:r w:rsidR="00130CE2" w:rsidRPr="00A51642">
        <w:rPr>
          <w:rFonts w:asciiTheme="minorHAnsi" w:hAnsiTheme="minorHAnsi"/>
          <w:sz w:val="22"/>
          <w:szCs w:val="22"/>
        </w:rPr>
        <w:t>),</w:t>
      </w:r>
      <w:r w:rsidR="00AC096F" w:rsidRPr="00A51642">
        <w:rPr>
          <w:rFonts w:asciiTheme="minorHAnsi" w:eastAsia="Times New Roman" w:hAnsiTheme="minorHAnsi"/>
          <w:sz w:val="22"/>
          <w:szCs w:val="22"/>
        </w:rPr>
        <w:t xml:space="preserve"> </w:t>
      </w:r>
      <w:r w:rsidRPr="00A51642">
        <w:rPr>
          <w:rFonts w:asciiTheme="minorHAnsi" w:eastAsia="Times New Roman" w:hAnsiTheme="minorHAnsi"/>
          <w:sz w:val="22"/>
          <w:szCs w:val="22"/>
        </w:rPr>
        <w:t xml:space="preserve">Todd Mundorf (NRG, Pekin, IL), Karol Nova (IDHS/Dept. of Rehab. Services), </w:t>
      </w:r>
      <w:r w:rsidR="009265CE" w:rsidRPr="00A51642">
        <w:rPr>
          <w:rFonts w:asciiTheme="minorHAnsi" w:eastAsia="Times New Roman" w:hAnsiTheme="minorHAnsi"/>
          <w:sz w:val="22"/>
          <w:szCs w:val="22"/>
        </w:rPr>
        <w:t>Brian Plath (</w:t>
      </w:r>
      <w:proofErr w:type="spellStart"/>
      <w:r w:rsidR="009265CE" w:rsidRPr="00A51642">
        <w:rPr>
          <w:rFonts w:asciiTheme="minorHAnsi" w:eastAsia="Times New Roman" w:hAnsiTheme="minorHAnsi"/>
          <w:sz w:val="22"/>
          <w:szCs w:val="22"/>
        </w:rPr>
        <w:t>Wayfinder</w:t>
      </w:r>
      <w:proofErr w:type="spellEnd"/>
      <w:r w:rsidR="009265CE" w:rsidRPr="00A51642">
        <w:rPr>
          <w:rFonts w:asciiTheme="minorHAnsi" w:eastAsia="Times New Roman" w:hAnsiTheme="minorHAnsi"/>
          <w:sz w:val="22"/>
          <w:szCs w:val="22"/>
        </w:rPr>
        <w:t xml:space="preserve"> LLC), </w:t>
      </w:r>
      <w:r w:rsidR="00AC096F" w:rsidRPr="00A51642">
        <w:rPr>
          <w:rFonts w:asciiTheme="minorHAnsi" w:hAnsiTheme="minorHAnsi"/>
          <w:sz w:val="22"/>
          <w:szCs w:val="22"/>
        </w:rPr>
        <w:t xml:space="preserve">Hugh Shadeed, </w:t>
      </w:r>
      <w:r w:rsidR="00130CE2" w:rsidRPr="00A51642">
        <w:rPr>
          <w:rFonts w:asciiTheme="minorHAnsi" w:hAnsiTheme="minorHAnsi"/>
          <w:sz w:val="22"/>
          <w:szCs w:val="22"/>
        </w:rPr>
        <w:t>(</w:t>
      </w:r>
      <w:r w:rsidR="00AC096F" w:rsidRPr="00A51642">
        <w:rPr>
          <w:rFonts w:asciiTheme="minorHAnsi" w:hAnsiTheme="minorHAnsi"/>
          <w:sz w:val="22"/>
          <w:szCs w:val="22"/>
        </w:rPr>
        <w:t>Director of learning and Development from Rivian</w:t>
      </w:r>
      <w:r w:rsidR="00130CE2" w:rsidRPr="00A51642">
        <w:rPr>
          <w:rFonts w:asciiTheme="minorHAnsi" w:hAnsiTheme="minorHAnsi"/>
          <w:sz w:val="22"/>
          <w:szCs w:val="22"/>
        </w:rPr>
        <w:t>)</w:t>
      </w:r>
      <w:r w:rsidR="00AC096F" w:rsidRPr="00A51642">
        <w:rPr>
          <w:rFonts w:asciiTheme="minorHAnsi" w:hAnsiTheme="minorHAnsi"/>
          <w:sz w:val="22"/>
          <w:szCs w:val="22"/>
        </w:rPr>
        <w:t xml:space="preserve">, </w:t>
      </w:r>
      <w:r w:rsidRPr="00A51642">
        <w:rPr>
          <w:rFonts w:asciiTheme="minorHAnsi" w:eastAsia="Times New Roman" w:hAnsiTheme="minorHAnsi"/>
          <w:sz w:val="22"/>
          <w:szCs w:val="22"/>
        </w:rPr>
        <w:t xml:space="preserve">Arnitria Shaw (ICC), </w:t>
      </w:r>
      <w:r w:rsidR="009E38F8" w:rsidRPr="00A51642">
        <w:rPr>
          <w:rFonts w:asciiTheme="minorHAnsi" w:eastAsia="Times New Roman" w:hAnsiTheme="minorHAnsi"/>
          <w:sz w:val="22"/>
          <w:szCs w:val="22"/>
        </w:rPr>
        <w:t xml:space="preserve">Mike </w:t>
      </w:r>
      <w:proofErr w:type="spellStart"/>
      <w:r w:rsidR="009E38F8" w:rsidRPr="00A51642">
        <w:rPr>
          <w:rFonts w:asciiTheme="minorHAnsi" w:eastAsia="Times New Roman" w:hAnsiTheme="minorHAnsi"/>
          <w:sz w:val="22"/>
          <w:szCs w:val="22"/>
        </w:rPr>
        <w:t>Shrier</w:t>
      </w:r>
      <w:proofErr w:type="spellEnd"/>
      <w:r w:rsidR="009E38F8" w:rsidRPr="00A51642">
        <w:rPr>
          <w:rFonts w:asciiTheme="minorHAnsi" w:eastAsia="Times New Roman" w:hAnsiTheme="minorHAnsi"/>
          <w:sz w:val="22"/>
          <w:szCs w:val="22"/>
        </w:rPr>
        <w:t xml:space="preserve"> (Excalibur Seasoning), Kim Stewart (Carle </w:t>
      </w:r>
      <w:r w:rsidR="00880643">
        <w:rPr>
          <w:rFonts w:asciiTheme="minorHAnsi" w:eastAsia="Times New Roman" w:hAnsiTheme="minorHAnsi"/>
          <w:sz w:val="22"/>
          <w:szCs w:val="22"/>
        </w:rPr>
        <w:t xml:space="preserve">Health </w:t>
      </w:r>
      <w:r w:rsidR="009E38F8" w:rsidRPr="00A51642">
        <w:rPr>
          <w:rFonts w:asciiTheme="minorHAnsi" w:eastAsia="Times New Roman" w:hAnsiTheme="minorHAnsi"/>
          <w:sz w:val="22"/>
          <w:szCs w:val="22"/>
        </w:rPr>
        <w:t xml:space="preserve">Care), Steve Stewart (Morton Industries), </w:t>
      </w:r>
      <w:r w:rsidRPr="00A51642">
        <w:rPr>
          <w:rFonts w:asciiTheme="minorHAnsi" w:eastAsia="Times New Roman" w:hAnsiTheme="minorHAnsi"/>
          <w:color w:val="FF0000"/>
          <w:sz w:val="22"/>
          <w:szCs w:val="22"/>
        </w:rPr>
        <w:t>WIB Vice-Chair,</w:t>
      </w:r>
      <w:r w:rsidRPr="00A51642">
        <w:rPr>
          <w:rFonts w:asciiTheme="minorHAnsi" w:eastAsia="Times New Roman" w:hAnsiTheme="minorHAnsi"/>
          <w:sz w:val="22"/>
          <w:szCs w:val="22"/>
        </w:rPr>
        <w:t xml:space="preserve"> Steve Timmermann (Bank of Pontiac), </w:t>
      </w:r>
      <w:r w:rsidR="009E38F8" w:rsidRPr="00A51642">
        <w:rPr>
          <w:rFonts w:asciiTheme="minorHAnsi" w:eastAsia="Times New Roman" w:hAnsiTheme="minorHAnsi"/>
          <w:sz w:val="22"/>
          <w:szCs w:val="22"/>
        </w:rPr>
        <w:t xml:space="preserve">Jody Wanless (IDES), </w:t>
      </w:r>
      <w:r w:rsidRPr="00A51642">
        <w:rPr>
          <w:rFonts w:asciiTheme="minorHAnsi" w:eastAsia="Times New Roman" w:hAnsiTheme="minorHAnsi"/>
          <w:sz w:val="22"/>
          <w:szCs w:val="22"/>
        </w:rPr>
        <w:t>John Whalen (</w:t>
      </w:r>
      <w:r w:rsidRPr="00A51642">
        <w:rPr>
          <w:rFonts w:asciiTheme="minorHAnsi" w:eastAsia="Calibri" w:hAnsiTheme="minorHAnsi"/>
          <w:sz w:val="22"/>
          <w:szCs w:val="22"/>
        </w:rPr>
        <w:t>Midwest Region Laborers Union)</w:t>
      </w:r>
      <w:r w:rsidR="009E38F8" w:rsidRPr="00A51642">
        <w:rPr>
          <w:rFonts w:asciiTheme="minorHAnsi" w:eastAsia="Calibri" w:hAnsiTheme="minorHAnsi"/>
          <w:sz w:val="22"/>
          <w:szCs w:val="22"/>
        </w:rPr>
        <w:t xml:space="preserve">, </w:t>
      </w:r>
      <w:r w:rsidRPr="00A51642">
        <w:rPr>
          <w:rFonts w:asciiTheme="minorHAnsi" w:eastAsia="Times New Roman" w:hAnsiTheme="minorHAnsi"/>
          <w:sz w:val="22"/>
          <w:szCs w:val="22"/>
        </w:rPr>
        <w:t>David White (Connect-Transit)</w:t>
      </w:r>
      <w:r w:rsidR="009E38F8" w:rsidRPr="00A51642">
        <w:rPr>
          <w:rFonts w:asciiTheme="minorHAnsi" w:eastAsia="Times New Roman" w:hAnsiTheme="minorHAnsi"/>
          <w:sz w:val="22"/>
          <w:szCs w:val="22"/>
        </w:rPr>
        <w:t xml:space="preserve"> and Carolyn Williams (GPEDC).</w:t>
      </w:r>
    </w:p>
    <w:p w:rsidR="009012AB" w:rsidRPr="00A51642" w:rsidRDefault="009012AB" w:rsidP="00A51642">
      <w:pPr>
        <w:rPr>
          <w:rFonts w:asciiTheme="minorHAnsi" w:eastAsia="Times New Roman" w:hAnsiTheme="minorHAnsi"/>
          <w:bCs/>
          <w:sz w:val="22"/>
          <w:szCs w:val="22"/>
        </w:rPr>
      </w:pPr>
      <w:r w:rsidRPr="00A51642">
        <w:rPr>
          <w:rFonts w:asciiTheme="minorHAnsi" w:eastAsia="Times New Roman" w:hAnsiTheme="minorHAnsi"/>
          <w:b/>
          <w:bCs/>
          <w:sz w:val="22"/>
          <w:szCs w:val="22"/>
        </w:rPr>
        <w:t>Board Members Absent:</w:t>
      </w:r>
      <w:r w:rsidRPr="00A51642">
        <w:rPr>
          <w:rFonts w:asciiTheme="minorHAnsi" w:eastAsia="Times New Roman" w:hAnsiTheme="minorHAnsi"/>
          <w:bCs/>
          <w:sz w:val="22"/>
          <w:szCs w:val="22"/>
        </w:rPr>
        <w:t xml:space="preserve">  </w:t>
      </w:r>
      <w:r w:rsidRPr="00A51642">
        <w:rPr>
          <w:rFonts w:asciiTheme="minorHAnsi" w:eastAsia="Times New Roman" w:hAnsiTheme="minorHAnsi"/>
          <w:sz w:val="22"/>
          <w:szCs w:val="22"/>
        </w:rPr>
        <w:t>Brian Ford (Facet Tech),</w:t>
      </w:r>
      <w:r w:rsidRPr="00A51642">
        <w:rPr>
          <w:rFonts w:asciiTheme="minorHAnsi" w:eastAsia="Calibri" w:hAnsiTheme="minorHAnsi"/>
          <w:sz w:val="22"/>
          <w:szCs w:val="22"/>
        </w:rPr>
        <w:t xml:space="preserve"> </w:t>
      </w:r>
      <w:r w:rsidRPr="00A51642">
        <w:rPr>
          <w:rFonts w:asciiTheme="minorHAnsi" w:eastAsia="Times New Roman" w:hAnsiTheme="minorHAnsi"/>
          <w:sz w:val="22"/>
          <w:szCs w:val="22"/>
        </w:rPr>
        <w:t>John Hubert (CAT), Bill Lawrence (PLR</w:t>
      </w:r>
      <w:r w:rsidR="009265CE" w:rsidRPr="00A51642">
        <w:rPr>
          <w:rFonts w:asciiTheme="minorHAnsi" w:eastAsia="Times New Roman" w:hAnsiTheme="minorHAnsi"/>
          <w:sz w:val="22"/>
          <w:szCs w:val="22"/>
        </w:rPr>
        <w:t>/Gallagher</w:t>
      </w:r>
      <w:r w:rsidRPr="00A51642">
        <w:rPr>
          <w:rFonts w:asciiTheme="minorHAnsi" w:eastAsia="Times New Roman" w:hAnsiTheme="minorHAnsi"/>
          <w:sz w:val="22"/>
          <w:szCs w:val="22"/>
        </w:rPr>
        <w:t xml:space="preserve"> Insurance), Curt Oldfield (SRC)</w:t>
      </w:r>
      <w:r w:rsidR="009265CE" w:rsidRPr="00A51642">
        <w:rPr>
          <w:rFonts w:asciiTheme="minorHAnsi" w:eastAsia="Times New Roman" w:hAnsiTheme="minorHAnsi"/>
          <w:sz w:val="22"/>
          <w:szCs w:val="22"/>
        </w:rPr>
        <w:t>.</w:t>
      </w:r>
    </w:p>
    <w:p w:rsidR="009012AB" w:rsidRPr="00A51642" w:rsidRDefault="009012AB" w:rsidP="00A51642">
      <w:pPr>
        <w:rPr>
          <w:rFonts w:asciiTheme="minorHAnsi" w:eastAsia="Times New Roman" w:hAnsiTheme="minorHAnsi"/>
          <w:sz w:val="22"/>
          <w:szCs w:val="22"/>
        </w:rPr>
      </w:pPr>
      <w:r w:rsidRPr="009A22DE">
        <w:rPr>
          <w:rFonts w:asciiTheme="minorHAnsi" w:eastAsia="Times New Roman" w:hAnsiTheme="minorHAnsi"/>
          <w:b/>
          <w:bCs/>
          <w:sz w:val="22"/>
          <w:szCs w:val="22"/>
        </w:rPr>
        <w:t>Career Link Staff:</w:t>
      </w:r>
      <w:r w:rsidRPr="00A51642">
        <w:rPr>
          <w:rFonts w:asciiTheme="minorHAnsi" w:eastAsia="Times New Roman" w:hAnsiTheme="minorHAnsi"/>
          <w:sz w:val="22"/>
          <w:szCs w:val="22"/>
        </w:rPr>
        <w:t xml:space="preserve"> Steve Martin (Executive Director), Dena Weth (Assistant Director), LeeAnn Norris (Fiscal Director), David Vaughn (Technical Specialist/Planner/EO officer), Kelly Schapmire (Program Manager), David Taylor (Systems Manager/Performance Manager), </w:t>
      </w:r>
      <w:r w:rsidRPr="00A51642">
        <w:rPr>
          <w:rFonts w:asciiTheme="minorHAnsi" w:hAnsiTheme="minorHAnsi"/>
          <w:bCs/>
          <w:iCs/>
          <w:sz w:val="22"/>
          <w:szCs w:val="22"/>
        </w:rPr>
        <w:t>Tony Jones (McLean Co. Business Service Rep) and Michael Burress (Peoria Co. Business Service Rep).</w:t>
      </w:r>
    </w:p>
    <w:p w:rsidR="009012AB" w:rsidRPr="00A51642" w:rsidRDefault="009012AB" w:rsidP="00A51642">
      <w:pPr>
        <w:rPr>
          <w:rFonts w:asciiTheme="minorHAnsi" w:eastAsia="Calibri" w:hAnsiTheme="minorHAnsi"/>
          <w:sz w:val="22"/>
          <w:szCs w:val="22"/>
        </w:rPr>
      </w:pPr>
      <w:r w:rsidRPr="00A51642">
        <w:rPr>
          <w:rFonts w:asciiTheme="minorHAnsi" w:eastAsia="Calibri" w:hAnsiTheme="minorHAnsi"/>
          <w:b/>
          <w:sz w:val="22"/>
          <w:szCs w:val="22"/>
        </w:rPr>
        <w:t>Guests:</w:t>
      </w:r>
      <w:r w:rsidRPr="00A51642">
        <w:rPr>
          <w:rFonts w:asciiTheme="minorHAnsi" w:eastAsia="Calibri" w:hAnsiTheme="minorHAnsi"/>
          <w:sz w:val="22"/>
          <w:szCs w:val="22"/>
        </w:rPr>
        <w:t xml:space="preserve"> Warren Cheatham (</w:t>
      </w:r>
      <w:r w:rsidR="009265CE" w:rsidRPr="00A51642">
        <w:rPr>
          <w:rFonts w:asciiTheme="minorHAnsi" w:eastAsia="Calibri" w:hAnsiTheme="minorHAnsi"/>
          <w:sz w:val="22"/>
          <w:szCs w:val="22"/>
        </w:rPr>
        <w:t xml:space="preserve">LWIA #15 </w:t>
      </w:r>
      <w:r w:rsidRPr="00A51642">
        <w:rPr>
          <w:rFonts w:asciiTheme="minorHAnsi" w:eastAsia="Calibri" w:hAnsiTheme="minorHAnsi"/>
          <w:sz w:val="22"/>
          <w:szCs w:val="22"/>
        </w:rPr>
        <w:t xml:space="preserve">One Stop Center Manager), Terry Bitner (IDES), </w:t>
      </w:r>
      <w:r w:rsidR="009E38F8" w:rsidRPr="00A51642">
        <w:rPr>
          <w:rFonts w:asciiTheme="minorHAnsi" w:eastAsia="Calibri" w:hAnsiTheme="minorHAnsi"/>
          <w:sz w:val="22"/>
          <w:szCs w:val="22"/>
        </w:rPr>
        <w:t>Chad Murphy (Adult Ed. SRC), Tracey Polson (</w:t>
      </w:r>
      <w:proofErr w:type="spellStart"/>
      <w:r w:rsidR="009E38F8" w:rsidRPr="00A51642">
        <w:rPr>
          <w:rFonts w:asciiTheme="minorHAnsi" w:eastAsia="Calibri" w:hAnsiTheme="minorHAnsi"/>
          <w:sz w:val="22"/>
          <w:szCs w:val="22"/>
        </w:rPr>
        <w:t>Youthbuild</w:t>
      </w:r>
      <w:proofErr w:type="spellEnd"/>
      <w:r w:rsidR="009E38F8" w:rsidRPr="00A51642">
        <w:rPr>
          <w:rFonts w:asciiTheme="minorHAnsi" w:eastAsia="Calibri" w:hAnsiTheme="minorHAnsi"/>
          <w:sz w:val="22"/>
          <w:szCs w:val="22"/>
        </w:rPr>
        <w:t xml:space="preserve"> McLean Co.), </w:t>
      </w:r>
      <w:r w:rsidRPr="00A51642">
        <w:rPr>
          <w:rFonts w:asciiTheme="minorHAnsi" w:eastAsia="Calibri" w:hAnsiTheme="minorHAnsi"/>
          <w:sz w:val="22"/>
          <w:szCs w:val="22"/>
        </w:rPr>
        <w:t>Khrystyna Sanborn (</w:t>
      </w:r>
      <w:r w:rsidR="009E38F8" w:rsidRPr="00A51642">
        <w:rPr>
          <w:rFonts w:asciiTheme="minorHAnsi" w:eastAsia="Calibri" w:hAnsiTheme="minorHAnsi"/>
          <w:sz w:val="22"/>
          <w:szCs w:val="22"/>
        </w:rPr>
        <w:t xml:space="preserve">Adult Ed. </w:t>
      </w:r>
      <w:r w:rsidRPr="00A51642">
        <w:rPr>
          <w:rFonts w:asciiTheme="minorHAnsi" w:eastAsia="Calibri" w:hAnsiTheme="minorHAnsi"/>
          <w:sz w:val="22"/>
          <w:szCs w:val="22"/>
        </w:rPr>
        <w:t>HCC)</w:t>
      </w:r>
      <w:r w:rsidR="009265CE" w:rsidRPr="00A51642">
        <w:rPr>
          <w:rFonts w:asciiTheme="minorHAnsi" w:eastAsia="Calibri" w:hAnsiTheme="minorHAnsi"/>
          <w:sz w:val="22"/>
          <w:szCs w:val="22"/>
        </w:rPr>
        <w:t>.</w:t>
      </w:r>
    </w:p>
    <w:p w:rsidR="009012AB" w:rsidRPr="00A51642" w:rsidRDefault="009012AB" w:rsidP="00A51642">
      <w:pPr>
        <w:rPr>
          <w:rFonts w:asciiTheme="minorHAnsi" w:hAnsiTheme="minorHAnsi"/>
          <w:sz w:val="22"/>
          <w:szCs w:val="22"/>
        </w:rPr>
      </w:pPr>
    </w:p>
    <w:p w:rsidR="009012AB" w:rsidRPr="00A51642" w:rsidRDefault="009012AB" w:rsidP="00A51642">
      <w:pPr>
        <w:pStyle w:val="ListParagraph"/>
        <w:numPr>
          <w:ilvl w:val="0"/>
          <w:numId w:val="41"/>
        </w:numPr>
        <w:rPr>
          <w:rFonts w:asciiTheme="minorHAnsi" w:hAnsiTheme="minorHAnsi"/>
          <w:b/>
          <w:i/>
          <w:u w:val="single"/>
        </w:rPr>
      </w:pPr>
      <w:r w:rsidRPr="00A51642">
        <w:rPr>
          <w:rFonts w:asciiTheme="minorHAnsi" w:hAnsiTheme="minorHAnsi"/>
          <w:b/>
          <w:i/>
          <w:color w:val="FF0000"/>
          <w:u w:val="single"/>
        </w:rPr>
        <w:t xml:space="preserve">*ACTION ITEM: </w:t>
      </w:r>
      <w:r w:rsidRPr="00A51642">
        <w:rPr>
          <w:rFonts w:asciiTheme="minorHAnsi" w:hAnsiTheme="minorHAnsi"/>
          <w:b/>
          <w:i/>
          <w:u w:val="single"/>
        </w:rPr>
        <w:t>Approval of (W) May 14, 2025 ZOOM WIB Meeting Minutes</w:t>
      </w:r>
    </w:p>
    <w:p w:rsidR="009012AB" w:rsidRPr="00556A0C" w:rsidRDefault="009012AB" w:rsidP="00A51642">
      <w:pPr>
        <w:rPr>
          <w:rFonts w:asciiTheme="minorHAnsi" w:eastAsia="Calibri" w:hAnsiTheme="minorHAnsi"/>
          <w:b/>
          <w:i/>
          <w:sz w:val="22"/>
          <w:szCs w:val="22"/>
          <w:u w:val="single"/>
        </w:rPr>
      </w:pPr>
      <w:r w:rsidRPr="00556A0C">
        <w:rPr>
          <w:rFonts w:asciiTheme="minorHAnsi" w:eastAsia="Calibri" w:hAnsiTheme="minorHAnsi"/>
          <w:b/>
          <w:i/>
          <w:sz w:val="22"/>
          <w:szCs w:val="22"/>
          <w:u w:val="single"/>
        </w:rPr>
        <w:t xml:space="preserve">A motion was made by Mark DeKeersgieter and seconded by </w:t>
      </w:r>
      <w:r w:rsidR="009265CE" w:rsidRPr="00556A0C">
        <w:rPr>
          <w:rFonts w:asciiTheme="minorHAnsi" w:eastAsia="Calibri" w:hAnsiTheme="minorHAnsi"/>
          <w:b/>
          <w:i/>
          <w:sz w:val="22"/>
          <w:szCs w:val="22"/>
          <w:u w:val="single"/>
        </w:rPr>
        <w:t>Kim Stewart</w:t>
      </w:r>
      <w:r w:rsidRPr="00556A0C">
        <w:rPr>
          <w:rFonts w:asciiTheme="minorHAnsi" w:eastAsia="Calibri" w:hAnsiTheme="minorHAnsi"/>
          <w:b/>
          <w:i/>
          <w:sz w:val="22"/>
          <w:szCs w:val="22"/>
          <w:u w:val="single"/>
        </w:rPr>
        <w:t xml:space="preserve"> to approve the</w:t>
      </w:r>
      <w:r w:rsidRPr="00556A0C">
        <w:rPr>
          <w:rFonts w:asciiTheme="minorHAnsi" w:hAnsiTheme="minorHAnsi"/>
          <w:b/>
          <w:i/>
          <w:sz w:val="22"/>
          <w:szCs w:val="22"/>
          <w:u w:val="single"/>
        </w:rPr>
        <w:t xml:space="preserve"> (W) </w:t>
      </w:r>
      <w:r w:rsidR="001B64D7" w:rsidRPr="00556A0C">
        <w:rPr>
          <w:rFonts w:asciiTheme="minorHAnsi" w:hAnsiTheme="minorHAnsi"/>
          <w:b/>
          <w:i/>
          <w:sz w:val="22"/>
          <w:szCs w:val="22"/>
          <w:u w:val="single"/>
        </w:rPr>
        <w:t>Ma</w:t>
      </w:r>
      <w:r w:rsidRPr="00556A0C">
        <w:rPr>
          <w:rFonts w:asciiTheme="minorHAnsi" w:hAnsiTheme="minorHAnsi"/>
          <w:b/>
          <w:i/>
          <w:sz w:val="22"/>
          <w:szCs w:val="22"/>
          <w:u w:val="single"/>
        </w:rPr>
        <w:t>y 14, 2025 ZOOM WIB Meeting Minutes</w:t>
      </w:r>
      <w:r w:rsidRPr="00556A0C">
        <w:rPr>
          <w:rFonts w:asciiTheme="minorHAnsi" w:eastAsia="Calibri" w:hAnsiTheme="minorHAnsi"/>
          <w:b/>
          <w:i/>
          <w:sz w:val="22"/>
          <w:szCs w:val="22"/>
          <w:u w:val="single"/>
        </w:rPr>
        <w:t xml:space="preserve"> as presented.  Motion carried.</w:t>
      </w:r>
    </w:p>
    <w:p w:rsidR="009012AB" w:rsidRPr="00A51642" w:rsidRDefault="009012AB" w:rsidP="00A51642">
      <w:pPr>
        <w:rPr>
          <w:rFonts w:asciiTheme="minorHAnsi" w:hAnsiTheme="minorHAnsi"/>
          <w:b/>
          <w:i/>
          <w:sz w:val="22"/>
          <w:szCs w:val="22"/>
          <w:u w:val="single"/>
        </w:rPr>
      </w:pPr>
    </w:p>
    <w:p w:rsidR="009012AB" w:rsidRPr="00A51642" w:rsidRDefault="009012AB" w:rsidP="00A51642">
      <w:pPr>
        <w:pStyle w:val="ListParagraph"/>
        <w:numPr>
          <w:ilvl w:val="0"/>
          <w:numId w:val="41"/>
        </w:numPr>
        <w:rPr>
          <w:rFonts w:asciiTheme="minorHAnsi" w:hAnsiTheme="minorHAnsi"/>
          <w:b/>
          <w:i/>
          <w:color w:val="FF0000"/>
          <w:u w:val="single"/>
        </w:rPr>
      </w:pPr>
      <w:r w:rsidRPr="00A51642">
        <w:rPr>
          <w:rFonts w:asciiTheme="minorHAnsi" w:hAnsiTheme="minorHAnsi"/>
          <w:b/>
          <w:i/>
          <w:u w:val="single"/>
        </w:rPr>
        <w:t>Participant Spotlight –</w:t>
      </w:r>
      <w:r w:rsidRPr="00A51642">
        <w:rPr>
          <w:rFonts w:asciiTheme="minorHAnsi" w:hAnsiTheme="minorHAnsi"/>
          <w:b/>
          <w:bCs/>
          <w:i/>
          <w:iCs/>
          <w:u w:val="single"/>
        </w:rPr>
        <w:t xml:space="preserve"> Kelly Schapmire, Program Manager </w:t>
      </w:r>
    </w:p>
    <w:p w:rsidR="00EB4F4C" w:rsidRPr="00A51642" w:rsidRDefault="009012AB" w:rsidP="00A51642">
      <w:pPr>
        <w:rPr>
          <w:rFonts w:asciiTheme="minorHAnsi" w:hAnsiTheme="minorHAnsi"/>
          <w:sz w:val="22"/>
          <w:szCs w:val="22"/>
        </w:rPr>
      </w:pPr>
      <w:r w:rsidRPr="00A51642">
        <w:rPr>
          <w:rFonts w:asciiTheme="minorHAnsi" w:hAnsiTheme="minorHAnsi"/>
          <w:sz w:val="22"/>
          <w:szCs w:val="22"/>
        </w:rPr>
        <w:t xml:space="preserve">      Program Manager, Kelly Schapmire presented the</w:t>
      </w:r>
      <w:r w:rsidR="00376359">
        <w:rPr>
          <w:rFonts w:asciiTheme="minorHAnsi" w:hAnsiTheme="minorHAnsi"/>
          <w:sz w:val="22"/>
          <w:szCs w:val="22"/>
        </w:rPr>
        <w:t xml:space="preserve"> following</w:t>
      </w:r>
      <w:r w:rsidRPr="00A51642">
        <w:rPr>
          <w:rFonts w:asciiTheme="minorHAnsi" w:hAnsiTheme="minorHAnsi"/>
          <w:sz w:val="22"/>
          <w:szCs w:val="22"/>
        </w:rPr>
        <w:t xml:space="preserve"> participant spotlight</w:t>
      </w:r>
      <w:r w:rsidR="00376359">
        <w:rPr>
          <w:rFonts w:asciiTheme="minorHAnsi" w:hAnsiTheme="minorHAnsi"/>
          <w:sz w:val="22"/>
          <w:szCs w:val="22"/>
        </w:rPr>
        <w:t>:</w:t>
      </w:r>
    </w:p>
    <w:p w:rsidR="00F9304B" w:rsidRPr="00556A0C" w:rsidRDefault="00D717EE" w:rsidP="00A51642">
      <w:pPr>
        <w:ind w:firstLine="720"/>
        <w:rPr>
          <w:rFonts w:asciiTheme="minorHAnsi" w:hAnsiTheme="minorHAnsi"/>
          <w:i/>
          <w:color w:val="FF0000"/>
          <w:sz w:val="22"/>
          <w:szCs w:val="22"/>
        </w:rPr>
      </w:pPr>
      <w:r w:rsidRPr="00556A0C">
        <w:rPr>
          <w:rFonts w:asciiTheme="minorHAnsi" w:hAnsiTheme="minorHAnsi"/>
          <w:i/>
          <w:color w:val="FF0000"/>
          <w:sz w:val="22"/>
          <w:szCs w:val="22"/>
        </w:rPr>
        <w:t>“</w:t>
      </w:r>
      <w:r w:rsidR="00EB4F4C" w:rsidRPr="00556A0C">
        <w:rPr>
          <w:rFonts w:asciiTheme="minorHAnsi" w:hAnsiTheme="minorHAnsi"/>
          <w:i/>
          <w:color w:val="FF0000"/>
          <w:sz w:val="22"/>
          <w:szCs w:val="22"/>
        </w:rPr>
        <w:t>Dakota was enrolled into the ISY</w:t>
      </w:r>
      <w:r w:rsidRPr="00556A0C">
        <w:rPr>
          <w:rFonts w:asciiTheme="minorHAnsi" w:hAnsiTheme="minorHAnsi"/>
          <w:i/>
          <w:color w:val="FF0000"/>
          <w:sz w:val="22"/>
          <w:szCs w:val="22"/>
        </w:rPr>
        <w:t xml:space="preserve"> (In-School Youth)</w:t>
      </w:r>
      <w:r w:rsidR="00EB4F4C" w:rsidRPr="00556A0C">
        <w:rPr>
          <w:rFonts w:asciiTheme="minorHAnsi" w:hAnsiTheme="minorHAnsi"/>
          <w:i/>
          <w:color w:val="FF0000"/>
          <w:sz w:val="22"/>
          <w:szCs w:val="22"/>
        </w:rPr>
        <w:t>/BACC</w:t>
      </w:r>
      <w:r w:rsidRPr="00556A0C">
        <w:rPr>
          <w:rFonts w:asciiTheme="minorHAnsi" w:hAnsiTheme="minorHAnsi"/>
          <w:i/>
          <w:color w:val="FF0000"/>
          <w:sz w:val="22"/>
          <w:szCs w:val="22"/>
        </w:rPr>
        <w:t xml:space="preserve"> (Blmgtn Area Career Center)</w:t>
      </w:r>
      <w:r w:rsidR="00EB4F4C" w:rsidRPr="00556A0C">
        <w:rPr>
          <w:rFonts w:asciiTheme="minorHAnsi" w:hAnsiTheme="minorHAnsi"/>
          <w:i/>
          <w:color w:val="FF0000"/>
          <w:sz w:val="22"/>
          <w:szCs w:val="22"/>
        </w:rPr>
        <w:t xml:space="preserve"> program on 10/4/22 where he received exposure to different career areas and vocational opportunities. He was eligible based on being an individual with disability (family of one) and had an additional barrier of no work history. Dakota was part of the foster care system and was raised by a grandparent throughout most of his secondary education.  His first year at BACC</w:t>
      </w:r>
      <w:r w:rsidRPr="00556A0C">
        <w:rPr>
          <w:rFonts w:asciiTheme="minorHAnsi" w:hAnsiTheme="minorHAnsi"/>
          <w:i/>
          <w:color w:val="FF0000"/>
          <w:sz w:val="22"/>
          <w:szCs w:val="22"/>
        </w:rPr>
        <w:t>,</w:t>
      </w:r>
      <w:r w:rsidR="00EB4F4C" w:rsidRPr="00556A0C">
        <w:rPr>
          <w:rFonts w:asciiTheme="minorHAnsi" w:hAnsiTheme="minorHAnsi"/>
          <w:i/>
          <w:color w:val="FF0000"/>
          <w:sz w:val="22"/>
          <w:szCs w:val="22"/>
        </w:rPr>
        <w:t xml:space="preserve"> he was enrolled in the Robotics and Engineering course as he had interest in pursuing a degree in Engineering after high school. At the time of enrollment, Dakota had no previous work history or experience.  About half way through his first semester, he and his Career Planner discussed the Career Link Work Experience program available to him as a customer. He was placed at the Bloomington Public Library as a Children’s Department Assistant and began working there on 11/7/24. Dakota learned how to complete tasks </w:t>
      </w:r>
      <w:r w:rsidR="00EB4F4C" w:rsidRPr="00556A0C">
        <w:rPr>
          <w:rFonts w:asciiTheme="minorHAnsi" w:hAnsiTheme="minorHAnsi"/>
          <w:i/>
          <w:color w:val="FF0000"/>
          <w:sz w:val="22"/>
          <w:szCs w:val="22"/>
        </w:rPr>
        <w:lastRenderedPageBreak/>
        <w:t xml:space="preserve">such as alphabetizing, sorting, and shelving all children’s library materials, assisting customers with finding books/materials, and prepared materials for activities/assisted facilitating children’s events on and off site.  Dakota always received excellent progress reports from his supervisor and eventually successfully completed his work experience in August of 2024 after he earned his H.S. Diploma that May. </w:t>
      </w:r>
      <w:r w:rsidRPr="00556A0C">
        <w:rPr>
          <w:rFonts w:asciiTheme="minorHAnsi" w:hAnsiTheme="minorHAnsi"/>
          <w:i/>
          <w:color w:val="FF0000"/>
          <w:sz w:val="22"/>
          <w:szCs w:val="22"/>
        </w:rPr>
        <w:t xml:space="preserve"> </w:t>
      </w:r>
      <w:r w:rsidR="00EB4F4C" w:rsidRPr="00556A0C">
        <w:rPr>
          <w:rFonts w:asciiTheme="minorHAnsi" w:hAnsiTheme="minorHAnsi"/>
          <w:i/>
          <w:color w:val="FF0000"/>
          <w:sz w:val="22"/>
          <w:szCs w:val="22"/>
        </w:rPr>
        <w:t xml:space="preserve">Dakota began his post-secondary education at Heartland Community College in August 2024 and was reconnected with his supervisor from Bloomington Public Library in the Spring of 2025.  At that time, she hired him back as a Children’s Department Assistant where he has taking on new tasks such as front desk work and community outreach.  He is currently earning $16 per hour.   Alongside the Bloomington Public Library, he is also now working part-time at Heartland Community College’s Library as an assistant Librarian. His role here is assisting with administrative /technology tasks such as answering phones, assigning out computers to students and troubleshooting technology issues.  His work experience opportunity through Career Link led him to not only being hired on by his previous worksite but also helped him to secure employment at Heartland. Dakota’s new career path is to complete his Associates at Heartland in the Spring of 2026 and transfer to Illinois State University to study History Education. </w:t>
      </w:r>
    </w:p>
    <w:p w:rsidR="00ED5E37" w:rsidRPr="00A51642" w:rsidRDefault="00ED5E37" w:rsidP="00A51642">
      <w:pPr>
        <w:rPr>
          <w:rFonts w:asciiTheme="minorHAnsi" w:hAnsiTheme="minorHAnsi"/>
          <w:color w:val="FF0000"/>
          <w:sz w:val="22"/>
          <w:szCs w:val="22"/>
        </w:rPr>
      </w:pPr>
      <w:r w:rsidRPr="00A51642">
        <w:rPr>
          <w:rFonts w:asciiTheme="minorHAnsi" w:hAnsiTheme="minorHAnsi"/>
          <w:color w:val="FF0000"/>
          <w:sz w:val="22"/>
          <w:szCs w:val="22"/>
        </w:rPr>
        <w:tab/>
      </w:r>
      <w:r w:rsidRPr="00A51642">
        <w:rPr>
          <w:rFonts w:asciiTheme="minorHAnsi" w:hAnsiTheme="minorHAnsi"/>
          <w:sz w:val="22"/>
          <w:szCs w:val="22"/>
        </w:rPr>
        <w:t>WIB Chairman, Sam Lewis expressed appreciation for Dakota’s resume-building efforts.</w:t>
      </w:r>
    </w:p>
    <w:p w:rsidR="009012AB" w:rsidRPr="00A51642" w:rsidRDefault="009012AB" w:rsidP="00A51642">
      <w:pPr>
        <w:rPr>
          <w:rFonts w:asciiTheme="minorHAnsi" w:hAnsiTheme="minorHAnsi"/>
          <w:color w:val="FF0000"/>
          <w:sz w:val="22"/>
          <w:szCs w:val="22"/>
        </w:rPr>
      </w:pPr>
    </w:p>
    <w:p w:rsidR="00F9304B" w:rsidRPr="00A51642" w:rsidRDefault="00F9304B" w:rsidP="00A51642">
      <w:pPr>
        <w:pStyle w:val="ListParagraph"/>
        <w:numPr>
          <w:ilvl w:val="0"/>
          <w:numId w:val="41"/>
        </w:numPr>
        <w:rPr>
          <w:rFonts w:asciiTheme="minorHAnsi" w:hAnsiTheme="minorHAnsi"/>
          <w:b/>
          <w:i/>
          <w:u w:val="single"/>
        </w:rPr>
      </w:pPr>
      <w:r w:rsidRPr="00A51642">
        <w:rPr>
          <w:rFonts w:asciiTheme="minorHAnsi" w:hAnsiTheme="minorHAnsi"/>
          <w:b/>
          <w:i/>
          <w:u w:val="single"/>
        </w:rPr>
        <w:t>Updates by Four Core Partners – One Stop Operator Manager, Warren Cheatham</w:t>
      </w:r>
    </w:p>
    <w:p w:rsidR="00ED5E37" w:rsidRPr="00A51642" w:rsidRDefault="00ED5E37" w:rsidP="00A51642">
      <w:pPr>
        <w:ind w:firstLine="360"/>
        <w:rPr>
          <w:rFonts w:asciiTheme="minorHAnsi" w:hAnsiTheme="minorHAnsi"/>
          <w:sz w:val="22"/>
          <w:szCs w:val="22"/>
        </w:rPr>
      </w:pPr>
      <w:r w:rsidRPr="00A51642">
        <w:rPr>
          <w:rFonts w:asciiTheme="minorHAnsi" w:hAnsiTheme="minorHAnsi"/>
          <w:sz w:val="22"/>
          <w:szCs w:val="22"/>
        </w:rPr>
        <w:t>Warren Cheatham provided an opportunity for the four core partners to give updates:</w:t>
      </w:r>
    </w:p>
    <w:p w:rsidR="00F9304B" w:rsidRPr="00376359" w:rsidRDefault="00ED5E37" w:rsidP="00376359">
      <w:pPr>
        <w:pStyle w:val="ListParagraph"/>
        <w:numPr>
          <w:ilvl w:val="0"/>
          <w:numId w:val="42"/>
        </w:numPr>
        <w:rPr>
          <w:rFonts w:asciiTheme="minorHAnsi" w:hAnsiTheme="minorHAnsi"/>
        </w:rPr>
      </w:pPr>
      <w:r w:rsidRPr="00376359">
        <w:rPr>
          <w:rFonts w:asciiTheme="minorHAnsi" w:hAnsiTheme="minorHAnsi"/>
        </w:rPr>
        <w:t>Terry Bitner</w:t>
      </w:r>
      <w:r w:rsidR="0091213C" w:rsidRPr="00376359">
        <w:rPr>
          <w:rFonts w:asciiTheme="minorHAnsi" w:hAnsiTheme="minorHAnsi"/>
        </w:rPr>
        <w:t>,</w:t>
      </w:r>
      <w:r w:rsidRPr="00376359">
        <w:rPr>
          <w:rFonts w:asciiTheme="minorHAnsi" w:hAnsiTheme="minorHAnsi"/>
        </w:rPr>
        <w:t xml:space="preserve"> of </w:t>
      </w:r>
      <w:r w:rsidR="005E0120" w:rsidRPr="00376359">
        <w:rPr>
          <w:rFonts w:asciiTheme="minorHAnsi" w:hAnsiTheme="minorHAnsi"/>
        </w:rPr>
        <w:t xml:space="preserve">IDES, </w:t>
      </w:r>
      <w:r w:rsidRPr="00376359">
        <w:rPr>
          <w:rFonts w:asciiTheme="minorHAnsi" w:hAnsiTheme="minorHAnsi"/>
        </w:rPr>
        <w:t xml:space="preserve">stated that </w:t>
      </w:r>
      <w:r w:rsidR="005E0120" w:rsidRPr="00376359">
        <w:rPr>
          <w:rFonts w:asciiTheme="minorHAnsi" w:hAnsiTheme="minorHAnsi"/>
        </w:rPr>
        <w:t>Jody Wanles</w:t>
      </w:r>
      <w:r w:rsidRPr="00376359">
        <w:rPr>
          <w:rFonts w:asciiTheme="minorHAnsi" w:hAnsiTheme="minorHAnsi"/>
        </w:rPr>
        <w:t xml:space="preserve">s expressed </w:t>
      </w:r>
      <w:r w:rsidR="005E0120" w:rsidRPr="00376359">
        <w:rPr>
          <w:rFonts w:asciiTheme="minorHAnsi" w:hAnsiTheme="minorHAnsi"/>
        </w:rPr>
        <w:t>that</w:t>
      </w:r>
      <w:r w:rsidRPr="00376359">
        <w:rPr>
          <w:rFonts w:asciiTheme="minorHAnsi" w:hAnsiTheme="minorHAnsi"/>
        </w:rPr>
        <w:t xml:space="preserve"> current</w:t>
      </w:r>
      <w:r w:rsidR="005E0120" w:rsidRPr="00376359">
        <w:rPr>
          <w:rFonts w:asciiTheme="minorHAnsi" w:hAnsiTheme="minorHAnsi"/>
        </w:rPr>
        <w:t xml:space="preserve"> funding is stable at this point.</w:t>
      </w:r>
    </w:p>
    <w:p w:rsidR="005E0120" w:rsidRPr="00376359" w:rsidRDefault="00ED5E37" w:rsidP="00376359">
      <w:pPr>
        <w:pStyle w:val="ListParagraph"/>
        <w:numPr>
          <w:ilvl w:val="0"/>
          <w:numId w:val="42"/>
        </w:numPr>
        <w:rPr>
          <w:rFonts w:asciiTheme="minorHAnsi" w:hAnsiTheme="minorHAnsi"/>
        </w:rPr>
      </w:pPr>
      <w:r w:rsidRPr="00376359">
        <w:rPr>
          <w:rFonts w:asciiTheme="minorHAnsi" w:hAnsiTheme="minorHAnsi"/>
        </w:rPr>
        <w:t xml:space="preserve">Arnitria Shaw, of </w:t>
      </w:r>
      <w:r w:rsidR="005E0120" w:rsidRPr="00376359">
        <w:rPr>
          <w:rFonts w:asciiTheme="minorHAnsi" w:hAnsiTheme="minorHAnsi"/>
        </w:rPr>
        <w:t>ICC</w:t>
      </w:r>
      <w:r w:rsidRPr="00376359">
        <w:rPr>
          <w:rFonts w:asciiTheme="minorHAnsi" w:hAnsiTheme="minorHAnsi"/>
        </w:rPr>
        <w:t xml:space="preserve"> Dean of College and Career Readiness,</w:t>
      </w:r>
      <w:r w:rsidR="005E0120" w:rsidRPr="00376359">
        <w:rPr>
          <w:rFonts w:asciiTheme="minorHAnsi" w:hAnsiTheme="minorHAnsi"/>
        </w:rPr>
        <w:t xml:space="preserve"> stated that Adult Ed had experienced some </w:t>
      </w:r>
      <w:r w:rsidRPr="00376359">
        <w:rPr>
          <w:rFonts w:asciiTheme="minorHAnsi" w:hAnsiTheme="minorHAnsi"/>
        </w:rPr>
        <w:t>uncertainty</w:t>
      </w:r>
      <w:r w:rsidR="005E0120" w:rsidRPr="00376359">
        <w:rPr>
          <w:rFonts w:asciiTheme="minorHAnsi" w:hAnsiTheme="minorHAnsi"/>
        </w:rPr>
        <w:t xml:space="preserve"> regarding funding for Adult Ed and DC had ICC recalibrate some budgets and meet student needs with less federal funding.  ICC is expecting to provide of Adult Ed ESL and Adult Literacy services at the same level.  This is a good timing for referrals for GED for the Fall season.  There will be a new Dean of College</w:t>
      </w:r>
      <w:r w:rsidRPr="00376359">
        <w:rPr>
          <w:rFonts w:asciiTheme="minorHAnsi" w:hAnsiTheme="minorHAnsi"/>
        </w:rPr>
        <w:t xml:space="preserve"> and Career Readiness</w:t>
      </w:r>
      <w:r w:rsidR="005E0120" w:rsidRPr="00376359">
        <w:rPr>
          <w:rFonts w:asciiTheme="minorHAnsi" w:hAnsiTheme="minorHAnsi"/>
        </w:rPr>
        <w:t>,</w:t>
      </w:r>
      <w:r w:rsidRPr="00376359">
        <w:rPr>
          <w:rFonts w:asciiTheme="minorHAnsi" w:hAnsiTheme="minorHAnsi"/>
        </w:rPr>
        <w:t xml:space="preserve"> Sandy </w:t>
      </w:r>
      <w:proofErr w:type="spellStart"/>
      <w:r w:rsidRPr="00376359">
        <w:rPr>
          <w:rFonts w:asciiTheme="minorHAnsi" w:hAnsiTheme="minorHAnsi"/>
        </w:rPr>
        <w:t>Arreguin</w:t>
      </w:r>
      <w:proofErr w:type="spellEnd"/>
      <w:r w:rsidRPr="00376359">
        <w:rPr>
          <w:rFonts w:asciiTheme="minorHAnsi" w:hAnsiTheme="minorHAnsi"/>
        </w:rPr>
        <w:t xml:space="preserve"> in the </w:t>
      </w:r>
      <w:r w:rsidR="00376359">
        <w:rPr>
          <w:rFonts w:asciiTheme="minorHAnsi" w:hAnsiTheme="minorHAnsi"/>
        </w:rPr>
        <w:t>coming months ahead</w:t>
      </w:r>
      <w:r w:rsidRPr="00376359">
        <w:rPr>
          <w:rFonts w:asciiTheme="minorHAnsi" w:hAnsiTheme="minorHAnsi"/>
        </w:rPr>
        <w:t>.</w:t>
      </w:r>
    </w:p>
    <w:p w:rsidR="00ED5E37" w:rsidRPr="00376359" w:rsidRDefault="0091213C" w:rsidP="00376359">
      <w:pPr>
        <w:pStyle w:val="ListParagraph"/>
        <w:numPr>
          <w:ilvl w:val="0"/>
          <w:numId w:val="42"/>
        </w:numPr>
        <w:rPr>
          <w:rFonts w:asciiTheme="minorHAnsi" w:hAnsiTheme="minorHAnsi"/>
        </w:rPr>
      </w:pPr>
      <w:r w:rsidRPr="00376359">
        <w:rPr>
          <w:rFonts w:asciiTheme="minorHAnsi" w:hAnsiTheme="minorHAnsi"/>
        </w:rPr>
        <w:t>K</w:t>
      </w:r>
      <w:r w:rsidR="00ED5E37" w:rsidRPr="00376359">
        <w:rPr>
          <w:rFonts w:asciiTheme="minorHAnsi" w:hAnsiTheme="minorHAnsi"/>
        </w:rPr>
        <w:t>arol Nova</w:t>
      </w:r>
      <w:r w:rsidRPr="00376359">
        <w:rPr>
          <w:rFonts w:asciiTheme="minorHAnsi" w:hAnsiTheme="minorHAnsi"/>
        </w:rPr>
        <w:t>,</w:t>
      </w:r>
      <w:r w:rsidR="00ED5E37" w:rsidRPr="00376359">
        <w:rPr>
          <w:rFonts w:asciiTheme="minorHAnsi" w:hAnsiTheme="minorHAnsi"/>
        </w:rPr>
        <w:t xml:space="preserve"> of Dept. of Rehab</w:t>
      </w:r>
      <w:r w:rsidR="00376359">
        <w:rPr>
          <w:rFonts w:asciiTheme="minorHAnsi" w:hAnsiTheme="minorHAnsi"/>
        </w:rPr>
        <w:t xml:space="preserve"> Services</w:t>
      </w:r>
      <w:r w:rsidR="00ED5E37" w:rsidRPr="00376359">
        <w:rPr>
          <w:rFonts w:asciiTheme="minorHAnsi" w:hAnsiTheme="minorHAnsi"/>
        </w:rPr>
        <w:t xml:space="preserve"> stated that the funding is stable but that may change.  There were policy changes that affected some areas throughout the agency but unsure how that will affect the overall agency.</w:t>
      </w:r>
    </w:p>
    <w:p w:rsidR="00ED5E37" w:rsidRPr="00376359" w:rsidRDefault="0091213C" w:rsidP="00376359">
      <w:pPr>
        <w:pStyle w:val="ListParagraph"/>
        <w:numPr>
          <w:ilvl w:val="0"/>
          <w:numId w:val="42"/>
        </w:numPr>
        <w:rPr>
          <w:rFonts w:asciiTheme="minorHAnsi" w:hAnsiTheme="minorHAnsi"/>
        </w:rPr>
      </w:pPr>
      <w:r w:rsidRPr="00376359">
        <w:rPr>
          <w:rFonts w:asciiTheme="minorHAnsi" w:hAnsiTheme="minorHAnsi"/>
        </w:rPr>
        <w:t xml:space="preserve">Steve Martin, of </w:t>
      </w:r>
      <w:r w:rsidR="00ED5E37" w:rsidRPr="00376359">
        <w:rPr>
          <w:rFonts w:asciiTheme="minorHAnsi" w:hAnsiTheme="minorHAnsi"/>
        </w:rPr>
        <w:t>Career Link will report later on in the meeting.</w:t>
      </w:r>
    </w:p>
    <w:p w:rsidR="00ED5E37" w:rsidRPr="00A51642" w:rsidRDefault="00ED5E37" w:rsidP="00A51642">
      <w:pPr>
        <w:rPr>
          <w:rFonts w:asciiTheme="minorHAnsi" w:hAnsiTheme="minorHAnsi"/>
          <w:sz w:val="22"/>
          <w:szCs w:val="22"/>
        </w:rPr>
      </w:pPr>
    </w:p>
    <w:p w:rsidR="00F9304B" w:rsidRPr="00A51642" w:rsidRDefault="00F9304B" w:rsidP="00A51642">
      <w:pPr>
        <w:pStyle w:val="ListParagraph"/>
        <w:numPr>
          <w:ilvl w:val="0"/>
          <w:numId w:val="41"/>
        </w:numPr>
        <w:rPr>
          <w:rFonts w:asciiTheme="minorHAnsi" w:hAnsiTheme="minorHAnsi"/>
          <w:b/>
          <w:i/>
          <w:u w:val="single"/>
        </w:rPr>
      </w:pPr>
      <w:r w:rsidRPr="00A51642">
        <w:rPr>
          <w:rFonts w:asciiTheme="minorHAnsi" w:hAnsiTheme="minorHAnsi"/>
          <w:b/>
          <w:i/>
          <w:color w:val="FF0000"/>
          <w:u w:val="single"/>
        </w:rPr>
        <w:t xml:space="preserve">*ACTION ITEM:  </w:t>
      </w:r>
      <w:r w:rsidRPr="00A51642">
        <w:rPr>
          <w:rFonts w:asciiTheme="minorHAnsi" w:hAnsiTheme="minorHAnsi"/>
          <w:b/>
          <w:i/>
          <w:u w:val="single"/>
        </w:rPr>
        <w:t>Update and approval for</w:t>
      </w:r>
      <w:r w:rsidR="00556A0C">
        <w:rPr>
          <w:rFonts w:asciiTheme="minorHAnsi" w:hAnsiTheme="minorHAnsi"/>
          <w:b/>
          <w:i/>
          <w:u w:val="single"/>
        </w:rPr>
        <w:t xml:space="preserve"> </w:t>
      </w:r>
      <w:proofErr w:type="gramStart"/>
      <w:r w:rsidR="00556A0C">
        <w:rPr>
          <w:rFonts w:asciiTheme="minorHAnsi" w:hAnsiTheme="minorHAnsi"/>
          <w:b/>
          <w:i/>
          <w:u w:val="single"/>
        </w:rPr>
        <w:t xml:space="preserve">DSW </w:t>
      </w:r>
      <w:r w:rsidRPr="00A51642">
        <w:rPr>
          <w:rFonts w:asciiTheme="minorHAnsi" w:hAnsiTheme="minorHAnsi"/>
          <w:b/>
          <w:i/>
          <w:u w:val="single"/>
        </w:rPr>
        <w:t xml:space="preserve"> </w:t>
      </w:r>
      <w:r w:rsidR="00556A0C">
        <w:rPr>
          <w:rFonts w:asciiTheme="minorHAnsi" w:hAnsiTheme="minorHAnsi"/>
          <w:b/>
          <w:i/>
          <w:u w:val="single"/>
        </w:rPr>
        <w:t>(</w:t>
      </w:r>
      <w:proofErr w:type="gramEnd"/>
      <w:r w:rsidRPr="00A51642">
        <w:rPr>
          <w:rFonts w:asciiTheme="minorHAnsi" w:hAnsiTheme="minorHAnsi"/>
          <w:b/>
          <w:i/>
          <w:u w:val="single"/>
        </w:rPr>
        <w:t>Dislocated Worker</w:t>
      </w:r>
      <w:r w:rsidR="00556A0C">
        <w:rPr>
          <w:rFonts w:asciiTheme="minorHAnsi" w:hAnsiTheme="minorHAnsi"/>
          <w:b/>
          <w:i/>
          <w:u w:val="single"/>
        </w:rPr>
        <w:t xml:space="preserve">) </w:t>
      </w:r>
      <w:r w:rsidRPr="00A51642">
        <w:rPr>
          <w:rFonts w:asciiTheme="minorHAnsi" w:hAnsiTheme="minorHAnsi"/>
          <w:b/>
          <w:i/>
          <w:u w:val="single"/>
        </w:rPr>
        <w:t xml:space="preserve"> Policy for “Substantial Layoff” - Assistant Director, Dena Weth</w:t>
      </w:r>
    </w:p>
    <w:p w:rsidR="00556A0C" w:rsidRDefault="0091213C" w:rsidP="00A51642">
      <w:pPr>
        <w:rPr>
          <w:rFonts w:asciiTheme="minorHAnsi" w:hAnsiTheme="minorHAnsi"/>
          <w:sz w:val="22"/>
          <w:szCs w:val="22"/>
        </w:rPr>
      </w:pPr>
      <w:r w:rsidRPr="00A51642">
        <w:rPr>
          <w:rFonts w:asciiTheme="minorHAnsi" w:hAnsiTheme="minorHAnsi"/>
          <w:sz w:val="22"/>
          <w:szCs w:val="22"/>
        </w:rPr>
        <w:t xml:space="preserve">      </w:t>
      </w:r>
      <w:r w:rsidR="00ED5E37" w:rsidRPr="00A51642">
        <w:rPr>
          <w:rFonts w:asciiTheme="minorHAnsi" w:hAnsiTheme="minorHAnsi"/>
          <w:sz w:val="22"/>
          <w:szCs w:val="22"/>
        </w:rPr>
        <w:t xml:space="preserve">Dena Weth reported that </w:t>
      </w:r>
      <w:r w:rsidR="00556A0C">
        <w:rPr>
          <w:rFonts w:asciiTheme="minorHAnsi" w:hAnsiTheme="minorHAnsi"/>
          <w:sz w:val="22"/>
          <w:szCs w:val="22"/>
        </w:rPr>
        <w:t xml:space="preserve">DCEO is always looking for ways to recruit more Dislocated Workers.  The definition of Dislocated Workers is ‘individuals who have lost their job to no fault of their own’.  Currently there are six ways for an individual to be certified as a DSW.  One of the easiest ways to receive that certification is through a substantial layoff.  </w:t>
      </w:r>
    </w:p>
    <w:p w:rsidR="00ED5E37" w:rsidRPr="00A51642" w:rsidRDefault="00556A0C" w:rsidP="00A51642">
      <w:pPr>
        <w:rPr>
          <w:rFonts w:asciiTheme="minorHAnsi" w:hAnsiTheme="minorHAnsi"/>
          <w:sz w:val="22"/>
          <w:szCs w:val="22"/>
        </w:rPr>
      </w:pPr>
      <w:r>
        <w:rPr>
          <w:rFonts w:asciiTheme="minorHAnsi" w:hAnsiTheme="minorHAnsi"/>
          <w:sz w:val="22"/>
          <w:szCs w:val="22"/>
        </w:rPr>
        <w:t>T</w:t>
      </w:r>
      <w:r w:rsidR="00ED5E37" w:rsidRPr="00A51642">
        <w:rPr>
          <w:rFonts w:asciiTheme="minorHAnsi" w:hAnsiTheme="minorHAnsi"/>
          <w:sz w:val="22"/>
          <w:szCs w:val="22"/>
        </w:rPr>
        <w:t xml:space="preserve">he intent of this LWIA 15 Dislocated Worker (1D) Policy for “Substantial Layoff” Policy is to increase the various avenues that may be considered when utilizing the updated “Substantial Layoff” criteria for the individual applicant.  </w:t>
      </w:r>
    </w:p>
    <w:p w:rsidR="00ED5E37" w:rsidRPr="00A51642" w:rsidRDefault="00ED5E37" w:rsidP="00A51642">
      <w:pPr>
        <w:ind w:firstLine="720"/>
        <w:rPr>
          <w:rFonts w:asciiTheme="minorHAnsi" w:hAnsiTheme="minorHAnsi"/>
          <w:sz w:val="22"/>
          <w:szCs w:val="22"/>
        </w:rPr>
      </w:pPr>
      <w:r w:rsidRPr="00A51642">
        <w:rPr>
          <w:rFonts w:asciiTheme="minorHAnsi" w:hAnsiTheme="minorHAnsi"/>
          <w:sz w:val="22"/>
          <w:szCs w:val="22"/>
        </w:rPr>
        <w:t>WIOA Policy-Reference 5, Section 3.2.A.1-Dislocated Worker Eligibility</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Substantial Layoff- Qualifying Sectors based on Regional and/or Local Plan.</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LWIA 15 has identified the following Sectors as substantial or significant to the regional and local economy and/or workforce:</w:t>
      </w:r>
    </w:p>
    <w:p w:rsidR="00ED5E37" w:rsidRPr="00556A0C" w:rsidRDefault="00ED5E37" w:rsidP="00A51642">
      <w:pPr>
        <w:rPr>
          <w:rFonts w:asciiTheme="minorHAnsi" w:hAnsiTheme="minorHAnsi"/>
          <w:b/>
          <w:sz w:val="22"/>
          <w:szCs w:val="22"/>
        </w:rPr>
      </w:pPr>
      <w:r w:rsidRPr="00556A0C">
        <w:rPr>
          <w:rFonts w:asciiTheme="minorHAnsi" w:hAnsiTheme="minorHAnsi"/>
          <w:b/>
          <w:bCs/>
          <w:sz w:val="22"/>
          <w:szCs w:val="22"/>
        </w:rPr>
        <w:t>Tier 1 Targeted Sectors: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Healthcare and Social Assistance</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Transportation and Warehousing / Logistics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Manufacturing</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Information Technology (as embedded in all sectors)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Business and Professional Services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Construction</w:t>
      </w:r>
    </w:p>
    <w:p w:rsidR="00ED5E37" w:rsidRPr="00556A0C" w:rsidRDefault="00ED5E37" w:rsidP="00A51642">
      <w:pPr>
        <w:rPr>
          <w:rFonts w:asciiTheme="minorHAnsi" w:hAnsiTheme="minorHAnsi"/>
          <w:b/>
          <w:sz w:val="22"/>
          <w:szCs w:val="22"/>
        </w:rPr>
      </w:pPr>
      <w:r w:rsidRPr="00556A0C">
        <w:rPr>
          <w:rFonts w:asciiTheme="minorHAnsi" w:hAnsiTheme="minorHAnsi"/>
          <w:b/>
          <w:bCs/>
          <w:sz w:val="22"/>
          <w:szCs w:val="22"/>
        </w:rPr>
        <w:t>Tier 2 Targets of Opportunity:</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Self-Employment</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Clean Energy (including Solar Industry)</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Remote Work Occupations</w:t>
      </w:r>
    </w:p>
    <w:p w:rsidR="00ED5E37" w:rsidRPr="00556A0C" w:rsidRDefault="00ED5E37" w:rsidP="00A51642">
      <w:pPr>
        <w:rPr>
          <w:rFonts w:asciiTheme="minorHAnsi" w:hAnsiTheme="minorHAnsi"/>
          <w:b/>
          <w:sz w:val="22"/>
          <w:szCs w:val="22"/>
        </w:rPr>
      </w:pPr>
      <w:r w:rsidRPr="00556A0C">
        <w:rPr>
          <w:rFonts w:asciiTheme="minorHAnsi" w:hAnsiTheme="minorHAnsi"/>
          <w:b/>
          <w:sz w:val="22"/>
          <w:szCs w:val="22"/>
        </w:rPr>
        <w:t>Within these sectors, the Regional and Local Plan targets these Career Pathway Clusters: </w:t>
      </w:r>
    </w:p>
    <w:p w:rsidR="00ED5E37" w:rsidRPr="00A51642" w:rsidRDefault="00ED5E37" w:rsidP="00A51642">
      <w:pPr>
        <w:rPr>
          <w:rFonts w:asciiTheme="minorHAnsi" w:hAnsiTheme="minorHAnsi"/>
          <w:sz w:val="22"/>
          <w:szCs w:val="22"/>
        </w:rPr>
      </w:pPr>
      <w:r w:rsidRPr="00A51642">
        <w:rPr>
          <w:rFonts w:asciiTheme="minorHAnsi" w:hAnsiTheme="minorHAnsi"/>
          <w:bCs/>
          <w:sz w:val="22"/>
          <w:szCs w:val="22"/>
        </w:rPr>
        <w:t>Targeted Career Pathway Clusters (Grouped by Sector):</w:t>
      </w:r>
    </w:p>
    <w:p w:rsidR="00ED5E37" w:rsidRPr="00A51642" w:rsidRDefault="00ED5E37" w:rsidP="00A51642">
      <w:pPr>
        <w:rPr>
          <w:rFonts w:asciiTheme="minorHAnsi" w:hAnsiTheme="minorHAnsi"/>
          <w:sz w:val="22"/>
          <w:szCs w:val="22"/>
        </w:rPr>
      </w:pPr>
      <w:r w:rsidRPr="00A51642">
        <w:rPr>
          <w:rFonts w:asciiTheme="minorHAnsi" w:hAnsiTheme="minorHAnsi"/>
          <w:bCs/>
          <w:sz w:val="22"/>
          <w:szCs w:val="22"/>
        </w:rPr>
        <w:t>Agriculture, Food, and Natural Resources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Agribusiness Systems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lastRenderedPageBreak/>
        <w:t>Food Products and Processing Systems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Plant Systems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Power, Structural, and Technical Systems</w:t>
      </w:r>
    </w:p>
    <w:p w:rsidR="00ED5E37" w:rsidRPr="00A51642" w:rsidRDefault="00ED5E37" w:rsidP="00A51642">
      <w:pPr>
        <w:rPr>
          <w:rFonts w:asciiTheme="minorHAnsi" w:hAnsiTheme="minorHAnsi"/>
          <w:sz w:val="22"/>
          <w:szCs w:val="22"/>
        </w:rPr>
      </w:pPr>
      <w:r w:rsidRPr="00A51642">
        <w:rPr>
          <w:rFonts w:asciiTheme="minorHAnsi" w:hAnsiTheme="minorHAnsi"/>
          <w:bCs/>
          <w:sz w:val="22"/>
          <w:szCs w:val="22"/>
        </w:rPr>
        <w:t>Business and Finance</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Accounting</w:t>
      </w:r>
    </w:p>
    <w:p w:rsidR="00ED5E37" w:rsidRPr="00A51642" w:rsidRDefault="00ED5E37" w:rsidP="00A51642">
      <w:pPr>
        <w:rPr>
          <w:rFonts w:asciiTheme="minorHAnsi" w:hAnsiTheme="minorHAnsi"/>
          <w:sz w:val="22"/>
          <w:szCs w:val="22"/>
        </w:rPr>
      </w:pPr>
      <w:r w:rsidRPr="00A51642">
        <w:rPr>
          <w:rFonts w:asciiTheme="minorHAnsi" w:hAnsiTheme="minorHAnsi"/>
          <w:bCs/>
          <w:sz w:val="22"/>
          <w:szCs w:val="22"/>
        </w:rPr>
        <w:t>Health Science</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Therapeutic Services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Diagnostic Services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Health Informatics</w:t>
      </w:r>
    </w:p>
    <w:p w:rsidR="00ED5E37" w:rsidRPr="00A51642" w:rsidRDefault="00ED5E37" w:rsidP="00A51642">
      <w:pPr>
        <w:rPr>
          <w:rFonts w:asciiTheme="minorHAnsi" w:hAnsiTheme="minorHAnsi"/>
          <w:sz w:val="22"/>
          <w:szCs w:val="22"/>
        </w:rPr>
      </w:pPr>
      <w:r w:rsidRPr="00A51642">
        <w:rPr>
          <w:rFonts w:asciiTheme="minorHAnsi" w:hAnsiTheme="minorHAnsi"/>
          <w:bCs/>
          <w:sz w:val="22"/>
          <w:szCs w:val="22"/>
        </w:rPr>
        <w:t>Information Technology</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Cybersecurity/Secure Software</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Information Support and Services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Network Systems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Programming and Software Development</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Web and Digital Communication</w:t>
      </w:r>
    </w:p>
    <w:p w:rsidR="00ED5E37" w:rsidRPr="00A51642" w:rsidRDefault="00ED5E37" w:rsidP="00A51642">
      <w:pPr>
        <w:rPr>
          <w:rFonts w:asciiTheme="minorHAnsi" w:hAnsiTheme="minorHAnsi"/>
          <w:sz w:val="22"/>
          <w:szCs w:val="22"/>
        </w:rPr>
      </w:pPr>
      <w:r w:rsidRPr="00A51642">
        <w:rPr>
          <w:rFonts w:asciiTheme="minorHAnsi" w:hAnsiTheme="minorHAnsi"/>
          <w:bCs/>
          <w:sz w:val="22"/>
          <w:szCs w:val="22"/>
        </w:rPr>
        <w:t>Manufacturing, Engineering, Technology, and Trades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Production</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Engineering (including CNC, industrial maintenance)</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Logistics and Inventory Control</w:t>
      </w:r>
    </w:p>
    <w:p w:rsidR="00ED5E37" w:rsidRPr="00556A0C" w:rsidRDefault="00ED5E37" w:rsidP="00A51642">
      <w:pPr>
        <w:rPr>
          <w:rFonts w:asciiTheme="minorHAnsi" w:hAnsiTheme="minorHAnsi"/>
          <w:b/>
          <w:sz w:val="22"/>
          <w:szCs w:val="22"/>
        </w:rPr>
      </w:pPr>
      <w:r w:rsidRPr="00556A0C">
        <w:rPr>
          <w:rFonts w:asciiTheme="minorHAnsi" w:hAnsiTheme="minorHAnsi"/>
          <w:b/>
          <w:sz w:val="22"/>
          <w:szCs w:val="22"/>
        </w:rPr>
        <w:t>Additional criteria to be considered when determining “Substantial Layoff”:</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*Layoffs resulting from Federal, State or Local Disasters (i.e., COVID, Flood, Tornado, etc.)</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*Documented State or Local Rapid response layoff in the Illinois Employment Business System (IBES).</w:t>
      </w:r>
    </w:p>
    <w:p w:rsidR="00ED5E37" w:rsidRPr="00A51642" w:rsidRDefault="00ED5E37" w:rsidP="00A51642">
      <w:pPr>
        <w:rPr>
          <w:rFonts w:asciiTheme="minorHAnsi" w:hAnsiTheme="minorHAnsi"/>
          <w:sz w:val="22"/>
          <w:szCs w:val="22"/>
        </w:rPr>
      </w:pPr>
      <w:r w:rsidRPr="00A51642">
        <w:rPr>
          <w:rFonts w:asciiTheme="minorHAnsi" w:hAnsiTheme="minorHAnsi"/>
          <w:sz w:val="22"/>
          <w:szCs w:val="22"/>
        </w:rPr>
        <w:t>This Policy will continue to be updated in accordance with revisions/updates to the Regional and Local plans.</w:t>
      </w:r>
    </w:p>
    <w:p w:rsidR="0091213C" w:rsidRPr="00556A0C" w:rsidRDefault="0091213C" w:rsidP="00A51642">
      <w:pPr>
        <w:rPr>
          <w:rFonts w:asciiTheme="minorHAnsi" w:eastAsia="Calibri" w:hAnsiTheme="minorHAnsi"/>
          <w:b/>
          <w:i/>
          <w:sz w:val="22"/>
          <w:szCs w:val="22"/>
          <w:u w:val="single"/>
        </w:rPr>
      </w:pPr>
      <w:r w:rsidRPr="00556A0C">
        <w:rPr>
          <w:rFonts w:asciiTheme="minorHAnsi" w:eastAsia="Calibri" w:hAnsiTheme="minorHAnsi"/>
          <w:b/>
          <w:i/>
          <w:sz w:val="22"/>
          <w:szCs w:val="22"/>
          <w:u w:val="single"/>
        </w:rPr>
        <w:t xml:space="preserve">A motion was made by Karol Nova and seconded by Carolyn Williams to </w:t>
      </w:r>
      <w:r w:rsidRPr="00556A0C">
        <w:rPr>
          <w:rFonts w:asciiTheme="minorHAnsi" w:hAnsiTheme="minorHAnsi"/>
          <w:b/>
          <w:i/>
          <w:sz w:val="22"/>
          <w:szCs w:val="22"/>
          <w:u w:val="single"/>
        </w:rPr>
        <w:t>approve the Dislocated Worker Policy for “Substantial Layoff</w:t>
      </w:r>
      <w:r w:rsidRPr="00556A0C">
        <w:rPr>
          <w:rFonts w:asciiTheme="minorHAnsi" w:eastAsia="Calibri" w:hAnsiTheme="minorHAnsi"/>
          <w:b/>
          <w:i/>
          <w:sz w:val="22"/>
          <w:szCs w:val="22"/>
          <w:u w:val="single"/>
        </w:rPr>
        <w:t>.  Motion carried.</w:t>
      </w:r>
    </w:p>
    <w:p w:rsidR="00F9304B" w:rsidRPr="00A51642" w:rsidRDefault="00F9304B" w:rsidP="00A51642">
      <w:pPr>
        <w:rPr>
          <w:rFonts w:asciiTheme="minorHAnsi" w:hAnsiTheme="minorHAnsi"/>
          <w:sz w:val="22"/>
          <w:szCs w:val="22"/>
        </w:rPr>
      </w:pPr>
    </w:p>
    <w:p w:rsidR="00F9304B" w:rsidRPr="00A51642" w:rsidRDefault="00F9304B" w:rsidP="00A51642">
      <w:pPr>
        <w:pStyle w:val="ListParagraph"/>
        <w:numPr>
          <w:ilvl w:val="0"/>
          <w:numId w:val="41"/>
        </w:numPr>
        <w:rPr>
          <w:rFonts w:asciiTheme="minorHAnsi" w:hAnsiTheme="minorHAnsi"/>
          <w:b/>
          <w:i/>
          <w:u w:val="single"/>
        </w:rPr>
      </w:pPr>
      <w:r w:rsidRPr="00A51642">
        <w:rPr>
          <w:rFonts w:asciiTheme="minorHAnsi" w:hAnsiTheme="minorHAnsi"/>
          <w:b/>
          <w:i/>
          <w:u w:val="single"/>
        </w:rPr>
        <w:t>Enrollment numbers Update – Assistant Director, Dena Weth</w:t>
      </w:r>
    </w:p>
    <w:p w:rsidR="00556A0C" w:rsidRDefault="00556A0C" w:rsidP="003174BD">
      <w:pPr>
        <w:ind w:firstLine="360"/>
        <w:rPr>
          <w:rFonts w:asciiTheme="minorHAnsi" w:hAnsiTheme="minorHAnsi" w:cstheme="minorBidi"/>
          <w:sz w:val="22"/>
          <w:szCs w:val="22"/>
        </w:rPr>
      </w:pPr>
      <w:r>
        <w:rPr>
          <w:rFonts w:asciiTheme="minorHAnsi" w:hAnsiTheme="minorHAnsi" w:cstheme="minorBidi"/>
          <w:sz w:val="22"/>
          <w:szCs w:val="22"/>
        </w:rPr>
        <w:t xml:space="preserve">Assistant Director, Dena Weth provided the </w:t>
      </w:r>
      <w:r w:rsidR="00EB4F4C" w:rsidRPr="00A51642">
        <w:rPr>
          <w:rFonts w:asciiTheme="minorHAnsi" w:hAnsiTheme="minorHAnsi" w:cstheme="minorBidi"/>
          <w:sz w:val="22"/>
          <w:szCs w:val="22"/>
        </w:rPr>
        <w:t>Enrollment Numbers by Counties</w:t>
      </w:r>
      <w:r>
        <w:rPr>
          <w:rFonts w:asciiTheme="minorHAnsi" w:hAnsiTheme="minorHAnsi" w:cstheme="minorBidi"/>
          <w:sz w:val="22"/>
          <w:szCs w:val="22"/>
        </w:rPr>
        <w:t xml:space="preserve">.  She expressed that the current enrollment numbers </w:t>
      </w:r>
      <w:r w:rsidR="000E0460">
        <w:rPr>
          <w:rFonts w:asciiTheme="minorHAnsi" w:hAnsiTheme="minorHAnsi" w:cstheme="minorBidi"/>
          <w:sz w:val="22"/>
          <w:szCs w:val="22"/>
        </w:rPr>
        <w:t>and are in the fall enrollments as well as a number of GED Programs.  The lower bottom of the chart of the various populations, fall within one of these categories.  Youth covers both drop-out prevention and GED recovery programs in addition to post-secondary students that are attending training.  Secondly, with the substantial lay-off policy the eligibility bases for becoming a dislocated worker, it comes down to no fault of the employee of losing their job.  The Adult which services the largest of the population, most of the individuals are SNAP recipients.  A larger proportion is coming in as TANIFF aid where they are given some cash assistance.  There is also a larger number of individuals coming in that are considered basic-skills deficient.  Work Experience category are all youth</w:t>
      </w:r>
      <w:r w:rsidR="003174BD">
        <w:rPr>
          <w:rFonts w:asciiTheme="minorHAnsi" w:hAnsiTheme="minorHAnsi" w:cstheme="minorBidi"/>
          <w:sz w:val="22"/>
          <w:szCs w:val="22"/>
        </w:rPr>
        <w:t xml:space="preserve"> (14-24 yrs old)</w:t>
      </w:r>
      <w:r w:rsidR="000E0460">
        <w:rPr>
          <w:rFonts w:asciiTheme="minorHAnsi" w:hAnsiTheme="minorHAnsi" w:cstheme="minorBidi"/>
          <w:sz w:val="22"/>
          <w:szCs w:val="22"/>
        </w:rPr>
        <w:t xml:space="preserve">.  Work sites are available for the Youth population.  There are 14 elements and one is to offer them a work experience opportunity.  Dena expressed that Career Link is short on the Work Experience sites and she asked if any WIB Board members have a business where it would be beneficial to have a student worker to come on site up to 29 hours per week for 18 months or 1800 hours (which ever comes first), Career Link would be the employer on record; </w:t>
      </w:r>
      <w:r w:rsidR="003174BD">
        <w:rPr>
          <w:rFonts w:asciiTheme="minorHAnsi" w:hAnsiTheme="minorHAnsi" w:cstheme="minorBidi"/>
          <w:sz w:val="22"/>
          <w:szCs w:val="22"/>
        </w:rPr>
        <w:t xml:space="preserve">performing a general assessment of the individual, </w:t>
      </w:r>
      <w:r w:rsidR="000E0460">
        <w:rPr>
          <w:rFonts w:asciiTheme="minorHAnsi" w:hAnsiTheme="minorHAnsi" w:cstheme="minorBidi"/>
          <w:sz w:val="22"/>
          <w:szCs w:val="22"/>
        </w:rPr>
        <w:t>taking care of payroll, monitoring, timesheets, etc.</w:t>
      </w:r>
      <w:r w:rsidR="003174BD">
        <w:rPr>
          <w:rFonts w:asciiTheme="minorHAnsi" w:hAnsiTheme="minorHAnsi" w:cstheme="minorBidi"/>
          <w:sz w:val="22"/>
          <w:szCs w:val="22"/>
        </w:rPr>
        <w:t>, and a business is interested in providing a willingness to mentor a student, please reach out to her, Dena Weth, Steve Martin or Kelly Schapmire.</w:t>
      </w:r>
      <w:r w:rsidR="000E0460">
        <w:rPr>
          <w:rFonts w:asciiTheme="minorHAnsi" w:hAnsiTheme="minorHAnsi" w:cstheme="minorBidi"/>
          <w:sz w:val="22"/>
          <w:szCs w:val="22"/>
        </w:rPr>
        <w:t xml:space="preserve">   </w:t>
      </w:r>
    </w:p>
    <w:p w:rsidR="003174BD" w:rsidRDefault="003174BD" w:rsidP="00A51642">
      <w:pPr>
        <w:rPr>
          <w:rFonts w:asciiTheme="minorHAnsi" w:hAnsiTheme="minorHAnsi" w:cstheme="minorBidi"/>
          <w:sz w:val="22"/>
          <w:szCs w:val="22"/>
        </w:rPr>
      </w:pPr>
    </w:p>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(Registrants-thru August 8, 2025)</w:t>
      </w:r>
    </w:p>
    <w:p w:rsidR="00EB4F4C" w:rsidRPr="00A51642" w:rsidRDefault="00EB4F4C" w:rsidP="00A51642">
      <w:pPr>
        <w:rPr>
          <w:rFonts w:asciiTheme="minorHAnsi" w:hAnsiTheme="minorHAnsi" w:cstheme="minorBidi"/>
          <w:sz w:val="22"/>
          <w:szCs w:val="22"/>
        </w:rPr>
      </w:pPr>
    </w:p>
    <w:tbl>
      <w:tblPr>
        <w:tblStyle w:val="TableGrid"/>
        <w:tblW w:w="0" w:type="auto"/>
        <w:tblLook w:val="04A0" w:firstRow="1" w:lastRow="0" w:firstColumn="1" w:lastColumn="0" w:noHBand="0" w:noVBand="1"/>
      </w:tblPr>
      <w:tblGrid>
        <w:gridCol w:w="1725"/>
        <w:gridCol w:w="1593"/>
        <w:gridCol w:w="1503"/>
        <w:gridCol w:w="1578"/>
        <w:gridCol w:w="2056"/>
        <w:gridCol w:w="1710"/>
      </w:tblGrid>
      <w:tr w:rsidR="00EB4F4C" w:rsidRPr="00A51642" w:rsidTr="00556A0C">
        <w:tc>
          <w:tcPr>
            <w:tcW w:w="1725"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Counties</w:t>
            </w:r>
          </w:p>
        </w:tc>
        <w:tc>
          <w:tcPr>
            <w:tcW w:w="159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Adults</w:t>
            </w:r>
          </w:p>
        </w:tc>
        <w:tc>
          <w:tcPr>
            <w:tcW w:w="150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DW</w:t>
            </w:r>
          </w:p>
        </w:tc>
        <w:tc>
          <w:tcPr>
            <w:tcW w:w="1578"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Youth</w:t>
            </w:r>
          </w:p>
        </w:tc>
        <w:tc>
          <w:tcPr>
            <w:tcW w:w="2056"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Work Experience</w:t>
            </w:r>
          </w:p>
        </w:tc>
        <w:tc>
          <w:tcPr>
            <w:tcW w:w="1710" w:type="dxa"/>
          </w:tcPr>
          <w:p w:rsidR="00EB4F4C" w:rsidRPr="00A51642" w:rsidRDefault="00EB4F4C" w:rsidP="00A51642">
            <w:pPr>
              <w:rPr>
                <w:rFonts w:asciiTheme="minorHAnsi" w:hAnsiTheme="minorHAnsi" w:cstheme="minorBidi"/>
                <w:sz w:val="22"/>
                <w:szCs w:val="22"/>
              </w:rPr>
            </w:pPr>
          </w:p>
        </w:tc>
      </w:tr>
      <w:tr w:rsidR="00EB4F4C" w:rsidRPr="00A51642" w:rsidTr="00556A0C">
        <w:tc>
          <w:tcPr>
            <w:tcW w:w="1725"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Fulton</w:t>
            </w:r>
          </w:p>
        </w:tc>
        <w:tc>
          <w:tcPr>
            <w:tcW w:w="159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10</w:t>
            </w:r>
          </w:p>
        </w:tc>
        <w:tc>
          <w:tcPr>
            <w:tcW w:w="150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w:t>
            </w:r>
          </w:p>
        </w:tc>
        <w:tc>
          <w:tcPr>
            <w:tcW w:w="1578"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6</w:t>
            </w:r>
          </w:p>
        </w:tc>
        <w:tc>
          <w:tcPr>
            <w:tcW w:w="2056"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1</w:t>
            </w:r>
          </w:p>
        </w:tc>
        <w:tc>
          <w:tcPr>
            <w:tcW w:w="1710" w:type="dxa"/>
          </w:tcPr>
          <w:p w:rsidR="00EB4F4C" w:rsidRPr="00A51642" w:rsidRDefault="00EB4F4C" w:rsidP="00A51642">
            <w:pPr>
              <w:rPr>
                <w:rFonts w:asciiTheme="minorHAnsi" w:hAnsiTheme="minorHAnsi" w:cstheme="minorBidi"/>
                <w:sz w:val="22"/>
                <w:szCs w:val="22"/>
              </w:rPr>
            </w:pPr>
          </w:p>
        </w:tc>
      </w:tr>
      <w:tr w:rsidR="00EB4F4C" w:rsidRPr="00A51642" w:rsidTr="00556A0C">
        <w:tc>
          <w:tcPr>
            <w:tcW w:w="1725"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Marshall</w:t>
            </w:r>
          </w:p>
        </w:tc>
        <w:tc>
          <w:tcPr>
            <w:tcW w:w="159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6</w:t>
            </w:r>
          </w:p>
        </w:tc>
        <w:tc>
          <w:tcPr>
            <w:tcW w:w="150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2</w:t>
            </w:r>
          </w:p>
        </w:tc>
        <w:tc>
          <w:tcPr>
            <w:tcW w:w="1578"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w:t>
            </w:r>
          </w:p>
        </w:tc>
        <w:tc>
          <w:tcPr>
            <w:tcW w:w="2056"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w:t>
            </w:r>
          </w:p>
        </w:tc>
        <w:tc>
          <w:tcPr>
            <w:tcW w:w="1710" w:type="dxa"/>
          </w:tcPr>
          <w:p w:rsidR="00EB4F4C" w:rsidRPr="00A51642" w:rsidRDefault="00EB4F4C" w:rsidP="00A51642">
            <w:pPr>
              <w:rPr>
                <w:rFonts w:asciiTheme="minorHAnsi" w:hAnsiTheme="minorHAnsi" w:cstheme="minorBidi"/>
                <w:sz w:val="22"/>
                <w:szCs w:val="22"/>
              </w:rPr>
            </w:pPr>
          </w:p>
        </w:tc>
      </w:tr>
      <w:tr w:rsidR="00EB4F4C" w:rsidRPr="00A51642" w:rsidTr="00556A0C">
        <w:tc>
          <w:tcPr>
            <w:tcW w:w="1725"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Mason</w:t>
            </w:r>
          </w:p>
        </w:tc>
        <w:tc>
          <w:tcPr>
            <w:tcW w:w="159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3</w:t>
            </w:r>
          </w:p>
        </w:tc>
        <w:tc>
          <w:tcPr>
            <w:tcW w:w="150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w:t>
            </w:r>
          </w:p>
        </w:tc>
        <w:tc>
          <w:tcPr>
            <w:tcW w:w="1578"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39</w:t>
            </w:r>
          </w:p>
        </w:tc>
        <w:tc>
          <w:tcPr>
            <w:tcW w:w="2056"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7</w:t>
            </w:r>
          </w:p>
        </w:tc>
        <w:tc>
          <w:tcPr>
            <w:tcW w:w="1710" w:type="dxa"/>
          </w:tcPr>
          <w:p w:rsidR="00EB4F4C" w:rsidRPr="00A51642" w:rsidRDefault="00EB4F4C" w:rsidP="00A51642">
            <w:pPr>
              <w:rPr>
                <w:rFonts w:asciiTheme="minorHAnsi" w:hAnsiTheme="minorHAnsi" w:cstheme="minorBidi"/>
                <w:sz w:val="22"/>
                <w:szCs w:val="22"/>
              </w:rPr>
            </w:pPr>
          </w:p>
        </w:tc>
      </w:tr>
      <w:tr w:rsidR="00EB4F4C" w:rsidRPr="00A51642" w:rsidTr="00556A0C">
        <w:tc>
          <w:tcPr>
            <w:tcW w:w="1725"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McLean</w:t>
            </w:r>
          </w:p>
        </w:tc>
        <w:tc>
          <w:tcPr>
            <w:tcW w:w="159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28</w:t>
            </w:r>
          </w:p>
        </w:tc>
        <w:tc>
          <w:tcPr>
            <w:tcW w:w="150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3</w:t>
            </w:r>
          </w:p>
        </w:tc>
        <w:tc>
          <w:tcPr>
            <w:tcW w:w="1578"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42</w:t>
            </w:r>
          </w:p>
        </w:tc>
        <w:tc>
          <w:tcPr>
            <w:tcW w:w="2056"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6</w:t>
            </w:r>
          </w:p>
        </w:tc>
        <w:tc>
          <w:tcPr>
            <w:tcW w:w="1710" w:type="dxa"/>
          </w:tcPr>
          <w:p w:rsidR="00EB4F4C" w:rsidRPr="00A51642" w:rsidRDefault="00EB4F4C" w:rsidP="00A51642">
            <w:pPr>
              <w:rPr>
                <w:rFonts w:asciiTheme="minorHAnsi" w:hAnsiTheme="minorHAnsi" w:cstheme="minorBidi"/>
                <w:sz w:val="22"/>
                <w:szCs w:val="22"/>
              </w:rPr>
            </w:pPr>
          </w:p>
        </w:tc>
      </w:tr>
      <w:tr w:rsidR="00EB4F4C" w:rsidRPr="00A51642" w:rsidTr="00556A0C">
        <w:tc>
          <w:tcPr>
            <w:tcW w:w="1725"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Peoria</w:t>
            </w:r>
          </w:p>
        </w:tc>
        <w:tc>
          <w:tcPr>
            <w:tcW w:w="159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81</w:t>
            </w:r>
          </w:p>
        </w:tc>
        <w:tc>
          <w:tcPr>
            <w:tcW w:w="150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5        </w:t>
            </w:r>
          </w:p>
        </w:tc>
        <w:tc>
          <w:tcPr>
            <w:tcW w:w="1578"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18</w:t>
            </w:r>
          </w:p>
        </w:tc>
        <w:tc>
          <w:tcPr>
            <w:tcW w:w="2056"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4</w:t>
            </w:r>
          </w:p>
        </w:tc>
        <w:tc>
          <w:tcPr>
            <w:tcW w:w="1710" w:type="dxa"/>
          </w:tcPr>
          <w:p w:rsidR="00EB4F4C" w:rsidRPr="00A51642" w:rsidRDefault="00EB4F4C" w:rsidP="00A51642">
            <w:pPr>
              <w:rPr>
                <w:rFonts w:asciiTheme="minorHAnsi" w:hAnsiTheme="minorHAnsi" w:cstheme="minorBidi"/>
                <w:sz w:val="22"/>
                <w:szCs w:val="22"/>
              </w:rPr>
            </w:pPr>
          </w:p>
        </w:tc>
      </w:tr>
      <w:tr w:rsidR="00EB4F4C" w:rsidRPr="00A51642" w:rsidTr="00556A0C">
        <w:tc>
          <w:tcPr>
            <w:tcW w:w="1725"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Stark</w:t>
            </w:r>
          </w:p>
        </w:tc>
        <w:tc>
          <w:tcPr>
            <w:tcW w:w="159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10</w:t>
            </w:r>
          </w:p>
        </w:tc>
        <w:tc>
          <w:tcPr>
            <w:tcW w:w="150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1</w:t>
            </w:r>
          </w:p>
        </w:tc>
        <w:tc>
          <w:tcPr>
            <w:tcW w:w="1578"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21          </w:t>
            </w:r>
          </w:p>
        </w:tc>
        <w:tc>
          <w:tcPr>
            <w:tcW w:w="2056"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11</w:t>
            </w:r>
          </w:p>
        </w:tc>
        <w:tc>
          <w:tcPr>
            <w:tcW w:w="1710" w:type="dxa"/>
          </w:tcPr>
          <w:p w:rsidR="00EB4F4C" w:rsidRPr="00A51642" w:rsidRDefault="00EB4F4C" w:rsidP="00A51642">
            <w:pPr>
              <w:rPr>
                <w:rFonts w:asciiTheme="minorHAnsi" w:hAnsiTheme="minorHAnsi" w:cstheme="minorBidi"/>
                <w:sz w:val="22"/>
                <w:szCs w:val="22"/>
              </w:rPr>
            </w:pPr>
          </w:p>
        </w:tc>
      </w:tr>
      <w:tr w:rsidR="00EB4F4C" w:rsidRPr="00A51642" w:rsidTr="00556A0C">
        <w:tc>
          <w:tcPr>
            <w:tcW w:w="1725"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Tazewell</w:t>
            </w:r>
          </w:p>
        </w:tc>
        <w:tc>
          <w:tcPr>
            <w:tcW w:w="159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17</w:t>
            </w:r>
          </w:p>
        </w:tc>
        <w:tc>
          <w:tcPr>
            <w:tcW w:w="1503"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3</w:t>
            </w:r>
          </w:p>
        </w:tc>
        <w:tc>
          <w:tcPr>
            <w:tcW w:w="1578"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 xml:space="preserve"> 4</w:t>
            </w:r>
          </w:p>
        </w:tc>
        <w:tc>
          <w:tcPr>
            <w:tcW w:w="2056" w:type="dxa"/>
          </w:tcPr>
          <w:p w:rsidR="00EB4F4C" w:rsidRPr="00A51642" w:rsidRDefault="00EB4F4C" w:rsidP="00A51642">
            <w:pPr>
              <w:rPr>
                <w:rFonts w:asciiTheme="minorHAnsi" w:hAnsiTheme="minorHAnsi" w:cstheme="minorBidi"/>
                <w:sz w:val="22"/>
                <w:szCs w:val="22"/>
              </w:rPr>
            </w:pPr>
            <w:r w:rsidRPr="00A51642">
              <w:rPr>
                <w:rFonts w:asciiTheme="minorHAnsi" w:hAnsiTheme="minorHAnsi" w:cstheme="minorBidi"/>
                <w:sz w:val="22"/>
                <w:szCs w:val="22"/>
              </w:rPr>
              <w:t>-</w:t>
            </w:r>
          </w:p>
        </w:tc>
        <w:tc>
          <w:tcPr>
            <w:tcW w:w="1710" w:type="dxa"/>
          </w:tcPr>
          <w:p w:rsidR="00EB4F4C" w:rsidRPr="00A51642" w:rsidRDefault="00EB4F4C" w:rsidP="00A51642">
            <w:pPr>
              <w:rPr>
                <w:rFonts w:asciiTheme="minorHAnsi" w:hAnsiTheme="minorHAnsi" w:cstheme="minorBidi"/>
                <w:sz w:val="22"/>
                <w:szCs w:val="22"/>
              </w:rPr>
            </w:pPr>
          </w:p>
        </w:tc>
      </w:tr>
      <w:tr w:rsidR="00EB4F4C" w:rsidRPr="00663D67" w:rsidTr="00556A0C">
        <w:tc>
          <w:tcPr>
            <w:tcW w:w="1725"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lastRenderedPageBreak/>
              <w:t>Woodford</w:t>
            </w:r>
          </w:p>
        </w:tc>
        <w:tc>
          <w:tcPr>
            <w:tcW w:w="1593"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 xml:space="preserve">   6</w:t>
            </w:r>
          </w:p>
        </w:tc>
        <w:tc>
          <w:tcPr>
            <w:tcW w:w="1503"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 xml:space="preserve"> -</w:t>
            </w:r>
          </w:p>
        </w:tc>
        <w:tc>
          <w:tcPr>
            <w:tcW w:w="1578"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 xml:space="preserve"> 2</w:t>
            </w:r>
          </w:p>
        </w:tc>
        <w:tc>
          <w:tcPr>
            <w:tcW w:w="2056"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w:t>
            </w:r>
            <w:r w:rsidRPr="00663D67">
              <w:rPr>
                <w:rFonts w:asciiTheme="minorHAnsi" w:hAnsiTheme="minorHAnsi" w:cstheme="minorBidi"/>
                <w:sz w:val="22"/>
                <w:szCs w:val="22"/>
              </w:rPr>
              <w:tab/>
            </w:r>
          </w:p>
        </w:tc>
        <w:tc>
          <w:tcPr>
            <w:tcW w:w="1710" w:type="dxa"/>
          </w:tcPr>
          <w:p w:rsidR="00EB4F4C" w:rsidRPr="00663D67" w:rsidRDefault="00EB4F4C" w:rsidP="00A51642">
            <w:pPr>
              <w:rPr>
                <w:rFonts w:asciiTheme="minorHAnsi" w:hAnsiTheme="minorHAnsi" w:cstheme="minorBidi"/>
                <w:sz w:val="22"/>
                <w:szCs w:val="22"/>
              </w:rPr>
            </w:pPr>
          </w:p>
        </w:tc>
      </w:tr>
      <w:tr w:rsidR="00EB4F4C" w:rsidRPr="00663D67" w:rsidTr="00556A0C">
        <w:tc>
          <w:tcPr>
            <w:tcW w:w="1725" w:type="dxa"/>
          </w:tcPr>
          <w:p w:rsidR="00EB4F4C" w:rsidRPr="00663D67" w:rsidRDefault="00EB4F4C" w:rsidP="00A51642">
            <w:pPr>
              <w:rPr>
                <w:rFonts w:asciiTheme="minorHAnsi" w:hAnsiTheme="minorHAnsi" w:cstheme="minorBidi"/>
                <w:sz w:val="22"/>
                <w:szCs w:val="22"/>
              </w:rPr>
            </w:pPr>
          </w:p>
        </w:tc>
        <w:tc>
          <w:tcPr>
            <w:tcW w:w="1593" w:type="dxa"/>
          </w:tcPr>
          <w:p w:rsidR="00EB4F4C" w:rsidRPr="00663D67" w:rsidRDefault="00EB4F4C" w:rsidP="00A51642">
            <w:pPr>
              <w:rPr>
                <w:rFonts w:asciiTheme="minorHAnsi" w:hAnsiTheme="minorHAnsi" w:cstheme="minorBidi"/>
                <w:sz w:val="22"/>
                <w:szCs w:val="22"/>
              </w:rPr>
            </w:pPr>
          </w:p>
        </w:tc>
        <w:tc>
          <w:tcPr>
            <w:tcW w:w="1503" w:type="dxa"/>
          </w:tcPr>
          <w:p w:rsidR="00EB4F4C" w:rsidRPr="00663D67" w:rsidRDefault="00EB4F4C" w:rsidP="00A51642">
            <w:pPr>
              <w:rPr>
                <w:rFonts w:asciiTheme="minorHAnsi" w:hAnsiTheme="minorHAnsi" w:cstheme="minorBidi"/>
                <w:sz w:val="22"/>
                <w:szCs w:val="22"/>
              </w:rPr>
            </w:pPr>
          </w:p>
        </w:tc>
        <w:tc>
          <w:tcPr>
            <w:tcW w:w="1578" w:type="dxa"/>
          </w:tcPr>
          <w:p w:rsidR="00EB4F4C" w:rsidRPr="00663D67" w:rsidRDefault="00EB4F4C" w:rsidP="00A51642">
            <w:pPr>
              <w:rPr>
                <w:rFonts w:asciiTheme="minorHAnsi" w:hAnsiTheme="minorHAnsi" w:cstheme="minorBidi"/>
                <w:sz w:val="22"/>
                <w:szCs w:val="22"/>
              </w:rPr>
            </w:pPr>
          </w:p>
        </w:tc>
        <w:tc>
          <w:tcPr>
            <w:tcW w:w="2056" w:type="dxa"/>
          </w:tcPr>
          <w:p w:rsidR="00EB4F4C" w:rsidRPr="00663D67" w:rsidRDefault="00EB4F4C" w:rsidP="00A51642">
            <w:pPr>
              <w:rPr>
                <w:rFonts w:asciiTheme="minorHAnsi" w:hAnsiTheme="minorHAnsi" w:cstheme="minorBidi"/>
                <w:sz w:val="22"/>
                <w:szCs w:val="22"/>
              </w:rPr>
            </w:pPr>
          </w:p>
        </w:tc>
        <w:tc>
          <w:tcPr>
            <w:tcW w:w="1710" w:type="dxa"/>
          </w:tcPr>
          <w:p w:rsidR="00EB4F4C" w:rsidRPr="00663D67" w:rsidRDefault="00EB4F4C" w:rsidP="00A51642">
            <w:pPr>
              <w:rPr>
                <w:rFonts w:asciiTheme="minorHAnsi" w:hAnsiTheme="minorHAnsi" w:cstheme="minorBidi"/>
                <w:sz w:val="22"/>
                <w:szCs w:val="22"/>
              </w:rPr>
            </w:pPr>
          </w:p>
        </w:tc>
      </w:tr>
      <w:tr w:rsidR="00EB4F4C" w:rsidRPr="00663D67" w:rsidTr="00556A0C">
        <w:tc>
          <w:tcPr>
            <w:tcW w:w="1725"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Total</w:t>
            </w:r>
          </w:p>
        </w:tc>
        <w:tc>
          <w:tcPr>
            <w:tcW w:w="1593"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161</w:t>
            </w:r>
          </w:p>
        </w:tc>
        <w:tc>
          <w:tcPr>
            <w:tcW w:w="1503"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14</w:t>
            </w:r>
          </w:p>
        </w:tc>
        <w:tc>
          <w:tcPr>
            <w:tcW w:w="1578"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132</w:t>
            </w:r>
          </w:p>
        </w:tc>
        <w:tc>
          <w:tcPr>
            <w:tcW w:w="2056"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(29)</w:t>
            </w:r>
          </w:p>
        </w:tc>
        <w:tc>
          <w:tcPr>
            <w:tcW w:w="1710" w:type="dxa"/>
          </w:tcPr>
          <w:p w:rsidR="00EB4F4C" w:rsidRPr="00663D67" w:rsidRDefault="00EB4F4C" w:rsidP="00A51642">
            <w:pPr>
              <w:rPr>
                <w:rFonts w:asciiTheme="minorHAnsi" w:hAnsiTheme="minorHAnsi" w:cstheme="minorBidi"/>
                <w:sz w:val="22"/>
                <w:szCs w:val="22"/>
              </w:rPr>
            </w:pPr>
          </w:p>
        </w:tc>
      </w:tr>
      <w:tr w:rsidR="00EB4F4C" w:rsidRPr="00663D67" w:rsidTr="00556A0C">
        <w:tc>
          <w:tcPr>
            <w:tcW w:w="1725" w:type="dxa"/>
          </w:tcPr>
          <w:p w:rsidR="00EB4F4C" w:rsidRPr="00663D67" w:rsidRDefault="00EB4F4C" w:rsidP="00A51642">
            <w:pPr>
              <w:rPr>
                <w:rFonts w:asciiTheme="minorHAnsi" w:hAnsiTheme="minorHAnsi" w:cstheme="minorBidi"/>
                <w:sz w:val="22"/>
                <w:szCs w:val="22"/>
              </w:rPr>
            </w:pPr>
          </w:p>
        </w:tc>
        <w:tc>
          <w:tcPr>
            <w:tcW w:w="1593" w:type="dxa"/>
          </w:tcPr>
          <w:p w:rsidR="00EB4F4C" w:rsidRPr="00663D67" w:rsidRDefault="00EB4F4C" w:rsidP="00A51642">
            <w:pPr>
              <w:rPr>
                <w:rFonts w:asciiTheme="minorHAnsi" w:hAnsiTheme="minorHAnsi" w:cstheme="minorBidi"/>
                <w:sz w:val="22"/>
                <w:szCs w:val="22"/>
              </w:rPr>
            </w:pPr>
          </w:p>
        </w:tc>
        <w:tc>
          <w:tcPr>
            <w:tcW w:w="1503" w:type="dxa"/>
          </w:tcPr>
          <w:p w:rsidR="00EB4F4C" w:rsidRPr="00663D67" w:rsidRDefault="00EB4F4C" w:rsidP="00A51642">
            <w:pPr>
              <w:rPr>
                <w:rFonts w:asciiTheme="minorHAnsi" w:hAnsiTheme="minorHAnsi" w:cstheme="minorBidi"/>
                <w:sz w:val="22"/>
                <w:szCs w:val="22"/>
              </w:rPr>
            </w:pPr>
          </w:p>
        </w:tc>
        <w:tc>
          <w:tcPr>
            <w:tcW w:w="1578"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 xml:space="preserve">       </w:t>
            </w:r>
          </w:p>
        </w:tc>
        <w:tc>
          <w:tcPr>
            <w:tcW w:w="2056" w:type="dxa"/>
          </w:tcPr>
          <w:p w:rsidR="00EB4F4C" w:rsidRPr="00663D67" w:rsidRDefault="00EB4F4C" w:rsidP="00A51642">
            <w:pPr>
              <w:rPr>
                <w:rFonts w:asciiTheme="minorHAnsi" w:hAnsiTheme="minorHAnsi" w:cstheme="minorBidi"/>
                <w:sz w:val="22"/>
                <w:szCs w:val="22"/>
              </w:rPr>
            </w:pPr>
          </w:p>
        </w:tc>
        <w:tc>
          <w:tcPr>
            <w:tcW w:w="1710" w:type="dxa"/>
          </w:tcPr>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sz w:val="22"/>
                <w:szCs w:val="22"/>
              </w:rPr>
              <w:t>LWIA Total: 307</w:t>
            </w:r>
          </w:p>
        </w:tc>
      </w:tr>
    </w:tbl>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b/>
          <w:sz w:val="22"/>
          <w:szCs w:val="22"/>
        </w:rPr>
        <w:t>Youth-</w:t>
      </w:r>
      <w:r w:rsidRPr="00663D67">
        <w:rPr>
          <w:rFonts w:asciiTheme="minorHAnsi" w:hAnsiTheme="minorHAnsi" w:cstheme="minorBidi"/>
          <w:sz w:val="22"/>
          <w:szCs w:val="22"/>
        </w:rPr>
        <w:t xml:space="preserve"> Includes youth programs (Drop-out Prevention and GED Recovery) in addition to Post-secondary students.</w:t>
      </w:r>
    </w:p>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b/>
          <w:sz w:val="22"/>
          <w:szCs w:val="22"/>
        </w:rPr>
        <w:t>D</w:t>
      </w:r>
      <w:r w:rsidR="00556A0C" w:rsidRPr="00663D67">
        <w:rPr>
          <w:rFonts w:asciiTheme="minorHAnsi" w:hAnsiTheme="minorHAnsi" w:cstheme="minorBidi"/>
          <w:b/>
          <w:sz w:val="22"/>
          <w:szCs w:val="22"/>
        </w:rPr>
        <w:t>S</w:t>
      </w:r>
      <w:r w:rsidRPr="00663D67">
        <w:rPr>
          <w:rFonts w:asciiTheme="minorHAnsi" w:hAnsiTheme="minorHAnsi" w:cstheme="minorBidi"/>
          <w:b/>
          <w:sz w:val="22"/>
          <w:szCs w:val="22"/>
        </w:rPr>
        <w:t>W</w:t>
      </w:r>
      <w:r w:rsidRPr="00663D67">
        <w:rPr>
          <w:rFonts w:asciiTheme="minorHAnsi" w:hAnsiTheme="minorHAnsi" w:cstheme="minorBidi"/>
          <w:sz w:val="22"/>
          <w:szCs w:val="22"/>
        </w:rPr>
        <w:t>-Dislocated workers</w:t>
      </w:r>
      <w:r w:rsidR="003174BD" w:rsidRPr="00663D67">
        <w:rPr>
          <w:rFonts w:asciiTheme="minorHAnsi" w:hAnsiTheme="minorHAnsi" w:cstheme="minorBidi"/>
          <w:sz w:val="22"/>
          <w:szCs w:val="22"/>
        </w:rPr>
        <w:t xml:space="preserve"> </w:t>
      </w:r>
      <w:r w:rsidRPr="00663D67">
        <w:rPr>
          <w:rFonts w:asciiTheme="minorHAnsi" w:hAnsiTheme="minorHAnsi" w:cstheme="minorBidi"/>
          <w:sz w:val="22"/>
          <w:szCs w:val="22"/>
        </w:rPr>
        <w:t>-</w:t>
      </w:r>
      <w:r w:rsidR="003174BD" w:rsidRPr="00663D67">
        <w:rPr>
          <w:rFonts w:asciiTheme="minorHAnsi" w:hAnsiTheme="minorHAnsi" w:cstheme="minorBidi"/>
          <w:sz w:val="22"/>
          <w:szCs w:val="22"/>
        </w:rPr>
        <w:t xml:space="preserve"> </w:t>
      </w:r>
      <w:r w:rsidRPr="00663D67">
        <w:rPr>
          <w:rFonts w:asciiTheme="minorHAnsi" w:hAnsiTheme="minorHAnsi" w:cstheme="minorBidi"/>
          <w:sz w:val="22"/>
          <w:szCs w:val="22"/>
        </w:rPr>
        <w:t>Eligibility based on unemployment status</w:t>
      </w:r>
    </w:p>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b/>
          <w:sz w:val="22"/>
          <w:szCs w:val="22"/>
        </w:rPr>
        <w:t>Adults</w:t>
      </w:r>
      <w:r w:rsidRPr="00663D67">
        <w:rPr>
          <w:rFonts w:asciiTheme="minorHAnsi" w:hAnsiTheme="minorHAnsi" w:cstheme="minorBidi"/>
          <w:sz w:val="22"/>
          <w:szCs w:val="22"/>
        </w:rPr>
        <w:t xml:space="preserve">-Income based or Basic Skills Deficient eligibility, higher percentage of participants are recipients of SNAP. </w:t>
      </w:r>
    </w:p>
    <w:p w:rsidR="00EB4F4C" w:rsidRPr="00663D67" w:rsidRDefault="00EB4F4C" w:rsidP="00A51642">
      <w:pPr>
        <w:rPr>
          <w:rFonts w:asciiTheme="minorHAnsi" w:hAnsiTheme="minorHAnsi" w:cstheme="minorBidi"/>
          <w:sz w:val="22"/>
          <w:szCs w:val="22"/>
        </w:rPr>
      </w:pPr>
      <w:r w:rsidRPr="00663D67">
        <w:rPr>
          <w:rFonts w:asciiTheme="minorHAnsi" w:hAnsiTheme="minorHAnsi" w:cstheme="minorBidi"/>
          <w:b/>
          <w:sz w:val="22"/>
          <w:szCs w:val="22"/>
        </w:rPr>
        <w:t>Work Experience</w:t>
      </w:r>
      <w:r w:rsidRPr="00663D67">
        <w:rPr>
          <w:rFonts w:asciiTheme="minorHAnsi" w:hAnsiTheme="minorHAnsi" w:cstheme="minorBidi"/>
          <w:sz w:val="22"/>
          <w:szCs w:val="22"/>
        </w:rPr>
        <w:t>- A structured Work-based component that provides participants with the opportunity to engage in hands-on employment opportunities.</w:t>
      </w:r>
    </w:p>
    <w:p w:rsidR="003174BD" w:rsidRPr="00663D67" w:rsidRDefault="003174BD" w:rsidP="00A51642">
      <w:pPr>
        <w:rPr>
          <w:rFonts w:asciiTheme="minorHAnsi" w:hAnsiTheme="minorHAnsi" w:cstheme="minorBidi"/>
          <w:sz w:val="22"/>
          <w:szCs w:val="22"/>
        </w:rPr>
      </w:pPr>
      <w:r w:rsidRPr="00663D67">
        <w:rPr>
          <w:rFonts w:asciiTheme="minorHAnsi" w:hAnsiTheme="minorHAnsi" w:cstheme="minorBidi"/>
          <w:sz w:val="22"/>
          <w:szCs w:val="22"/>
        </w:rPr>
        <w:t xml:space="preserve">     There was additional discussion.</w:t>
      </w:r>
    </w:p>
    <w:p w:rsidR="00F9304B" w:rsidRPr="00663D67" w:rsidRDefault="00F9304B" w:rsidP="00A51642">
      <w:pPr>
        <w:rPr>
          <w:rFonts w:asciiTheme="minorHAnsi" w:hAnsiTheme="minorHAnsi"/>
          <w:sz w:val="22"/>
          <w:szCs w:val="22"/>
        </w:rPr>
      </w:pPr>
    </w:p>
    <w:p w:rsidR="00F9304B" w:rsidRPr="00663D67" w:rsidRDefault="00F9304B" w:rsidP="00A51642">
      <w:pPr>
        <w:pStyle w:val="ListParagraph"/>
        <w:numPr>
          <w:ilvl w:val="0"/>
          <w:numId w:val="41"/>
        </w:numPr>
        <w:rPr>
          <w:rFonts w:asciiTheme="minorHAnsi" w:hAnsiTheme="minorHAnsi"/>
          <w:b/>
          <w:i/>
          <w:u w:val="single"/>
        </w:rPr>
      </w:pPr>
      <w:r w:rsidRPr="00663D67">
        <w:rPr>
          <w:rFonts w:asciiTheme="minorHAnsi" w:hAnsiTheme="minorHAnsi"/>
          <w:b/>
          <w:i/>
          <w:u w:val="single"/>
        </w:rPr>
        <w:t xml:space="preserve">Update for DCEO Fiscal &amp; Programmatic/Data Validation Monitoring – Fiscal Director, LeeAnn Norris, Assistant </w:t>
      </w:r>
      <w:proofErr w:type="gramStart"/>
      <w:r w:rsidRPr="00663D67">
        <w:rPr>
          <w:rFonts w:asciiTheme="minorHAnsi" w:hAnsiTheme="minorHAnsi"/>
          <w:b/>
          <w:i/>
          <w:u w:val="single"/>
        </w:rPr>
        <w:t xml:space="preserve">Director, </w:t>
      </w:r>
      <w:r w:rsidR="00AA6A5A" w:rsidRPr="00663D67">
        <w:rPr>
          <w:rFonts w:asciiTheme="minorHAnsi" w:hAnsiTheme="minorHAnsi"/>
          <w:b/>
          <w:i/>
          <w:u w:val="single"/>
        </w:rPr>
        <w:t xml:space="preserve"> </w:t>
      </w:r>
      <w:r w:rsidRPr="00663D67">
        <w:rPr>
          <w:rFonts w:asciiTheme="minorHAnsi" w:hAnsiTheme="minorHAnsi"/>
          <w:b/>
          <w:i/>
          <w:u w:val="single"/>
        </w:rPr>
        <w:t>Dena</w:t>
      </w:r>
      <w:proofErr w:type="gramEnd"/>
      <w:r w:rsidRPr="00663D67">
        <w:rPr>
          <w:rFonts w:asciiTheme="minorHAnsi" w:hAnsiTheme="minorHAnsi"/>
          <w:b/>
          <w:i/>
          <w:u w:val="single"/>
        </w:rPr>
        <w:t xml:space="preserve"> Weth and Program Manager, Kelly Schapmire</w:t>
      </w:r>
    </w:p>
    <w:p w:rsidR="0091213C" w:rsidRPr="00663D67" w:rsidRDefault="0091213C" w:rsidP="00A51642">
      <w:pPr>
        <w:ind w:firstLine="360"/>
        <w:rPr>
          <w:rFonts w:asciiTheme="minorHAnsi" w:hAnsiTheme="minorHAnsi" w:cs="Arial"/>
          <w:sz w:val="22"/>
          <w:szCs w:val="22"/>
        </w:rPr>
      </w:pPr>
      <w:r w:rsidRPr="00663D67">
        <w:rPr>
          <w:rFonts w:asciiTheme="minorHAnsi" w:hAnsiTheme="minorHAnsi" w:cs="Arial"/>
          <w:sz w:val="22"/>
          <w:szCs w:val="22"/>
        </w:rPr>
        <w:t xml:space="preserve">Fiscal Director, LeeAnn Norris reported that the state's fiscal review found no issues for the second year in a row, which is celebrated by the group. </w:t>
      </w:r>
    </w:p>
    <w:p w:rsidR="00AA6A5A" w:rsidRPr="00663D67" w:rsidRDefault="0091213C" w:rsidP="00A2118F">
      <w:pPr>
        <w:ind w:firstLine="360"/>
        <w:rPr>
          <w:rFonts w:asciiTheme="minorHAnsi" w:hAnsiTheme="minorHAnsi" w:cs="Arial"/>
          <w:sz w:val="22"/>
          <w:szCs w:val="22"/>
        </w:rPr>
      </w:pPr>
      <w:r w:rsidRPr="00663D67">
        <w:rPr>
          <w:rFonts w:asciiTheme="minorHAnsi" w:hAnsiTheme="minorHAnsi" w:cs="Arial"/>
          <w:sz w:val="22"/>
          <w:szCs w:val="22"/>
        </w:rPr>
        <w:t>Assistant Director, Dena Weth explained that the programmatic monitoring, which was combined with data validation this year, is still awaiting final results but appears to have gone well with no systemic issues identified. The team discuss</w:t>
      </w:r>
      <w:r w:rsidR="00A2118F" w:rsidRPr="00663D67">
        <w:rPr>
          <w:rFonts w:asciiTheme="minorHAnsi" w:hAnsiTheme="minorHAnsi" w:cs="Arial"/>
          <w:sz w:val="22"/>
          <w:szCs w:val="22"/>
        </w:rPr>
        <w:t>ed</w:t>
      </w:r>
      <w:r w:rsidRPr="00663D67">
        <w:rPr>
          <w:rFonts w:asciiTheme="minorHAnsi" w:hAnsiTheme="minorHAnsi" w:cs="Arial"/>
          <w:sz w:val="22"/>
          <w:szCs w:val="22"/>
        </w:rPr>
        <w:t xml:space="preserve"> a minor discrepancy regarding Individual Employment Plan (IEP) documentation where they were expected to note when there were no changes. </w:t>
      </w:r>
      <w:r w:rsidR="00AA6A5A" w:rsidRPr="00663D67">
        <w:rPr>
          <w:rFonts w:asciiTheme="minorHAnsi" w:hAnsiTheme="minorHAnsi" w:cs="Arial"/>
          <w:sz w:val="22"/>
          <w:szCs w:val="22"/>
        </w:rPr>
        <w:t>Dena expressed that the Career Link staff were remarkable and gave such efforts in all of their work.</w:t>
      </w:r>
    </w:p>
    <w:p w:rsidR="00AA6A5A" w:rsidRPr="00663D67" w:rsidRDefault="003174BD" w:rsidP="003174BD">
      <w:pPr>
        <w:rPr>
          <w:rFonts w:asciiTheme="minorHAnsi" w:hAnsiTheme="minorHAnsi" w:cs="Arial"/>
          <w:sz w:val="22"/>
          <w:szCs w:val="22"/>
        </w:rPr>
      </w:pPr>
      <w:r w:rsidRPr="00663D67">
        <w:rPr>
          <w:rFonts w:asciiTheme="minorHAnsi" w:hAnsiTheme="minorHAnsi" w:cs="Arial"/>
          <w:sz w:val="22"/>
          <w:szCs w:val="22"/>
        </w:rPr>
        <w:t xml:space="preserve">     </w:t>
      </w:r>
      <w:r w:rsidR="00AA6A5A" w:rsidRPr="00663D67">
        <w:rPr>
          <w:rFonts w:asciiTheme="minorHAnsi" w:hAnsiTheme="minorHAnsi" w:cs="Arial"/>
          <w:sz w:val="22"/>
          <w:szCs w:val="22"/>
        </w:rPr>
        <w:t>Program Manager, Kelly Schapmire stated that with all of the information that the Monitors reviewed, she stated that there was a slight correction regarding IEP information.</w:t>
      </w:r>
    </w:p>
    <w:p w:rsidR="0091213C" w:rsidRPr="00663D67" w:rsidRDefault="003174BD" w:rsidP="003174BD">
      <w:pPr>
        <w:rPr>
          <w:rFonts w:asciiTheme="minorHAnsi" w:hAnsiTheme="minorHAnsi" w:cs="Arial"/>
          <w:sz w:val="22"/>
          <w:szCs w:val="22"/>
        </w:rPr>
      </w:pPr>
      <w:r w:rsidRPr="00663D67">
        <w:rPr>
          <w:rFonts w:asciiTheme="minorHAnsi" w:hAnsiTheme="minorHAnsi" w:cs="Arial"/>
          <w:sz w:val="22"/>
          <w:szCs w:val="22"/>
        </w:rPr>
        <w:t xml:space="preserve">     </w:t>
      </w:r>
      <w:r w:rsidR="0091213C" w:rsidRPr="00663D67">
        <w:rPr>
          <w:rFonts w:asciiTheme="minorHAnsi" w:hAnsiTheme="minorHAnsi" w:cs="Arial"/>
          <w:sz w:val="22"/>
          <w:szCs w:val="22"/>
        </w:rPr>
        <w:t xml:space="preserve">Executive Director, Steve Martin commended both Dena and Kelly Schapmire for their knowledge during the monitoring process, while LeeAnn noted that fiscal compliance is easier to maintain due to </w:t>
      </w:r>
      <w:r w:rsidR="00A2118F" w:rsidRPr="00663D67">
        <w:rPr>
          <w:rFonts w:asciiTheme="minorHAnsi" w:hAnsiTheme="minorHAnsi" w:cs="Arial"/>
          <w:sz w:val="22"/>
          <w:szCs w:val="22"/>
        </w:rPr>
        <w:t xml:space="preserve">the Fiscal </w:t>
      </w:r>
      <w:r w:rsidR="0091213C" w:rsidRPr="00663D67">
        <w:rPr>
          <w:rFonts w:asciiTheme="minorHAnsi" w:hAnsiTheme="minorHAnsi" w:cs="Arial"/>
          <w:sz w:val="22"/>
          <w:szCs w:val="22"/>
        </w:rPr>
        <w:t>staff</w:t>
      </w:r>
      <w:r w:rsidR="00A2118F" w:rsidRPr="00663D67">
        <w:rPr>
          <w:rFonts w:asciiTheme="minorHAnsi" w:hAnsiTheme="minorHAnsi" w:cs="Arial"/>
          <w:sz w:val="22"/>
          <w:szCs w:val="22"/>
        </w:rPr>
        <w:t xml:space="preserve">’s </w:t>
      </w:r>
      <w:r w:rsidR="0091213C" w:rsidRPr="00663D67">
        <w:rPr>
          <w:rFonts w:asciiTheme="minorHAnsi" w:hAnsiTheme="minorHAnsi" w:cs="Arial"/>
          <w:sz w:val="22"/>
          <w:szCs w:val="22"/>
        </w:rPr>
        <w:t xml:space="preserve">consistency </w:t>
      </w:r>
      <w:r w:rsidR="00A2118F" w:rsidRPr="00663D67">
        <w:rPr>
          <w:rFonts w:asciiTheme="minorHAnsi" w:hAnsiTheme="minorHAnsi" w:cs="Arial"/>
          <w:sz w:val="22"/>
          <w:szCs w:val="22"/>
        </w:rPr>
        <w:t xml:space="preserve">in their work </w:t>
      </w:r>
      <w:r w:rsidR="0091213C" w:rsidRPr="00663D67">
        <w:rPr>
          <w:rFonts w:asciiTheme="minorHAnsi" w:hAnsiTheme="minorHAnsi" w:cs="Arial"/>
          <w:sz w:val="22"/>
          <w:szCs w:val="22"/>
        </w:rPr>
        <w:t xml:space="preserve">compared to the higher turnover among </w:t>
      </w:r>
      <w:r w:rsidR="00A2118F" w:rsidRPr="00663D67">
        <w:rPr>
          <w:rFonts w:asciiTheme="minorHAnsi" w:hAnsiTheme="minorHAnsi" w:cs="Arial"/>
          <w:sz w:val="22"/>
          <w:szCs w:val="22"/>
        </w:rPr>
        <w:t>C</w:t>
      </w:r>
      <w:r w:rsidR="0091213C" w:rsidRPr="00663D67">
        <w:rPr>
          <w:rFonts w:asciiTheme="minorHAnsi" w:hAnsiTheme="minorHAnsi" w:cs="Arial"/>
          <w:sz w:val="22"/>
          <w:szCs w:val="22"/>
        </w:rPr>
        <w:t xml:space="preserve">areer </w:t>
      </w:r>
      <w:r w:rsidR="00A2118F" w:rsidRPr="00663D67">
        <w:rPr>
          <w:rFonts w:asciiTheme="minorHAnsi" w:hAnsiTheme="minorHAnsi" w:cs="Arial"/>
          <w:sz w:val="22"/>
          <w:szCs w:val="22"/>
        </w:rPr>
        <w:t>P</w:t>
      </w:r>
      <w:r w:rsidR="0091213C" w:rsidRPr="00663D67">
        <w:rPr>
          <w:rFonts w:asciiTheme="minorHAnsi" w:hAnsiTheme="minorHAnsi" w:cs="Arial"/>
          <w:sz w:val="22"/>
          <w:szCs w:val="22"/>
        </w:rPr>
        <w:t>lanners</w:t>
      </w:r>
      <w:r w:rsidR="00D74EA7" w:rsidRPr="00663D67">
        <w:rPr>
          <w:rFonts w:asciiTheme="minorHAnsi" w:hAnsiTheme="minorHAnsi" w:cs="Arial"/>
          <w:sz w:val="22"/>
          <w:szCs w:val="22"/>
        </w:rPr>
        <w:t xml:space="preserve"> and having all of the various on-going state and DCEO changes</w:t>
      </w:r>
      <w:r w:rsidR="0091213C" w:rsidRPr="00663D67">
        <w:rPr>
          <w:rFonts w:asciiTheme="minorHAnsi" w:hAnsiTheme="minorHAnsi" w:cs="Arial"/>
          <w:sz w:val="22"/>
          <w:szCs w:val="22"/>
        </w:rPr>
        <w:t>.</w:t>
      </w:r>
    </w:p>
    <w:p w:rsidR="00F9304B" w:rsidRPr="00663D67" w:rsidRDefault="00F9304B" w:rsidP="00A51642">
      <w:pPr>
        <w:rPr>
          <w:rFonts w:asciiTheme="minorHAnsi" w:hAnsiTheme="minorHAnsi"/>
          <w:sz w:val="22"/>
          <w:szCs w:val="22"/>
        </w:rPr>
      </w:pPr>
    </w:p>
    <w:p w:rsidR="00F9304B" w:rsidRPr="00663D67" w:rsidRDefault="00F9304B" w:rsidP="00A51642">
      <w:pPr>
        <w:pStyle w:val="ListParagraph"/>
        <w:numPr>
          <w:ilvl w:val="0"/>
          <w:numId w:val="41"/>
        </w:numPr>
        <w:rPr>
          <w:rFonts w:asciiTheme="minorHAnsi" w:hAnsiTheme="minorHAnsi"/>
          <w:b/>
          <w:i/>
          <w:u w:val="single"/>
        </w:rPr>
      </w:pPr>
      <w:r w:rsidRPr="00663D67">
        <w:rPr>
          <w:rFonts w:asciiTheme="minorHAnsi" w:hAnsiTheme="minorHAnsi"/>
          <w:b/>
          <w:i/>
          <w:u w:val="single"/>
        </w:rPr>
        <w:t>Rivian /</w:t>
      </w:r>
      <w:r w:rsidR="003174BD" w:rsidRPr="00663D67">
        <w:rPr>
          <w:rFonts w:asciiTheme="minorHAnsi" w:hAnsiTheme="minorHAnsi"/>
          <w:b/>
          <w:i/>
          <w:u w:val="single"/>
        </w:rPr>
        <w:t xml:space="preserve"> </w:t>
      </w:r>
      <w:r w:rsidRPr="00663D67">
        <w:rPr>
          <w:rFonts w:asciiTheme="minorHAnsi" w:hAnsiTheme="minorHAnsi"/>
          <w:b/>
          <w:i/>
          <w:u w:val="single"/>
        </w:rPr>
        <w:t>Manufacturing Recruitment – Executive Director, Steve Martin and Hugh Shadeed, Rivian</w:t>
      </w:r>
    </w:p>
    <w:p w:rsidR="00736B8D" w:rsidRPr="00663D67" w:rsidRDefault="00A51642" w:rsidP="00A51642">
      <w:pPr>
        <w:ind w:firstLine="360"/>
        <w:rPr>
          <w:rFonts w:asciiTheme="minorHAnsi" w:hAnsiTheme="minorHAnsi" w:cs="Arial"/>
          <w:sz w:val="22"/>
          <w:szCs w:val="22"/>
        </w:rPr>
      </w:pPr>
      <w:r w:rsidRPr="00663D67">
        <w:rPr>
          <w:rFonts w:asciiTheme="minorHAnsi" w:hAnsiTheme="minorHAnsi" w:cs="Arial"/>
          <w:sz w:val="22"/>
          <w:szCs w:val="22"/>
        </w:rPr>
        <w:t xml:space="preserve">Executive Director, </w:t>
      </w:r>
      <w:r w:rsidR="00AA6A5A" w:rsidRPr="00663D67">
        <w:rPr>
          <w:rFonts w:asciiTheme="minorHAnsi" w:hAnsiTheme="minorHAnsi" w:cs="Arial"/>
          <w:sz w:val="22"/>
          <w:szCs w:val="22"/>
        </w:rPr>
        <w:t xml:space="preserve">Steve </w:t>
      </w:r>
      <w:r w:rsidRPr="00663D67">
        <w:rPr>
          <w:rFonts w:asciiTheme="minorHAnsi" w:hAnsiTheme="minorHAnsi" w:cs="Arial"/>
          <w:sz w:val="22"/>
          <w:szCs w:val="22"/>
        </w:rPr>
        <w:t xml:space="preserve">Martin </w:t>
      </w:r>
      <w:r w:rsidR="00AA6A5A" w:rsidRPr="00663D67">
        <w:rPr>
          <w:rFonts w:asciiTheme="minorHAnsi" w:hAnsiTheme="minorHAnsi" w:cs="Arial"/>
          <w:sz w:val="22"/>
          <w:szCs w:val="22"/>
        </w:rPr>
        <w:t>describe</w:t>
      </w:r>
      <w:r w:rsidRPr="00663D67">
        <w:rPr>
          <w:rFonts w:asciiTheme="minorHAnsi" w:hAnsiTheme="minorHAnsi" w:cs="Arial"/>
          <w:sz w:val="22"/>
          <w:szCs w:val="22"/>
        </w:rPr>
        <w:t>d</w:t>
      </w:r>
      <w:r w:rsidR="00AA6A5A" w:rsidRPr="00663D67">
        <w:rPr>
          <w:rFonts w:asciiTheme="minorHAnsi" w:hAnsiTheme="minorHAnsi" w:cs="Arial"/>
          <w:sz w:val="22"/>
          <w:szCs w:val="22"/>
        </w:rPr>
        <w:t xml:space="preserve"> a collaborative initiative to assist Rivian with recruitment by working with local organizations to create a pre-hire certificate program that prepares candidates for manufacturing jobs. </w:t>
      </w:r>
      <w:r w:rsidR="003174BD" w:rsidRPr="00663D67">
        <w:rPr>
          <w:rFonts w:asciiTheme="minorHAnsi" w:hAnsiTheme="minorHAnsi" w:cs="Arial"/>
          <w:sz w:val="22"/>
          <w:szCs w:val="22"/>
        </w:rPr>
        <w:t xml:space="preserve"> </w:t>
      </w:r>
    </w:p>
    <w:p w:rsidR="00F9304B" w:rsidRPr="00663D67" w:rsidRDefault="00A51642" w:rsidP="00A51642">
      <w:pPr>
        <w:ind w:firstLine="360"/>
        <w:rPr>
          <w:rFonts w:asciiTheme="minorHAnsi" w:hAnsiTheme="minorHAnsi" w:cs="Arial"/>
          <w:sz w:val="22"/>
          <w:szCs w:val="22"/>
        </w:rPr>
      </w:pPr>
      <w:r w:rsidRPr="00663D67">
        <w:rPr>
          <w:rFonts w:asciiTheme="minorHAnsi" w:hAnsiTheme="minorHAnsi" w:cs="Arial"/>
          <w:sz w:val="22"/>
          <w:szCs w:val="22"/>
        </w:rPr>
        <w:t xml:space="preserve">Hugh Shadeed, </w:t>
      </w:r>
      <w:r w:rsidR="00A2118F" w:rsidRPr="00663D67">
        <w:rPr>
          <w:rFonts w:asciiTheme="minorHAnsi" w:hAnsiTheme="minorHAnsi"/>
          <w:sz w:val="22"/>
          <w:szCs w:val="22"/>
        </w:rPr>
        <w:t>Director of Learning and Development from Rivian</w:t>
      </w:r>
      <w:r w:rsidRPr="00663D67">
        <w:rPr>
          <w:rFonts w:asciiTheme="minorHAnsi" w:hAnsiTheme="minorHAnsi" w:cs="Arial"/>
          <w:sz w:val="22"/>
          <w:szCs w:val="22"/>
        </w:rPr>
        <w:t>,</w:t>
      </w:r>
      <w:r w:rsidR="00AA6A5A" w:rsidRPr="00663D67">
        <w:rPr>
          <w:rFonts w:asciiTheme="minorHAnsi" w:hAnsiTheme="minorHAnsi" w:cs="Arial"/>
          <w:sz w:val="22"/>
          <w:szCs w:val="22"/>
        </w:rPr>
        <w:t xml:space="preserve"> explain</w:t>
      </w:r>
      <w:r w:rsidR="00A2118F" w:rsidRPr="00663D67">
        <w:rPr>
          <w:rFonts w:asciiTheme="minorHAnsi" w:hAnsiTheme="minorHAnsi" w:cs="Arial"/>
          <w:sz w:val="22"/>
          <w:szCs w:val="22"/>
        </w:rPr>
        <w:t>ed</w:t>
      </w:r>
      <w:r w:rsidR="00AA6A5A" w:rsidRPr="00663D67">
        <w:rPr>
          <w:rFonts w:asciiTheme="minorHAnsi" w:hAnsiTheme="minorHAnsi" w:cs="Arial"/>
          <w:sz w:val="22"/>
          <w:szCs w:val="22"/>
        </w:rPr>
        <w:t xml:space="preserve"> that as they prepare to launch the R2 next year, </w:t>
      </w:r>
      <w:r w:rsidR="009A3C69" w:rsidRPr="00663D67">
        <w:rPr>
          <w:rFonts w:asciiTheme="minorHAnsi" w:hAnsiTheme="minorHAnsi" w:cs="Arial"/>
          <w:sz w:val="22"/>
          <w:szCs w:val="22"/>
        </w:rPr>
        <w:t>and the</w:t>
      </w:r>
      <w:r w:rsidR="00AA6A5A" w:rsidRPr="00663D67">
        <w:rPr>
          <w:rFonts w:asciiTheme="minorHAnsi" w:hAnsiTheme="minorHAnsi" w:cs="Arial"/>
          <w:sz w:val="22"/>
          <w:szCs w:val="22"/>
        </w:rPr>
        <w:t xml:space="preserve"> need to improve recruiting and onboarding processes, moving away from hiring people off the street to using standardized training programs like the certified manufacturing associate certification from Tooling USME. The initiative aims to create consistent manufacturing training programs across different organizations, change the perception of manufacturing jobs, and reduce attrition by better preparing candidates.</w:t>
      </w:r>
    </w:p>
    <w:p w:rsidR="00AA6A5A" w:rsidRPr="00663D67" w:rsidRDefault="00AA6A5A" w:rsidP="00A51642">
      <w:pPr>
        <w:rPr>
          <w:rFonts w:asciiTheme="minorHAnsi" w:hAnsiTheme="minorHAnsi"/>
          <w:sz w:val="22"/>
          <w:szCs w:val="22"/>
        </w:rPr>
      </w:pPr>
    </w:p>
    <w:p w:rsidR="00F9304B" w:rsidRPr="00663D67" w:rsidRDefault="00F9304B" w:rsidP="00A51642">
      <w:pPr>
        <w:pStyle w:val="ListParagraph"/>
        <w:numPr>
          <w:ilvl w:val="0"/>
          <w:numId w:val="41"/>
        </w:numPr>
        <w:rPr>
          <w:rFonts w:asciiTheme="minorHAnsi" w:hAnsiTheme="minorHAnsi"/>
          <w:b/>
          <w:i/>
          <w:u w:val="single"/>
        </w:rPr>
      </w:pPr>
      <w:r w:rsidRPr="00663D67">
        <w:rPr>
          <w:rFonts w:asciiTheme="minorHAnsi" w:hAnsiTheme="minorHAnsi"/>
          <w:b/>
          <w:i/>
          <w:u w:val="single"/>
        </w:rPr>
        <w:t>PY 2025 Allocations and funding update – Executive Director Steve Martin</w:t>
      </w:r>
    </w:p>
    <w:p w:rsidR="00AA6A5A" w:rsidRPr="00663D67" w:rsidRDefault="00A51642" w:rsidP="00D56093">
      <w:pPr>
        <w:ind w:firstLine="360"/>
        <w:rPr>
          <w:rFonts w:asciiTheme="minorHAnsi" w:hAnsiTheme="minorHAnsi"/>
          <w:sz w:val="22"/>
          <w:szCs w:val="22"/>
        </w:rPr>
      </w:pPr>
      <w:r w:rsidRPr="00663D67">
        <w:rPr>
          <w:rFonts w:asciiTheme="minorHAnsi" w:hAnsiTheme="minorHAnsi" w:cs="Arial"/>
          <w:sz w:val="22"/>
          <w:szCs w:val="22"/>
        </w:rPr>
        <w:t xml:space="preserve">Executive </w:t>
      </w:r>
      <w:r w:rsidR="00D56093" w:rsidRPr="00663D67">
        <w:rPr>
          <w:rFonts w:asciiTheme="minorHAnsi" w:hAnsiTheme="minorHAnsi" w:cs="Arial"/>
          <w:sz w:val="22"/>
          <w:szCs w:val="22"/>
        </w:rPr>
        <w:t xml:space="preserve">Director, </w:t>
      </w:r>
      <w:r w:rsidR="00AA6A5A" w:rsidRPr="00663D67">
        <w:rPr>
          <w:rFonts w:asciiTheme="minorHAnsi" w:hAnsiTheme="minorHAnsi" w:cs="Arial"/>
          <w:sz w:val="22"/>
          <w:szCs w:val="22"/>
        </w:rPr>
        <w:t xml:space="preserve">Steve </w:t>
      </w:r>
      <w:r w:rsidR="00D56093" w:rsidRPr="00663D67">
        <w:rPr>
          <w:rFonts w:asciiTheme="minorHAnsi" w:hAnsiTheme="minorHAnsi" w:cs="Arial"/>
          <w:sz w:val="22"/>
          <w:szCs w:val="22"/>
        </w:rPr>
        <w:t xml:space="preserve">Martin </w:t>
      </w:r>
      <w:r w:rsidR="00AA6A5A" w:rsidRPr="00663D67">
        <w:rPr>
          <w:rFonts w:asciiTheme="minorHAnsi" w:hAnsiTheme="minorHAnsi" w:cs="Arial"/>
          <w:sz w:val="22"/>
          <w:szCs w:val="22"/>
        </w:rPr>
        <w:t>repor</w:t>
      </w:r>
      <w:r w:rsidR="00D56093" w:rsidRPr="00663D67">
        <w:rPr>
          <w:rFonts w:asciiTheme="minorHAnsi" w:hAnsiTheme="minorHAnsi" w:cs="Arial"/>
          <w:sz w:val="22"/>
          <w:szCs w:val="22"/>
        </w:rPr>
        <w:t>ted</w:t>
      </w:r>
      <w:r w:rsidR="00AA6A5A" w:rsidRPr="00663D67">
        <w:rPr>
          <w:rFonts w:asciiTheme="minorHAnsi" w:hAnsiTheme="minorHAnsi" w:cs="Arial"/>
          <w:sz w:val="22"/>
          <w:szCs w:val="22"/>
        </w:rPr>
        <w:t xml:space="preserve"> that the Plan Year 2025 allocation has increased by 13% to $6,000,551 compared to the 2024 allocation. He </w:t>
      </w:r>
      <w:r w:rsidR="009A3C69" w:rsidRPr="00663D67">
        <w:rPr>
          <w:rFonts w:asciiTheme="minorHAnsi" w:hAnsiTheme="minorHAnsi" w:cs="Arial"/>
          <w:sz w:val="22"/>
          <w:szCs w:val="22"/>
        </w:rPr>
        <w:t>expressed concerns that the</w:t>
      </w:r>
      <w:r w:rsidR="00AA6A5A" w:rsidRPr="00663D67">
        <w:rPr>
          <w:rFonts w:asciiTheme="minorHAnsi" w:hAnsiTheme="minorHAnsi" w:cs="Arial"/>
          <w:sz w:val="22"/>
          <w:szCs w:val="22"/>
        </w:rPr>
        <w:t xml:space="preserve"> workforce system </w:t>
      </w:r>
      <w:r w:rsidR="009A3C69" w:rsidRPr="00663D67">
        <w:rPr>
          <w:rFonts w:asciiTheme="minorHAnsi" w:hAnsiTheme="minorHAnsi" w:cs="Arial"/>
          <w:sz w:val="22"/>
          <w:szCs w:val="22"/>
        </w:rPr>
        <w:t xml:space="preserve">is not seen as the valuable program that it has been for the past 40 years, and he stated that DCEO </w:t>
      </w:r>
      <w:r w:rsidR="00AA6A5A" w:rsidRPr="00663D67">
        <w:rPr>
          <w:rFonts w:asciiTheme="minorHAnsi" w:hAnsiTheme="minorHAnsi" w:cs="Arial"/>
          <w:sz w:val="22"/>
          <w:szCs w:val="22"/>
        </w:rPr>
        <w:t xml:space="preserve">advises preparing contingency plans. Tami </w:t>
      </w:r>
      <w:r w:rsidR="00D56093" w:rsidRPr="00663D67">
        <w:rPr>
          <w:rFonts w:asciiTheme="minorHAnsi" w:hAnsiTheme="minorHAnsi" w:cs="Arial"/>
          <w:sz w:val="22"/>
          <w:szCs w:val="22"/>
        </w:rPr>
        <w:t xml:space="preserve">Foley </w:t>
      </w:r>
      <w:r w:rsidR="00AA6A5A" w:rsidRPr="00663D67">
        <w:rPr>
          <w:rFonts w:asciiTheme="minorHAnsi" w:hAnsiTheme="minorHAnsi" w:cs="Arial"/>
          <w:sz w:val="22"/>
          <w:szCs w:val="22"/>
        </w:rPr>
        <w:t>inform</w:t>
      </w:r>
      <w:r w:rsidR="00D56093" w:rsidRPr="00663D67">
        <w:rPr>
          <w:rFonts w:asciiTheme="minorHAnsi" w:hAnsiTheme="minorHAnsi" w:cs="Arial"/>
          <w:sz w:val="22"/>
          <w:szCs w:val="22"/>
        </w:rPr>
        <w:t>ed</w:t>
      </w:r>
      <w:r w:rsidR="00AA6A5A" w:rsidRPr="00663D67">
        <w:rPr>
          <w:rFonts w:asciiTheme="minorHAnsi" w:hAnsiTheme="minorHAnsi" w:cs="Arial"/>
          <w:sz w:val="22"/>
          <w:szCs w:val="22"/>
        </w:rPr>
        <w:t xml:space="preserve"> Steve about restrictions on certain word</w:t>
      </w:r>
      <w:r w:rsidR="009A3C69" w:rsidRPr="00663D67">
        <w:rPr>
          <w:rFonts w:asciiTheme="minorHAnsi" w:hAnsiTheme="minorHAnsi" w:cs="Arial"/>
          <w:sz w:val="22"/>
          <w:szCs w:val="22"/>
        </w:rPr>
        <w:t>ing</w:t>
      </w:r>
      <w:r w:rsidR="00AA6A5A" w:rsidRPr="00663D67">
        <w:rPr>
          <w:rFonts w:asciiTheme="minorHAnsi" w:hAnsiTheme="minorHAnsi" w:cs="Arial"/>
          <w:sz w:val="22"/>
          <w:szCs w:val="22"/>
        </w:rPr>
        <w:t xml:space="preserve"> and terminology </w:t>
      </w:r>
      <w:r w:rsidR="009A3C69" w:rsidRPr="00663D67">
        <w:rPr>
          <w:rFonts w:asciiTheme="minorHAnsi" w:hAnsiTheme="minorHAnsi" w:cs="Arial"/>
          <w:sz w:val="22"/>
          <w:szCs w:val="22"/>
        </w:rPr>
        <w:t xml:space="preserve">and she is </w:t>
      </w:r>
      <w:r w:rsidR="00AA6A5A" w:rsidRPr="00663D67">
        <w:rPr>
          <w:rFonts w:asciiTheme="minorHAnsi" w:hAnsiTheme="minorHAnsi" w:cs="Arial"/>
          <w:sz w:val="22"/>
          <w:szCs w:val="22"/>
        </w:rPr>
        <w:t xml:space="preserve">offering to share a list of </w:t>
      </w:r>
      <w:r w:rsidR="009A3C69" w:rsidRPr="00663D67">
        <w:rPr>
          <w:rFonts w:asciiTheme="minorHAnsi" w:hAnsiTheme="minorHAnsi" w:cs="Arial"/>
          <w:sz w:val="22"/>
          <w:szCs w:val="22"/>
        </w:rPr>
        <w:t xml:space="preserve">more appropriate </w:t>
      </w:r>
      <w:r w:rsidR="00AA6A5A" w:rsidRPr="00663D67">
        <w:rPr>
          <w:rFonts w:asciiTheme="minorHAnsi" w:hAnsiTheme="minorHAnsi" w:cs="Arial"/>
          <w:sz w:val="22"/>
          <w:szCs w:val="22"/>
        </w:rPr>
        <w:t xml:space="preserve">terms. </w:t>
      </w:r>
    </w:p>
    <w:p w:rsidR="00F9304B" w:rsidRPr="00663D67" w:rsidRDefault="00F9304B" w:rsidP="00A51642">
      <w:pPr>
        <w:rPr>
          <w:rFonts w:asciiTheme="minorHAnsi" w:hAnsiTheme="minorHAnsi"/>
          <w:sz w:val="22"/>
          <w:szCs w:val="22"/>
        </w:rPr>
      </w:pPr>
    </w:p>
    <w:p w:rsidR="00F9304B" w:rsidRPr="00663D67" w:rsidRDefault="00F9304B" w:rsidP="00D56093">
      <w:pPr>
        <w:pStyle w:val="ListParagraph"/>
        <w:numPr>
          <w:ilvl w:val="0"/>
          <w:numId w:val="41"/>
        </w:numPr>
        <w:rPr>
          <w:rFonts w:asciiTheme="minorHAnsi" w:hAnsiTheme="minorHAnsi"/>
          <w:b/>
          <w:i/>
          <w:u w:val="single"/>
        </w:rPr>
      </w:pPr>
      <w:r w:rsidRPr="00663D67">
        <w:rPr>
          <w:rFonts w:asciiTheme="minorHAnsi" w:hAnsiTheme="minorHAnsi"/>
          <w:b/>
          <w:i/>
          <w:u w:val="single"/>
        </w:rPr>
        <w:t xml:space="preserve">JTED Home Illinois Grant – Planner/Technical Specialist, David Vaughn </w:t>
      </w:r>
    </w:p>
    <w:p w:rsidR="00663D67" w:rsidRPr="00663D67" w:rsidRDefault="00D56093" w:rsidP="00663D67">
      <w:pPr>
        <w:ind w:firstLine="360"/>
        <w:rPr>
          <w:rFonts w:asciiTheme="minorHAnsi" w:hAnsiTheme="minorHAnsi"/>
          <w:sz w:val="22"/>
          <w:szCs w:val="22"/>
        </w:rPr>
      </w:pPr>
      <w:r w:rsidRPr="00663D67">
        <w:rPr>
          <w:rFonts w:asciiTheme="minorHAnsi" w:hAnsiTheme="minorHAnsi"/>
          <w:sz w:val="22"/>
          <w:szCs w:val="22"/>
        </w:rPr>
        <w:t xml:space="preserve">David Vaughn </w:t>
      </w:r>
      <w:r w:rsidR="0062371F" w:rsidRPr="00663D67">
        <w:rPr>
          <w:rFonts w:asciiTheme="minorHAnsi" w:hAnsiTheme="minorHAnsi"/>
          <w:sz w:val="22"/>
          <w:szCs w:val="22"/>
        </w:rPr>
        <w:t xml:space="preserve">provided a report and stated that in July 2025, Career Link entered the second program year of </w:t>
      </w:r>
      <w:r w:rsidRPr="00663D67">
        <w:rPr>
          <w:rFonts w:asciiTheme="minorHAnsi" w:hAnsiTheme="minorHAnsi"/>
          <w:sz w:val="22"/>
          <w:szCs w:val="22"/>
        </w:rPr>
        <w:t xml:space="preserve">JTED </w:t>
      </w:r>
      <w:r w:rsidR="0062371F" w:rsidRPr="00663D67">
        <w:rPr>
          <w:rFonts w:asciiTheme="minorHAnsi" w:hAnsiTheme="minorHAnsi"/>
          <w:sz w:val="22"/>
          <w:szCs w:val="22"/>
        </w:rPr>
        <w:t xml:space="preserve">(Job Training and Economic Development) </w:t>
      </w:r>
      <w:r w:rsidRPr="00663D67">
        <w:rPr>
          <w:rFonts w:asciiTheme="minorHAnsi" w:hAnsiTheme="minorHAnsi"/>
          <w:sz w:val="22"/>
          <w:szCs w:val="22"/>
        </w:rPr>
        <w:t xml:space="preserve">Home Illinois grant partnership with Phoenix </w:t>
      </w:r>
      <w:r w:rsidR="002163AE" w:rsidRPr="00663D67">
        <w:rPr>
          <w:rFonts w:asciiTheme="minorHAnsi" w:hAnsiTheme="minorHAnsi"/>
          <w:sz w:val="22"/>
          <w:szCs w:val="22"/>
        </w:rPr>
        <w:t xml:space="preserve">Community Development Services </w:t>
      </w:r>
      <w:r w:rsidRPr="00663D67">
        <w:rPr>
          <w:rFonts w:asciiTheme="minorHAnsi" w:hAnsiTheme="minorHAnsi"/>
          <w:sz w:val="22"/>
          <w:szCs w:val="22"/>
        </w:rPr>
        <w:t>and Home for All</w:t>
      </w:r>
      <w:r w:rsidR="0062371F" w:rsidRPr="00663D67">
        <w:rPr>
          <w:rFonts w:asciiTheme="minorHAnsi" w:hAnsiTheme="minorHAnsi"/>
          <w:sz w:val="22"/>
          <w:szCs w:val="22"/>
        </w:rPr>
        <w:t xml:space="preserve"> continuum of </w:t>
      </w:r>
      <w:r w:rsidR="009E2B7D">
        <w:rPr>
          <w:rFonts w:asciiTheme="minorHAnsi" w:hAnsiTheme="minorHAnsi"/>
          <w:sz w:val="22"/>
          <w:szCs w:val="22"/>
        </w:rPr>
        <w:t>C</w:t>
      </w:r>
      <w:r w:rsidR="0062371F" w:rsidRPr="00663D67">
        <w:rPr>
          <w:rFonts w:asciiTheme="minorHAnsi" w:hAnsiTheme="minorHAnsi"/>
          <w:sz w:val="22"/>
          <w:szCs w:val="22"/>
        </w:rPr>
        <w:t>are to administer a JTED grant which is funded through the state</w:t>
      </w:r>
      <w:r w:rsidR="002163AE" w:rsidRPr="00663D67">
        <w:rPr>
          <w:rFonts w:asciiTheme="minorHAnsi" w:hAnsiTheme="minorHAnsi"/>
          <w:sz w:val="22"/>
          <w:szCs w:val="22"/>
        </w:rPr>
        <w:t xml:space="preserve">’s Home Illinois Workforce Pilot program.  The 2-year grant period began with a </w:t>
      </w:r>
      <w:proofErr w:type="gramStart"/>
      <w:r w:rsidR="002163AE" w:rsidRPr="00663D67">
        <w:rPr>
          <w:rFonts w:asciiTheme="minorHAnsi" w:hAnsiTheme="minorHAnsi"/>
          <w:sz w:val="22"/>
          <w:szCs w:val="22"/>
        </w:rPr>
        <w:t>6 month</w:t>
      </w:r>
      <w:proofErr w:type="gramEnd"/>
      <w:r w:rsidR="002163AE" w:rsidRPr="00663D67">
        <w:rPr>
          <w:rFonts w:asciiTheme="minorHAnsi" w:hAnsiTheme="minorHAnsi"/>
          <w:sz w:val="22"/>
          <w:szCs w:val="22"/>
        </w:rPr>
        <w:t xml:space="preserve"> planning phase and the grant’s 18 month implementation began in Jan. 2025 and will conclude in June 2026.  Career Link serves as the grant recipient &amp; fiscal agent while Phoenix and Home for All lead the direct deliver of services to the participants.  The goal of the pilot program is to help 60 individuals experiencing homelessness, to secure stable housing and long</w:t>
      </w:r>
      <w:r w:rsidR="009E2B7D">
        <w:rPr>
          <w:rFonts w:asciiTheme="minorHAnsi" w:hAnsiTheme="minorHAnsi"/>
          <w:sz w:val="22"/>
          <w:szCs w:val="22"/>
        </w:rPr>
        <w:t>-</w:t>
      </w:r>
      <w:r w:rsidR="002163AE" w:rsidRPr="00663D67">
        <w:rPr>
          <w:rFonts w:asciiTheme="minorHAnsi" w:hAnsiTheme="minorHAnsi"/>
          <w:sz w:val="22"/>
          <w:szCs w:val="22"/>
        </w:rPr>
        <w:t xml:space="preserve">term employment by connecting them with targeted support, training and resources.  To date, Phoenix has served 42 participants; each receiving individualized services such as </w:t>
      </w:r>
      <w:r w:rsidR="00663D67" w:rsidRPr="00663D67">
        <w:rPr>
          <w:rFonts w:asciiTheme="minorHAnsi" w:hAnsiTheme="minorHAnsi"/>
          <w:sz w:val="22"/>
          <w:szCs w:val="22"/>
        </w:rPr>
        <w:t xml:space="preserve">orientation to workforce programs, career counseling, resume building and job coaching.  The career counseling is focused on the reducing barriers to employment and aligning participants’ work history with future opportunities.  In addition to workforce services, the program offers a variety of educational supports to expand career options.  These include digital </w:t>
      </w:r>
      <w:r w:rsidR="00663D67" w:rsidRPr="00663D67">
        <w:rPr>
          <w:rFonts w:asciiTheme="minorHAnsi" w:hAnsiTheme="minorHAnsi"/>
          <w:sz w:val="22"/>
          <w:szCs w:val="22"/>
        </w:rPr>
        <w:lastRenderedPageBreak/>
        <w:t xml:space="preserve">literacy and basic computer skills classes, GED enrollment assistance, and access to industry-recognized certifications such as forklift </w:t>
      </w:r>
      <w:r w:rsidR="00663D67" w:rsidRPr="009E2B7D">
        <w:rPr>
          <w:rFonts w:asciiTheme="minorHAnsi" w:hAnsiTheme="minorHAnsi"/>
          <w:sz w:val="22"/>
          <w:szCs w:val="22"/>
        </w:rPr>
        <w:t xml:space="preserve">operation—all aimed at increasing participants’ long-term employability.  </w:t>
      </w:r>
      <w:r w:rsidR="009E2B7D" w:rsidRPr="009E2B7D">
        <w:rPr>
          <w:rFonts w:asciiTheme="minorHAnsi" w:eastAsia="Times New Roman" w:hAnsiTheme="minorHAnsi" w:cstheme="minorHAnsi"/>
          <w:bCs/>
          <w:sz w:val="22"/>
          <w:szCs w:val="22"/>
        </w:rPr>
        <w:t>Career Link is</w:t>
      </w:r>
      <w:r w:rsidR="00663D67" w:rsidRPr="009E2B7D">
        <w:rPr>
          <w:rFonts w:asciiTheme="minorHAnsi" w:eastAsia="Times New Roman" w:hAnsiTheme="minorHAnsi" w:cstheme="minorHAnsi"/>
          <w:bCs/>
          <w:sz w:val="22"/>
          <w:szCs w:val="22"/>
        </w:rPr>
        <w:t xml:space="preserve"> seeing strong outcomes from the program: 20 participants have secured employment</w:t>
      </w:r>
      <w:r w:rsidR="00663D67" w:rsidRPr="009E2B7D">
        <w:rPr>
          <w:rFonts w:asciiTheme="minorHAnsi" w:eastAsia="Times New Roman" w:hAnsiTheme="minorHAnsi" w:cstheme="minorHAnsi"/>
          <w:sz w:val="22"/>
          <w:szCs w:val="22"/>
        </w:rPr>
        <w:t xml:space="preserve">, including six (6) who have maintained employment for at least 90 days.  90 days is a significant milestone, particularly for individuals transitioning out of homelessness as it demonstrates routine, reliability, and progress toward long-term self-sufficiency. </w:t>
      </w:r>
      <w:r w:rsidR="00663D67" w:rsidRPr="009E2B7D">
        <w:rPr>
          <w:rFonts w:asciiTheme="minorHAnsi" w:eastAsia="Times New Roman" w:hAnsiTheme="minorHAnsi" w:cstheme="minorHAnsi"/>
          <w:bCs/>
          <w:sz w:val="22"/>
          <w:szCs w:val="22"/>
        </w:rPr>
        <w:t>Four (4) of these employed participants have also obtained stable housing</w:t>
      </w:r>
      <w:r w:rsidR="00663D67" w:rsidRPr="009E2B7D">
        <w:rPr>
          <w:rFonts w:asciiTheme="minorHAnsi" w:eastAsia="Times New Roman" w:hAnsiTheme="minorHAnsi" w:cstheme="minorHAnsi"/>
          <w:sz w:val="22"/>
          <w:szCs w:val="22"/>
        </w:rPr>
        <w:t xml:space="preserve">—either through Phoenix Rapid Rehousing program or by securing housing independently. </w:t>
      </w:r>
      <w:r w:rsidR="00663D67" w:rsidRPr="009E2B7D">
        <w:rPr>
          <w:rFonts w:asciiTheme="minorHAnsi" w:eastAsia="Times New Roman" w:hAnsiTheme="minorHAnsi" w:cstheme="minorHAnsi"/>
          <w:bCs/>
          <w:sz w:val="22"/>
          <w:szCs w:val="22"/>
        </w:rPr>
        <w:t>10 participants are currently enrolled in the program in job search activities.  12 participants are actively</w:t>
      </w:r>
      <w:r w:rsidR="00663D67" w:rsidRPr="00663D67">
        <w:rPr>
          <w:rFonts w:asciiTheme="minorHAnsi" w:eastAsia="Times New Roman" w:hAnsiTheme="minorHAnsi" w:cstheme="minorHAnsi"/>
          <w:bCs/>
          <w:sz w:val="22"/>
          <w:szCs w:val="22"/>
        </w:rPr>
        <w:t xml:space="preserve"> engaged in skill-building activities such as </w:t>
      </w:r>
      <w:r w:rsidR="00663D67" w:rsidRPr="00663D67">
        <w:rPr>
          <w:rFonts w:asciiTheme="minorHAnsi" w:eastAsia="Times New Roman" w:hAnsiTheme="minorHAnsi" w:cstheme="minorHAnsi"/>
          <w:sz w:val="22"/>
          <w:szCs w:val="22"/>
        </w:rPr>
        <w:t xml:space="preserve">GED preparation, forklift certification, GPEAK training, and consistent workshop participation. </w:t>
      </w:r>
      <w:r w:rsidR="009E2B7D">
        <w:rPr>
          <w:rFonts w:asciiTheme="minorHAnsi" w:eastAsia="Times New Roman" w:hAnsiTheme="minorHAnsi" w:cstheme="minorHAnsi"/>
          <w:sz w:val="22"/>
          <w:szCs w:val="22"/>
        </w:rPr>
        <w:t xml:space="preserve">Career Link is </w:t>
      </w:r>
      <w:r w:rsidR="00663D67" w:rsidRPr="00663D67">
        <w:rPr>
          <w:rFonts w:asciiTheme="minorHAnsi" w:eastAsia="Times New Roman" w:hAnsiTheme="minorHAnsi" w:cstheme="minorHAnsi"/>
          <w:sz w:val="22"/>
          <w:szCs w:val="22"/>
        </w:rPr>
        <w:t xml:space="preserve">very pleased with the progress that Phoenix and its customers have made in a relatively short time and look forward to continued impact throughout the next year.  </w:t>
      </w:r>
    </w:p>
    <w:p w:rsidR="00F9304B" w:rsidRPr="00A51642" w:rsidRDefault="00F9304B" w:rsidP="00A51642">
      <w:pPr>
        <w:rPr>
          <w:rFonts w:asciiTheme="minorHAnsi" w:hAnsiTheme="minorHAnsi"/>
          <w:sz w:val="22"/>
          <w:szCs w:val="22"/>
        </w:rPr>
      </w:pPr>
    </w:p>
    <w:p w:rsidR="00F9304B" w:rsidRPr="009E2B7D" w:rsidRDefault="00F9304B" w:rsidP="009E2B7D">
      <w:pPr>
        <w:pStyle w:val="ListParagraph"/>
        <w:numPr>
          <w:ilvl w:val="0"/>
          <w:numId w:val="41"/>
        </w:numPr>
        <w:rPr>
          <w:rFonts w:asciiTheme="minorHAnsi" w:hAnsiTheme="minorHAnsi"/>
        </w:rPr>
      </w:pPr>
      <w:r w:rsidRPr="009E2B7D">
        <w:rPr>
          <w:rFonts w:asciiTheme="minorHAnsi" w:hAnsiTheme="minorHAnsi"/>
          <w:b/>
          <w:i/>
          <w:u w:val="single"/>
        </w:rPr>
        <w:t>Overview &amp; Discussion of Outcomes GRF (General Revenue Funded) Program Updates (Moonlight Coalition &amp; New Proposals)</w:t>
      </w:r>
      <w:r w:rsidRPr="009E2B7D">
        <w:rPr>
          <w:rFonts w:asciiTheme="minorHAnsi" w:hAnsiTheme="minorHAnsi"/>
        </w:rPr>
        <w:t xml:space="preserve"> - Planner/Technical Specialist, David Vaughn and Assistant Director, Dena Weth</w:t>
      </w:r>
    </w:p>
    <w:p w:rsidR="00744004" w:rsidRDefault="009E2B7D" w:rsidP="009E2B7D">
      <w:pPr>
        <w:pStyle w:val="NoSpacing"/>
        <w:rPr>
          <w:rFonts w:asciiTheme="minorHAnsi" w:hAnsiTheme="minorHAnsi"/>
          <w:sz w:val="22"/>
          <w:szCs w:val="22"/>
        </w:rPr>
      </w:pPr>
      <w:r>
        <w:rPr>
          <w:rFonts w:asciiTheme="minorHAnsi" w:hAnsiTheme="minorHAnsi"/>
          <w:sz w:val="22"/>
          <w:szCs w:val="22"/>
        </w:rPr>
        <w:t xml:space="preserve">     Assistant Director, Dena Weth highlighted the program that was funded through the state legislature funding that Career Link would be able to put together a program that was not held to the WIOA regulations</w:t>
      </w:r>
      <w:r w:rsidR="00744004">
        <w:rPr>
          <w:rFonts w:asciiTheme="minorHAnsi" w:hAnsiTheme="minorHAnsi"/>
          <w:sz w:val="22"/>
          <w:szCs w:val="22"/>
        </w:rPr>
        <w:t xml:space="preserve"> which provide services to those who were great need of services in finding employment.  Career Link has had a long-standing positive relationship Peoria Park District; in particular Moonlight Coalition long term employee, Hady Elliott.  </w:t>
      </w:r>
      <w:r w:rsidR="00977658">
        <w:rPr>
          <w:rFonts w:asciiTheme="minorHAnsi" w:hAnsiTheme="minorHAnsi"/>
          <w:sz w:val="22"/>
          <w:szCs w:val="22"/>
        </w:rPr>
        <w:t>With the</w:t>
      </w:r>
      <w:r w:rsidR="00744004">
        <w:rPr>
          <w:rFonts w:asciiTheme="minorHAnsi" w:hAnsiTheme="minorHAnsi"/>
          <w:sz w:val="22"/>
          <w:szCs w:val="22"/>
        </w:rPr>
        <w:t xml:space="preserve"> GED program</w:t>
      </w:r>
      <w:r w:rsidR="00977658">
        <w:rPr>
          <w:rFonts w:asciiTheme="minorHAnsi" w:hAnsiTheme="minorHAnsi"/>
          <w:sz w:val="22"/>
          <w:szCs w:val="22"/>
        </w:rPr>
        <w:t xml:space="preserve"> working so well with GED students getting their certification, that a type of program should be offered to Adults from 18 all the way to 55 years of age.  The goal of the program was to serve 80 individuals with providing employability workshops, </w:t>
      </w:r>
      <w:r w:rsidR="00BB57FB">
        <w:rPr>
          <w:rFonts w:asciiTheme="minorHAnsi" w:hAnsiTheme="minorHAnsi"/>
          <w:sz w:val="22"/>
          <w:szCs w:val="22"/>
        </w:rPr>
        <w:t xml:space="preserve">coaching, </w:t>
      </w:r>
      <w:r w:rsidR="00977658">
        <w:rPr>
          <w:rFonts w:asciiTheme="minorHAnsi" w:hAnsiTheme="minorHAnsi"/>
          <w:sz w:val="22"/>
          <w:szCs w:val="22"/>
        </w:rPr>
        <w:t>mentoring and offering work experience opportunit</w:t>
      </w:r>
      <w:r w:rsidR="00BB57FB">
        <w:rPr>
          <w:rFonts w:asciiTheme="minorHAnsi" w:hAnsiTheme="minorHAnsi"/>
          <w:sz w:val="22"/>
          <w:szCs w:val="22"/>
        </w:rPr>
        <w:t xml:space="preserve">ies to many individuals.  </w:t>
      </w:r>
      <w:r w:rsidR="005826A1">
        <w:rPr>
          <w:rFonts w:asciiTheme="minorHAnsi" w:hAnsiTheme="minorHAnsi"/>
          <w:sz w:val="22"/>
          <w:szCs w:val="22"/>
        </w:rPr>
        <w:t>However, t</w:t>
      </w:r>
      <w:r w:rsidR="00BB57FB">
        <w:rPr>
          <w:rFonts w:asciiTheme="minorHAnsi" w:hAnsiTheme="minorHAnsi"/>
          <w:sz w:val="22"/>
          <w:szCs w:val="22"/>
        </w:rPr>
        <w:t xml:space="preserve">here was a slight set-back which caused </w:t>
      </w:r>
      <w:r w:rsidR="005826A1">
        <w:rPr>
          <w:rFonts w:asciiTheme="minorHAnsi" w:hAnsiTheme="minorHAnsi"/>
          <w:sz w:val="22"/>
          <w:szCs w:val="22"/>
        </w:rPr>
        <w:t>a late start and things were switched around.  122 individuals were served, going through workshops and coaching and of the 120 individuals, 58 received full time positions, 12 received part-time positions</w:t>
      </w:r>
      <w:r w:rsidR="0050105B">
        <w:rPr>
          <w:rFonts w:asciiTheme="minorHAnsi" w:hAnsiTheme="minorHAnsi"/>
          <w:sz w:val="22"/>
          <w:szCs w:val="22"/>
        </w:rPr>
        <w:t xml:space="preserve">, and some received certifications and one additional aspect was that if anyone lost or walked out on the job, there would be follow-up for them as to action plans with coaching, etc. could be met to assist in being successful in the future. Many components are inter-related in order for success with food baskets, bus passes, child care for workshops and mentoring.  This was a very successful program with the Park district. </w:t>
      </w:r>
    </w:p>
    <w:p w:rsidR="009E2B7D" w:rsidRPr="00744004" w:rsidRDefault="0050105B" w:rsidP="0050105B">
      <w:pPr>
        <w:pStyle w:val="NoSpacing"/>
        <w:ind w:firstLine="720"/>
        <w:rPr>
          <w:rFonts w:asciiTheme="minorHAnsi" w:hAnsiTheme="minorHAnsi"/>
          <w:sz w:val="22"/>
          <w:szCs w:val="22"/>
        </w:rPr>
      </w:pPr>
      <w:r w:rsidRPr="009E2B7D">
        <w:rPr>
          <w:rFonts w:asciiTheme="minorHAnsi" w:hAnsiTheme="minorHAnsi"/>
          <w:sz w:val="22"/>
          <w:szCs w:val="22"/>
        </w:rPr>
        <w:t>Planner/Technical Specialist,</w:t>
      </w:r>
      <w:r>
        <w:rPr>
          <w:rFonts w:asciiTheme="minorHAnsi" w:hAnsiTheme="minorHAnsi"/>
          <w:sz w:val="22"/>
          <w:szCs w:val="22"/>
        </w:rPr>
        <w:t xml:space="preserve"> David Vaughn stated that i</w:t>
      </w:r>
      <w:r w:rsidR="009E2B7D" w:rsidRPr="009E2B7D">
        <w:rPr>
          <w:rFonts w:asciiTheme="minorHAnsi" w:hAnsiTheme="minorHAnsi"/>
          <w:sz w:val="22"/>
          <w:szCs w:val="22"/>
        </w:rPr>
        <w:t>n July, Career Link received notice of our</w:t>
      </w:r>
      <w:r w:rsidR="009E2B7D" w:rsidRPr="009E2B7D">
        <w:rPr>
          <w:rFonts w:asciiTheme="minorHAnsi" w:hAnsiTheme="minorHAnsi"/>
          <w:b/>
          <w:sz w:val="22"/>
          <w:szCs w:val="22"/>
        </w:rPr>
        <w:t xml:space="preserve"> </w:t>
      </w:r>
      <w:r w:rsidR="009E2B7D" w:rsidRPr="009E2B7D">
        <w:rPr>
          <w:rStyle w:val="Strong"/>
          <w:rFonts w:asciiTheme="minorHAnsi" w:hAnsiTheme="minorHAnsi"/>
          <w:b w:val="0"/>
          <w:sz w:val="22"/>
          <w:szCs w:val="22"/>
        </w:rPr>
        <w:t>PY25 General Revenue Funds (GRF) Workforce Supplemental allocation, of about $290,000.  These State-issued supplemental funds are designed to support targeted, short-term workforce develop</w:t>
      </w:r>
      <w:r w:rsidR="009E2B7D" w:rsidRPr="009E2B7D">
        <w:rPr>
          <w:rFonts w:asciiTheme="minorHAnsi" w:hAnsiTheme="minorHAnsi"/>
          <w:sz w:val="22"/>
          <w:szCs w:val="22"/>
        </w:rPr>
        <w:t xml:space="preserve">ment projects that address needs in our local area. </w:t>
      </w:r>
      <w:r w:rsidR="00977658">
        <w:rPr>
          <w:rFonts w:asciiTheme="minorHAnsi" w:hAnsiTheme="minorHAnsi"/>
          <w:sz w:val="22"/>
          <w:szCs w:val="22"/>
        </w:rPr>
        <w:t>Career Link</w:t>
      </w:r>
      <w:r w:rsidR="009E2B7D" w:rsidRPr="009E2B7D">
        <w:rPr>
          <w:rFonts w:asciiTheme="minorHAnsi" w:hAnsiTheme="minorHAnsi"/>
          <w:sz w:val="22"/>
          <w:szCs w:val="22"/>
        </w:rPr>
        <w:t xml:space="preserve"> submitted three proposals to DCEO for approval.  All three initiatives are still pending review and, if approved, will be </w:t>
      </w:r>
      <w:r w:rsidR="00A71F19" w:rsidRPr="009E2B7D">
        <w:rPr>
          <w:rFonts w:asciiTheme="minorHAnsi" w:hAnsiTheme="minorHAnsi"/>
          <w:sz w:val="22"/>
          <w:szCs w:val="22"/>
        </w:rPr>
        <w:t>implemented</w:t>
      </w:r>
      <w:r w:rsidR="009E2B7D" w:rsidRPr="009E2B7D">
        <w:rPr>
          <w:rFonts w:asciiTheme="minorHAnsi" w:hAnsiTheme="minorHAnsi"/>
          <w:sz w:val="22"/>
          <w:szCs w:val="22"/>
        </w:rPr>
        <w:t xml:space="preserve"> over the coming year. Our first proposal would provide financial support to the 2025 Discover Manufacturing Career Expo, held each October in recognition of Manufacturing Month.  This annual event is led by Illinois Central College in partnership with local manufacturers like Morton Industries, Caterpillar, and many others.  It gives high school students an introduction to career opportunities in manufacturing through hands-on facility tours, career exploration activities, and time with industry professionals. Career Link has supported the expo in the past by helping to cover transportation and logistical costs, and we’ve submitted a $10,000 funding request to continue that support this year.  We are pleased to continue supporting this event and to help make these kinds of career exploration opportunities available to students in our region. Career Link’s second proposal seeks to invest $10,000 in support of the </w:t>
      </w:r>
      <w:r w:rsidR="009E2B7D" w:rsidRPr="009E2B7D">
        <w:rPr>
          <w:rFonts w:asciiTheme="minorHAnsi" w:hAnsiTheme="minorHAnsi"/>
          <w:bCs/>
          <w:sz w:val="22"/>
          <w:szCs w:val="22"/>
        </w:rPr>
        <w:t>2026 Career Spark event</w:t>
      </w:r>
      <w:r w:rsidR="009E2B7D" w:rsidRPr="009E2B7D">
        <w:rPr>
          <w:rFonts w:asciiTheme="minorHAnsi" w:hAnsiTheme="minorHAnsi"/>
          <w:sz w:val="22"/>
          <w:szCs w:val="22"/>
        </w:rPr>
        <w:t>, held</w:t>
      </w:r>
      <w:r w:rsidR="009E2B7D" w:rsidRPr="00663D67">
        <w:rPr>
          <w:rFonts w:asciiTheme="minorHAnsi" w:hAnsiTheme="minorHAnsi"/>
          <w:sz w:val="22"/>
          <w:szCs w:val="22"/>
        </w:rPr>
        <w:t xml:space="preserve"> each October at the Peoria Civic Center.  This large-scale career expo that will serve approximately 8,000 students from Peoria, Tazewell, Woodford, and surrounding counties. Led by Junior Achievement of Central Illinois in partnership with the Greater Peoria Economic Development Council, this event blends classroom-based career exploration with the annual high-impact, hands-on experience at the Peoria Civic Center.  Our funding would secure the Civic Center venue—an essential step in making the event possible.  </w:t>
      </w:r>
      <w:proofErr w:type="spellStart"/>
      <w:r w:rsidR="009E2B7D" w:rsidRPr="00663D67">
        <w:rPr>
          <w:rFonts w:asciiTheme="minorHAnsi" w:hAnsiTheme="minorHAnsi"/>
          <w:sz w:val="22"/>
          <w:szCs w:val="22"/>
        </w:rPr>
        <w:t>CareerSpark</w:t>
      </w:r>
      <w:proofErr w:type="spellEnd"/>
      <w:r w:rsidR="009E2B7D" w:rsidRPr="00663D67">
        <w:rPr>
          <w:rFonts w:asciiTheme="minorHAnsi" w:hAnsiTheme="minorHAnsi"/>
          <w:sz w:val="22"/>
          <w:szCs w:val="22"/>
        </w:rPr>
        <w:t xml:space="preserve"> helps address early career awareness gaps, introduces students to high-wage career paths, and supports long-term workforce sustainability through direct employer engagement.  Finally, </w:t>
      </w:r>
      <w:r w:rsidR="0042367B">
        <w:rPr>
          <w:rFonts w:asciiTheme="minorHAnsi" w:hAnsiTheme="minorHAnsi"/>
          <w:sz w:val="22"/>
          <w:szCs w:val="22"/>
        </w:rPr>
        <w:t>Career Link</w:t>
      </w:r>
      <w:r w:rsidR="009E2B7D" w:rsidRPr="00663D67">
        <w:rPr>
          <w:rFonts w:asciiTheme="minorHAnsi" w:hAnsiTheme="minorHAnsi"/>
          <w:sz w:val="22"/>
          <w:szCs w:val="22"/>
        </w:rPr>
        <w:t xml:space="preserve"> ha</w:t>
      </w:r>
      <w:r w:rsidR="0042367B">
        <w:rPr>
          <w:rFonts w:asciiTheme="minorHAnsi" w:hAnsiTheme="minorHAnsi"/>
          <w:sz w:val="22"/>
          <w:szCs w:val="22"/>
        </w:rPr>
        <w:t>s</w:t>
      </w:r>
      <w:r w:rsidR="009E2B7D" w:rsidRPr="00663D67">
        <w:rPr>
          <w:rFonts w:asciiTheme="minorHAnsi" w:hAnsiTheme="minorHAnsi"/>
          <w:sz w:val="22"/>
          <w:szCs w:val="22"/>
        </w:rPr>
        <w:t xml:space="preserve"> submitted a third proposal in partnership with PERFECT EFE #300, led by Executive Director Chris Kendall, to enhance their successful Construction Career Pathways initiative for the upcoming school year.  The program will serve 46 high school seniors in Peoria County, focusing on three high-need sectors: Construction, Manufacturing, and Mechanics. Students will participate in structured, paid internships throughout the academic year, supported by local employers and licensed educators.  The program includes industry-recognized credentials such as OSHA 10 and CPR/First Aid, along with job shadowing, academic assessments, and mentorship.  Our $249,000 Supplemental Funding request would cover student wages, provide incentives, and support administrative costs.  PERFECT will coordinate the program, while Career Link will manage payroll for student workers and handle grant reporting.  </w:t>
      </w:r>
    </w:p>
    <w:p w:rsidR="009E2B7D" w:rsidRPr="00663D67" w:rsidRDefault="009E2B7D" w:rsidP="009E2B7D">
      <w:pPr>
        <w:pStyle w:val="NoSpacing"/>
        <w:rPr>
          <w:rFonts w:asciiTheme="minorHAnsi" w:hAnsiTheme="minorHAnsi"/>
          <w:sz w:val="22"/>
          <w:szCs w:val="22"/>
        </w:rPr>
      </w:pPr>
      <w:r w:rsidRPr="00663D67">
        <w:rPr>
          <w:rFonts w:asciiTheme="minorHAnsi" w:hAnsiTheme="minorHAnsi"/>
          <w:sz w:val="22"/>
          <w:szCs w:val="22"/>
        </w:rPr>
        <w:lastRenderedPageBreak/>
        <w:t xml:space="preserve">Chris Kendall and his team at PERFECT have operated the Construction Career Pathways program with the Trades for many years with great success.  With Career Link’s involvement and Supplemental Funding, we can expand supportive services to remove barriers to participation – especially for students from underserved backgrounds.  </w:t>
      </w:r>
    </w:p>
    <w:p w:rsidR="009E2B7D" w:rsidRPr="00663D67" w:rsidRDefault="009E2B7D" w:rsidP="009E2B7D">
      <w:pPr>
        <w:pStyle w:val="NoSpacing"/>
        <w:rPr>
          <w:rFonts w:asciiTheme="minorHAnsi" w:hAnsiTheme="minorHAnsi"/>
          <w:sz w:val="22"/>
          <w:szCs w:val="22"/>
        </w:rPr>
      </w:pPr>
      <w:r w:rsidRPr="00663D67">
        <w:rPr>
          <w:rFonts w:asciiTheme="minorHAnsi" w:hAnsiTheme="minorHAnsi"/>
          <w:sz w:val="22"/>
          <w:szCs w:val="22"/>
        </w:rPr>
        <w:t xml:space="preserve">The model has a proven track record of connecting students to meaningful career pathways and strengthening pipelines into critical industries.  </w:t>
      </w:r>
      <w:r>
        <w:rPr>
          <w:rFonts w:asciiTheme="minorHAnsi" w:hAnsiTheme="minorHAnsi"/>
          <w:sz w:val="22"/>
          <w:szCs w:val="22"/>
        </w:rPr>
        <w:t>Career Link is</w:t>
      </w:r>
      <w:r w:rsidRPr="00663D67">
        <w:rPr>
          <w:rFonts w:asciiTheme="minorHAnsi" w:hAnsiTheme="minorHAnsi"/>
          <w:sz w:val="22"/>
          <w:szCs w:val="22"/>
        </w:rPr>
        <w:t xml:space="preserve"> proud to support PERFECT and the Trades in enhancing the highly successful program they originally developed.  </w:t>
      </w:r>
    </w:p>
    <w:p w:rsidR="009E2B7D" w:rsidRPr="006132DB" w:rsidRDefault="009E2B7D" w:rsidP="006132DB">
      <w:pPr>
        <w:ind w:firstLine="360"/>
        <w:rPr>
          <w:rFonts w:asciiTheme="minorHAnsi" w:hAnsiTheme="minorHAnsi"/>
          <w:sz w:val="22"/>
          <w:szCs w:val="22"/>
        </w:rPr>
      </w:pPr>
      <w:r w:rsidRPr="00663D67">
        <w:rPr>
          <w:rFonts w:asciiTheme="minorHAnsi" w:hAnsiTheme="minorHAnsi"/>
          <w:sz w:val="22"/>
          <w:szCs w:val="22"/>
        </w:rPr>
        <w:t>All three Supplemental Fund proposals were submitted to DCEO on July 30</w:t>
      </w:r>
      <w:r w:rsidRPr="00663D67">
        <w:rPr>
          <w:rFonts w:asciiTheme="minorHAnsi" w:hAnsiTheme="minorHAnsi"/>
          <w:sz w:val="22"/>
          <w:szCs w:val="22"/>
          <w:vertAlign w:val="superscript"/>
        </w:rPr>
        <w:t>th</w:t>
      </w:r>
      <w:r w:rsidRPr="00663D67">
        <w:rPr>
          <w:rFonts w:asciiTheme="minorHAnsi" w:hAnsiTheme="minorHAnsi"/>
          <w:sz w:val="22"/>
          <w:szCs w:val="22"/>
        </w:rPr>
        <w:t xml:space="preserve"> and are pending review, and if approved, will be implemented as soon as possible</w:t>
      </w:r>
      <w:r w:rsidR="006132DB">
        <w:rPr>
          <w:rFonts w:asciiTheme="minorHAnsi" w:hAnsiTheme="minorHAnsi"/>
          <w:sz w:val="22"/>
          <w:szCs w:val="22"/>
        </w:rPr>
        <w:t>.</w:t>
      </w:r>
    </w:p>
    <w:p w:rsidR="00F9304B" w:rsidRPr="00A51642" w:rsidRDefault="00F9304B" w:rsidP="00A51642">
      <w:pPr>
        <w:rPr>
          <w:rFonts w:asciiTheme="minorHAnsi" w:hAnsiTheme="minorHAnsi"/>
          <w:sz w:val="22"/>
          <w:szCs w:val="22"/>
        </w:rPr>
      </w:pPr>
    </w:p>
    <w:p w:rsidR="00F9304B" w:rsidRPr="00D56093" w:rsidRDefault="00F9304B" w:rsidP="00D56093">
      <w:pPr>
        <w:pStyle w:val="ListParagraph"/>
        <w:numPr>
          <w:ilvl w:val="0"/>
          <w:numId w:val="41"/>
        </w:numPr>
        <w:rPr>
          <w:rFonts w:asciiTheme="minorHAnsi" w:hAnsiTheme="minorHAnsi"/>
          <w:b/>
          <w:i/>
          <w:u w:val="single"/>
        </w:rPr>
      </w:pPr>
      <w:r w:rsidRPr="00D56093">
        <w:rPr>
          <w:rFonts w:asciiTheme="minorHAnsi" w:hAnsiTheme="minorHAnsi"/>
          <w:b/>
          <w:i/>
          <w:u w:val="single"/>
        </w:rPr>
        <w:t>Budget Recap – Fiscal Director, LeeAnn Norris</w:t>
      </w:r>
    </w:p>
    <w:p w:rsidR="00534D6C" w:rsidRPr="00A51642" w:rsidRDefault="00A51642" w:rsidP="00D56093">
      <w:pPr>
        <w:ind w:firstLine="360"/>
        <w:rPr>
          <w:rFonts w:asciiTheme="minorHAnsi" w:hAnsiTheme="minorHAnsi"/>
          <w:sz w:val="22"/>
          <w:szCs w:val="22"/>
        </w:rPr>
      </w:pPr>
      <w:r w:rsidRPr="00A51642">
        <w:rPr>
          <w:rFonts w:asciiTheme="minorHAnsi" w:hAnsiTheme="minorHAnsi"/>
          <w:sz w:val="22"/>
          <w:szCs w:val="22"/>
        </w:rPr>
        <w:t xml:space="preserve">Fiscal Director, </w:t>
      </w:r>
      <w:r w:rsidR="00AA6A5A" w:rsidRPr="00A51642">
        <w:rPr>
          <w:rFonts w:asciiTheme="minorHAnsi" w:hAnsiTheme="minorHAnsi"/>
          <w:sz w:val="22"/>
          <w:szCs w:val="22"/>
        </w:rPr>
        <w:t>LeeAnn Norris reported that Career Link has met all required funding obligations for the previous fiscal year, including the 80% obligation of adult, dislocated worker, and youth funds, as well as the 50% direct training expenditure requirement for adult and dislocated worker funds</w:t>
      </w:r>
      <w:r w:rsidR="006132DB">
        <w:rPr>
          <w:rFonts w:asciiTheme="minorHAnsi" w:hAnsiTheme="minorHAnsi"/>
          <w:sz w:val="22"/>
          <w:szCs w:val="22"/>
        </w:rPr>
        <w:t xml:space="preserve"> and Career Link was at 53%</w:t>
      </w:r>
      <w:r w:rsidR="00AA6A5A" w:rsidRPr="00A51642">
        <w:rPr>
          <w:rFonts w:asciiTheme="minorHAnsi" w:hAnsiTheme="minorHAnsi"/>
          <w:sz w:val="22"/>
          <w:szCs w:val="22"/>
        </w:rPr>
        <w:t>. For the current fiscal year (July 1-June 30), early estimates show they are on track to meet obligations despite being in the early stages of enrollment. Steve Martin mentions that the organization had to work hard to avoid probation, referring to a period during the pandemic when they struggled to meet spending requirements due to shutdowns, which led to monitoring and special meetings with state agencies</w:t>
      </w:r>
      <w:r w:rsidR="00AA6A5A" w:rsidRPr="00A51642">
        <w:rPr>
          <w:rFonts w:asciiTheme="minorHAnsi" w:hAnsiTheme="minorHAnsi" w:cs="Arial"/>
          <w:sz w:val="22"/>
          <w:szCs w:val="22"/>
        </w:rPr>
        <w:t>.</w:t>
      </w:r>
      <w:r w:rsidR="006132DB">
        <w:rPr>
          <w:rFonts w:asciiTheme="minorHAnsi" w:hAnsiTheme="minorHAnsi" w:cs="Arial"/>
          <w:sz w:val="22"/>
          <w:szCs w:val="22"/>
        </w:rPr>
        <w:t xml:space="preserve">  The next report is very early to report and very basic.  Participant costs are still enrolling and other things adding to these numbers </w:t>
      </w:r>
      <w:r w:rsidR="00534D6C">
        <w:rPr>
          <w:rFonts w:asciiTheme="minorHAnsi" w:hAnsiTheme="minorHAnsi" w:cs="Arial"/>
          <w:sz w:val="22"/>
          <w:szCs w:val="22"/>
        </w:rPr>
        <w:t xml:space="preserve">with tuition. </w:t>
      </w:r>
      <w:r w:rsidR="00E0270C">
        <w:rPr>
          <w:rFonts w:asciiTheme="minorHAnsi" w:hAnsiTheme="minorHAnsi" w:cs="Arial"/>
          <w:sz w:val="22"/>
          <w:szCs w:val="22"/>
        </w:rPr>
        <w:t xml:space="preserve"> Career Link’s fiscal year is July 1</w:t>
      </w:r>
      <w:r w:rsidR="00E0270C" w:rsidRPr="00E0270C">
        <w:rPr>
          <w:rFonts w:asciiTheme="minorHAnsi" w:hAnsiTheme="minorHAnsi" w:cs="Arial"/>
          <w:sz w:val="22"/>
          <w:szCs w:val="22"/>
          <w:vertAlign w:val="superscript"/>
        </w:rPr>
        <w:t>st</w:t>
      </w:r>
      <w:r w:rsidR="00E0270C">
        <w:rPr>
          <w:rFonts w:asciiTheme="minorHAnsi" w:hAnsiTheme="minorHAnsi" w:cs="Arial"/>
          <w:sz w:val="22"/>
          <w:szCs w:val="22"/>
        </w:rPr>
        <w:t xml:space="preserve"> to June 30</w:t>
      </w:r>
      <w:r w:rsidR="00E0270C" w:rsidRPr="00E0270C">
        <w:rPr>
          <w:rFonts w:asciiTheme="minorHAnsi" w:hAnsiTheme="minorHAnsi" w:cs="Arial"/>
          <w:sz w:val="22"/>
          <w:szCs w:val="22"/>
          <w:vertAlign w:val="superscript"/>
        </w:rPr>
        <w:t>th</w:t>
      </w:r>
      <w:r w:rsidR="00E0270C">
        <w:rPr>
          <w:rFonts w:asciiTheme="minorHAnsi" w:hAnsiTheme="minorHAnsi" w:cs="Arial"/>
          <w:sz w:val="22"/>
          <w:szCs w:val="22"/>
        </w:rPr>
        <w:t xml:space="preserve">. </w:t>
      </w:r>
    </w:p>
    <w:tbl>
      <w:tblPr>
        <w:tblW w:w="10461" w:type="dxa"/>
        <w:tblLook w:val="04A0" w:firstRow="1" w:lastRow="0" w:firstColumn="1" w:lastColumn="0" w:noHBand="0" w:noVBand="1"/>
      </w:tblPr>
      <w:tblGrid>
        <w:gridCol w:w="2420"/>
        <w:gridCol w:w="1552"/>
        <w:gridCol w:w="1620"/>
        <w:gridCol w:w="1517"/>
        <w:gridCol w:w="1812"/>
        <w:gridCol w:w="1540"/>
      </w:tblGrid>
      <w:tr w:rsidR="00534D6C" w:rsidRPr="00534D6C" w:rsidTr="00534D6C">
        <w:trPr>
          <w:trHeight w:val="465"/>
        </w:trPr>
        <w:tc>
          <w:tcPr>
            <w:tcW w:w="10461" w:type="dxa"/>
            <w:gridSpan w:val="6"/>
            <w:tcBorders>
              <w:top w:val="single" w:sz="4" w:space="0" w:color="auto"/>
              <w:left w:val="single" w:sz="4" w:space="0" w:color="auto"/>
              <w:bottom w:val="nil"/>
              <w:right w:val="single" w:sz="4" w:space="0" w:color="000000"/>
            </w:tcBorders>
            <w:shd w:val="clear" w:color="auto" w:fill="auto"/>
            <w:noWrap/>
            <w:vAlign w:val="center"/>
            <w:hideMark/>
          </w:tcPr>
          <w:p w:rsidR="00534D6C" w:rsidRPr="00534D6C" w:rsidRDefault="00534D6C" w:rsidP="00534D6C">
            <w:pPr>
              <w:jc w:val="center"/>
              <w:rPr>
                <w:rFonts w:ascii="Calibri" w:eastAsia="Times New Roman" w:hAnsi="Calibri"/>
                <w:b/>
                <w:bCs/>
                <w:color w:val="000000"/>
                <w:sz w:val="32"/>
                <w:szCs w:val="32"/>
              </w:rPr>
            </w:pPr>
            <w:r w:rsidRPr="00534D6C">
              <w:rPr>
                <w:rFonts w:ascii="Calibri" w:eastAsia="Times New Roman" w:hAnsi="Calibri"/>
                <w:b/>
                <w:bCs/>
                <w:color w:val="000000"/>
                <w:sz w:val="32"/>
                <w:szCs w:val="32"/>
              </w:rPr>
              <w:t>CURRENT FUNDS AVAILABLE</w:t>
            </w:r>
          </w:p>
        </w:tc>
      </w:tr>
      <w:tr w:rsidR="00534D6C" w:rsidRPr="00534D6C" w:rsidTr="00534D6C">
        <w:trPr>
          <w:trHeight w:val="588"/>
        </w:trPr>
        <w:tc>
          <w:tcPr>
            <w:tcW w:w="2420" w:type="dxa"/>
            <w:tcBorders>
              <w:top w:val="nil"/>
              <w:left w:val="single" w:sz="4" w:space="0" w:color="auto"/>
              <w:bottom w:val="nil"/>
              <w:right w:val="nil"/>
            </w:tcBorders>
            <w:shd w:val="clear" w:color="auto" w:fill="auto"/>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52" w:type="dxa"/>
            <w:tcBorders>
              <w:top w:val="nil"/>
              <w:left w:val="nil"/>
              <w:bottom w:val="single" w:sz="8" w:space="0" w:color="auto"/>
              <w:right w:val="nil"/>
            </w:tcBorders>
            <w:shd w:val="clear" w:color="auto" w:fill="auto"/>
            <w:vAlign w:val="center"/>
            <w:hideMark/>
          </w:tcPr>
          <w:p w:rsidR="00534D6C" w:rsidRPr="00534D6C" w:rsidRDefault="00534D6C" w:rsidP="00534D6C">
            <w:pPr>
              <w:jc w:val="center"/>
              <w:rPr>
                <w:rFonts w:ascii="Calibri" w:eastAsia="Times New Roman" w:hAnsi="Calibri"/>
                <w:b/>
                <w:bCs/>
                <w:color w:val="000000"/>
                <w:sz w:val="22"/>
                <w:szCs w:val="22"/>
              </w:rPr>
            </w:pPr>
            <w:r w:rsidRPr="00534D6C">
              <w:rPr>
                <w:rFonts w:ascii="Calibri" w:eastAsia="Times New Roman" w:hAnsi="Calibri"/>
                <w:b/>
                <w:bCs/>
                <w:color w:val="000000"/>
                <w:sz w:val="22"/>
                <w:szCs w:val="22"/>
              </w:rPr>
              <w:t>Carry In - PY24</w:t>
            </w:r>
          </w:p>
        </w:tc>
        <w:tc>
          <w:tcPr>
            <w:tcW w:w="1620" w:type="dxa"/>
            <w:tcBorders>
              <w:top w:val="nil"/>
              <w:left w:val="nil"/>
              <w:bottom w:val="single" w:sz="8" w:space="0" w:color="auto"/>
              <w:right w:val="nil"/>
            </w:tcBorders>
            <w:shd w:val="clear" w:color="auto" w:fill="auto"/>
            <w:vAlign w:val="center"/>
            <w:hideMark/>
          </w:tcPr>
          <w:p w:rsidR="00534D6C" w:rsidRPr="00534D6C" w:rsidRDefault="00534D6C" w:rsidP="00534D6C">
            <w:pPr>
              <w:jc w:val="center"/>
              <w:rPr>
                <w:rFonts w:ascii="Calibri" w:eastAsia="Times New Roman" w:hAnsi="Calibri"/>
                <w:b/>
                <w:bCs/>
                <w:color w:val="000000"/>
                <w:sz w:val="22"/>
                <w:szCs w:val="22"/>
              </w:rPr>
            </w:pPr>
            <w:r w:rsidRPr="00534D6C">
              <w:rPr>
                <w:rFonts w:ascii="Calibri" w:eastAsia="Times New Roman" w:hAnsi="Calibri"/>
                <w:b/>
                <w:bCs/>
                <w:color w:val="000000"/>
                <w:sz w:val="22"/>
                <w:szCs w:val="22"/>
              </w:rPr>
              <w:t>PY25 Funds</w:t>
            </w:r>
          </w:p>
        </w:tc>
        <w:tc>
          <w:tcPr>
            <w:tcW w:w="1517" w:type="dxa"/>
            <w:tcBorders>
              <w:top w:val="nil"/>
              <w:left w:val="nil"/>
              <w:bottom w:val="single" w:sz="8" w:space="0" w:color="auto"/>
              <w:right w:val="nil"/>
            </w:tcBorders>
            <w:shd w:val="clear" w:color="auto" w:fill="auto"/>
            <w:vAlign w:val="center"/>
            <w:hideMark/>
          </w:tcPr>
          <w:p w:rsidR="00534D6C" w:rsidRPr="00534D6C" w:rsidRDefault="00534D6C" w:rsidP="00534D6C">
            <w:pPr>
              <w:jc w:val="center"/>
              <w:rPr>
                <w:rFonts w:ascii="Calibri" w:eastAsia="Times New Roman" w:hAnsi="Calibri"/>
                <w:b/>
                <w:bCs/>
                <w:color w:val="000000"/>
                <w:sz w:val="22"/>
                <w:szCs w:val="22"/>
              </w:rPr>
            </w:pPr>
            <w:r w:rsidRPr="00534D6C">
              <w:rPr>
                <w:rFonts w:ascii="Calibri" w:eastAsia="Times New Roman" w:hAnsi="Calibri"/>
                <w:b/>
                <w:bCs/>
                <w:color w:val="000000"/>
                <w:sz w:val="22"/>
                <w:szCs w:val="22"/>
              </w:rPr>
              <w:t>Total Funds After Transfer</w:t>
            </w:r>
          </w:p>
        </w:tc>
        <w:tc>
          <w:tcPr>
            <w:tcW w:w="1812" w:type="dxa"/>
            <w:tcBorders>
              <w:top w:val="nil"/>
              <w:left w:val="nil"/>
              <w:bottom w:val="single" w:sz="8" w:space="0" w:color="auto"/>
              <w:right w:val="nil"/>
            </w:tcBorders>
            <w:shd w:val="clear" w:color="auto" w:fill="auto"/>
            <w:vAlign w:val="center"/>
            <w:hideMark/>
          </w:tcPr>
          <w:p w:rsidR="00534D6C" w:rsidRPr="00534D6C" w:rsidRDefault="00534D6C" w:rsidP="00534D6C">
            <w:pPr>
              <w:jc w:val="center"/>
              <w:rPr>
                <w:rFonts w:ascii="Calibri" w:eastAsia="Times New Roman" w:hAnsi="Calibri"/>
                <w:b/>
                <w:bCs/>
                <w:color w:val="000000"/>
                <w:sz w:val="22"/>
                <w:szCs w:val="22"/>
              </w:rPr>
            </w:pPr>
            <w:r w:rsidRPr="00534D6C">
              <w:rPr>
                <w:rFonts w:ascii="Calibri" w:eastAsia="Times New Roman" w:hAnsi="Calibri"/>
                <w:b/>
                <w:bCs/>
                <w:color w:val="000000"/>
                <w:sz w:val="22"/>
                <w:szCs w:val="22"/>
              </w:rPr>
              <w:t>80% of PY25</w:t>
            </w:r>
          </w:p>
        </w:tc>
        <w:tc>
          <w:tcPr>
            <w:tcW w:w="1540" w:type="dxa"/>
            <w:tcBorders>
              <w:top w:val="nil"/>
              <w:left w:val="nil"/>
              <w:bottom w:val="single" w:sz="8" w:space="0" w:color="auto"/>
              <w:right w:val="single" w:sz="4" w:space="0" w:color="auto"/>
            </w:tcBorders>
            <w:shd w:val="clear" w:color="auto" w:fill="auto"/>
            <w:vAlign w:val="center"/>
            <w:hideMark/>
          </w:tcPr>
          <w:p w:rsidR="00534D6C" w:rsidRPr="00534D6C" w:rsidRDefault="00534D6C" w:rsidP="00534D6C">
            <w:pPr>
              <w:jc w:val="center"/>
              <w:rPr>
                <w:rFonts w:ascii="Calibri" w:eastAsia="Times New Roman" w:hAnsi="Calibri"/>
                <w:b/>
                <w:bCs/>
                <w:color w:val="000000"/>
                <w:sz w:val="22"/>
                <w:szCs w:val="22"/>
              </w:rPr>
            </w:pPr>
            <w:r w:rsidRPr="00534D6C">
              <w:rPr>
                <w:rFonts w:ascii="Calibri" w:eastAsia="Times New Roman" w:hAnsi="Calibri"/>
                <w:b/>
                <w:bCs/>
                <w:color w:val="000000"/>
                <w:sz w:val="22"/>
                <w:szCs w:val="22"/>
              </w:rPr>
              <w:t>Maximum Carry-In</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Adult</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901,504.04 </w:t>
            </w: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1,759,365.00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3,960,869.04</w:t>
            </w:r>
            <w:proofErr w:type="gramEnd"/>
            <w:r w:rsidRPr="00534D6C">
              <w:rPr>
                <w:rFonts w:ascii="Calibri" w:eastAsia="Times New Roman" w:hAnsi="Calibri"/>
                <w:color w:val="000000"/>
                <w:sz w:val="22"/>
                <w:szCs w:val="22"/>
              </w:rPr>
              <w:t xml:space="preserve"> </w:t>
            </w: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2,447,492.00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611,873.00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Additional Transfer</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1,300,000.00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DW</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340,270.25 </w:t>
            </w: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1,989,054.00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1,029,324.25</w:t>
            </w:r>
            <w:proofErr w:type="gramEnd"/>
            <w:r w:rsidRPr="00534D6C">
              <w:rPr>
                <w:rFonts w:ascii="Calibri" w:eastAsia="Times New Roman" w:hAnsi="Calibri"/>
                <w:color w:val="000000"/>
                <w:sz w:val="22"/>
                <w:szCs w:val="22"/>
              </w:rPr>
              <w:t xml:space="preserve"> </w:t>
            </w: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551,243.20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137,810.80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Additional Transfer</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w:t>
            </w:r>
            <w:proofErr w:type="gramEnd"/>
            <w:r w:rsidRPr="00534D6C">
              <w:rPr>
                <w:rFonts w:ascii="Calibri" w:eastAsia="Times New Roman" w:hAnsi="Calibri"/>
                <w:color w:val="000000"/>
                <w:sz w:val="22"/>
                <w:szCs w:val="22"/>
              </w:rPr>
              <w:t>1,300,000.00)</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OSY</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348,352.05 </w:t>
            </w: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1,611,093.00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1,959,445.05</w:t>
            </w:r>
            <w:proofErr w:type="gramEnd"/>
            <w:r w:rsidRPr="00534D6C">
              <w:rPr>
                <w:rFonts w:ascii="Calibri" w:eastAsia="Times New Roman" w:hAnsi="Calibri"/>
                <w:color w:val="000000"/>
                <w:sz w:val="22"/>
                <w:szCs w:val="22"/>
              </w:rPr>
              <w:t xml:space="preserve"> </w:t>
            </w: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1,718,499.20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429,624.80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Additional Transfer</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 xml:space="preserve">ISY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496,921.40 </w:t>
            </w: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537,031.00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1,033,952.40</w:t>
            </w:r>
            <w:proofErr w:type="gramEnd"/>
            <w:r w:rsidRPr="00534D6C">
              <w:rPr>
                <w:rFonts w:ascii="Calibri" w:eastAsia="Times New Roman" w:hAnsi="Calibri"/>
                <w:color w:val="000000"/>
                <w:sz w:val="22"/>
                <w:szCs w:val="22"/>
              </w:rPr>
              <w:t xml:space="preserve"> </w:t>
            </w: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Additional Transfer</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ADMIN</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509,336.89 </w:t>
            </w: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655,170.00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1,164,506.89</w:t>
            </w:r>
            <w:proofErr w:type="gramEnd"/>
            <w:r w:rsidRPr="00534D6C">
              <w:rPr>
                <w:rFonts w:ascii="Calibri" w:eastAsia="Times New Roman" w:hAnsi="Calibri"/>
                <w:color w:val="000000"/>
                <w:sz w:val="22"/>
                <w:szCs w:val="22"/>
              </w:rPr>
              <w:t xml:space="preserve"> </w:t>
            </w: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Total</w:t>
            </w:r>
          </w:p>
        </w:tc>
        <w:tc>
          <w:tcPr>
            <w:tcW w:w="1552" w:type="dxa"/>
            <w:tcBorders>
              <w:top w:val="nil"/>
              <w:left w:val="nil"/>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2,596,384.63</w:t>
            </w:r>
            <w:proofErr w:type="gramEnd"/>
            <w:r w:rsidRPr="00534D6C">
              <w:rPr>
                <w:rFonts w:ascii="Calibri" w:eastAsia="Times New Roman" w:hAnsi="Calibri"/>
                <w:color w:val="000000"/>
                <w:sz w:val="22"/>
                <w:szCs w:val="22"/>
              </w:rPr>
              <w:t xml:space="preserve"> </w:t>
            </w:r>
          </w:p>
        </w:tc>
        <w:tc>
          <w:tcPr>
            <w:tcW w:w="1620" w:type="dxa"/>
            <w:tcBorders>
              <w:top w:val="nil"/>
              <w:left w:val="nil"/>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6,551,713.00 </w:t>
            </w:r>
          </w:p>
        </w:tc>
        <w:tc>
          <w:tcPr>
            <w:tcW w:w="1517" w:type="dxa"/>
            <w:tcBorders>
              <w:top w:val="nil"/>
              <w:left w:val="nil"/>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9,148,097.63</w:t>
            </w:r>
            <w:proofErr w:type="gramEnd"/>
            <w:r w:rsidRPr="00534D6C">
              <w:rPr>
                <w:rFonts w:ascii="Calibri" w:eastAsia="Times New Roman" w:hAnsi="Calibri"/>
                <w:color w:val="000000"/>
                <w:sz w:val="22"/>
                <w:szCs w:val="22"/>
              </w:rPr>
              <w:t xml:space="preserve"> </w:t>
            </w:r>
          </w:p>
        </w:tc>
        <w:tc>
          <w:tcPr>
            <w:tcW w:w="1812" w:type="dxa"/>
            <w:tcBorders>
              <w:top w:val="nil"/>
              <w:left w:val="nil"/>
              <w:bottom w:val="single" w:sz="4" w:space="0" w:color="auto"/>
              <w:right w:val="nil"/>
            </w:tcBorders>
            <w:shd w:val="clear" w:color="auto" w:fill="auto"/>
            <w:noWrap/>
            <w:vAlign w:val="center"/>
            <w:hideMark/>
          </w:tcPr>
          <w:p w:rsidR="00534D6C" w:rsidRPr="00534D6C" w:rsidRDefault="00534D6C" w:rsidP="00534D6C">
            <w:pPr>
              <w:jc w:val="right"/>
              <w:rPr>
                <w:rFonts w:ascii="Calibri" w:eastAsia="Times New Roman" w:hAnsi="Calibri"/>
                <w:color w:val="000000"/>
                <w:sz w:val="22"/>
                <w:szCs w:val="22"/>
              </w:rPr>
            </w:pPr>
            <w:r w:rsidRPr="00534D6C">
              <w:rPr>
                <w:rFonts w:ascii="Calibri" w:eastAsia="Times New Roman" w:hAnsi="Calibri"/>
                <w:color w:val="000000"/>
                <w:sz w:val="22"/>
                <w:szCs w:val="22"/>
              </w:rPr>
              <w:t xml:space="preserve"> Total </w:t>
            </w:r>
          </w:p>
        </w:tc>
        <w:tc>
          <w:tcPr>
            <w:tcW w:w="1540" w:type="dxa"/>
            <w:tcBorders>
              <w:top w:val="nil"/>
              <w:left w:val="nil"/>
              <w:bottom w:val="single" w:sz="4" w:space="0" w:color="auto"/>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1,310,342.60</w:t>
            </w:r>
            <w:proofErr w:type="gramEnd"/>
            <w:r w:rsidRPr="00534D6C">
              <w:rPr>
                <w:rFonts w:ascii="Calibri" w:eastAsia="Times New Roman" w:hAnsi="Calibri"/>
                <w:color w:val="000000"/>
                <w:sz w:val="22"/>
                <w:szCs w:val="22"/>
              </w:rPr>
              <w:t xml:space="preserve"> </w:t>
            </w:r>
          </w:p>
        </w:tc>
      </w:tr>
      <w:tr w:rsidR="00534D6C" w:rsidRPr="00534D6C" w:rsidTr="00534D6C">
        <w:trPr>
          <w:trHeight w:val="288"/>
        </w:trPr>
        <w:tc>
          <w:tcPr>
            <w:tcW w:w="24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40"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r>
      <w:tr w:rsidR="00534D6C" w:rsidRPr="00534D6C" w:rsidTr="00534D6C">
        <w:trPr>
          <w:trHeight w:val="465"/>
        </w:trPr>
        <w:tc>
          <w:tcPr>
            <w:tcW w:w="5592" w:type="dxa"/>
            <w:gridSpan w:val="3"/>
            <w:tcBorders>
              <w:top w:val="single" w:sz="4" w:space="0" w:color="auto"/>
              <w:left w:val="single" w:sz="4" w:space="0" w:color="auto"/>
              <w:bottom w:val="nil"/>
              <w:right w:val="single" w:sz="4" w:space="0" w:color="000000"/>
            </w:tcBorders>
            <w:shd w:val="clear" w:color="auto" w:fill="auto"/>
            <w:noWrap/>
            <w:vAlign w:val="center"/>
            <w:hideMark/>
          </w:tcPr>
          <w:p w:rsidR="00534D6C" w:rsidRPr="00534D6C" w:rsidRDefault="00534D6C" w:rsidP="00534D6C">
            <w:pPr>
              <w:jc w:val="center"/>
              <w:rPr>
                <w:rFonts w:ascii="Calibri" w:eastAsia="Times New Roman" w:hAnsi="Calibri"/>
                <w:b/>
                <w:bCs/>
                <w:color w:val="000000"/>
                <w:sz w:val="32"/>
                <w:szCs w:val="32"/>
              </w:rPr>
            </w:pPr>
            <w:r w:rsidRPr="00534D6C">
              <w:rPr>
                <w:rFonts w:ascii="Calibri" w:eastAsia="Times New Roman" w:hAnsi="Calibri"/>
                <w:b/>
                <w:bCs/>
                <w:color w:val="000000"/>
                <w:sz w:val="32"/>
                <w:szCs w:val="32"/>
              </w:rPr>
              <w:t>EXPENDITURES</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jc w:val="cente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3352" w:type="dxa"/>
            <w:gridSpan w:val="2"/>
            <w:tcBorders>
              <w:top w:val="single" w:sz="4" w:space="0" w:color="auto"/>
              <w:left w:val="single" w:sz="4" w:space="0" w:color="auto"/>
              <w:bottom w:val="nil"/>
              <w:right w:val="single" w:sz="4" w:space="0" w:color="000000"/>
            </w:tcBorders>
            <w:shd w:val="clear" w:color="auto" w:fill="auto"/>
            <w:noWrap/>
            <w:vAlign w:val="center"/>
            <w:hideMark/>
          </w:tcPr>
          <w:p w:rsidR="00534D6C" w:rsidRPr="00534D6C" w:rsidRDefault="00534D6C" w:rsidP="00534D6C">
            <w:pPr>
              <w:jc w:val="center"/>
              <w:rPr>
                <w:rFonts w:ascii="Calibri" w:eastAsia="Times New Roman" w:hAnsi="Calibri"/>
                <w:b/>
                <w:bCs/>
                <w:color w:val="000000"/>
                <w:sz w:val="32"/>
                <w:szCs w:val="32"/>
              </w:rPr>
            </w:pPr>
            <w:r w:rsidRPr="00534D6C">
              <w:rPr>
                <w:rFonts w:ascii="Calibri" w:eastAsia="Times New Roman" w:hAnsi="Calibri"/>
                <w:b/>
                <w:bCs/>
                <w:color w:val="000000"/>
                <w:sz w:val="32"/>
                <w:szCs w:val="32"/>
              </w:rPr>
              <w:t>FUNDS REMAINING</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Adult Expenditures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jc w:val="center"/>
              <w:rPr>
                <w:rFonts w:ascii="Calibri" w:eastAsia="Times New Roman" w:hAnsi="Calibri"/>
                <w:b/>
                <w:bCs/>
                <w:color w:val="000000"/>
                <w:sz w:val="22"/>
                <w:szCs w:val="22"/>
              </w:rPr>
            </w:pPr>
            <w:r w:rsidRPr="00534D6C">
              <w:rPr>
                <w:rFonts w:ascii="Calibri" w:eastAsia="Times New Roman" w:hAnsi="Calibri"/>
                <w:b/>
                <w:bCs/>
                <w:color w:val="000000"/>
                <w:sz w:val="22"/>
                <w:szCs w:val="22"/>
              </w:rPr>
              <w:t>Total</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Overhead Exp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Funds Available</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3,960,869.04</w:t>
            </w:r>
            <w:proofErr w:type="gramEnd"/>
            <w:r w:rsidRPr="00534D6C">
              <w:rPr>
                <w:rFonts w:ascii="Calibri" w:eastAsia="Times New Roman" w:hAnsi="Calibri"/>
                <w:color w:val="000000"/>
                <w:sz w:val="22"/>
                <w:szCs w:val="22"/>
              </w:rPr>
              <w:t xml:space="preserve">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OH Estimate 7/1/25</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1,489,032.90</w:t>
            </w:r>
            <w:proofErr w:type="gramEnd"/>
            <w:r w:rsidRPr="00534D6C">
              <w:rPr>
                <w:rFonts w:ascii="Calibri" w:eastAsia="Times New Roman" w:hAnsi="Calibri"/>
                <w:color w:val="000000"/>
                <w:sz w:val="22"/>
                <w:szCs w:val="22"/>
              </w:rPr>
              <w:t xml:space="preserve">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single"/>
              </w:rPr>
            </w:pPr>
            <w:r w:rsidRPr="00534D6C">
              <w:rPr>
                <w:rFonts w:ascii="Calibri" w:eastAsia="Times New Roman" w:hAnsi="Calibri"/>
                <w:color w:val="000000"/>
                <w:sz w:val="22"/>
                <w:szCs w:val="22"/>
                <w:u w:val="single"/>
              </w:rPr>
              <w:t xml:space="preserve"> </w:t>
            </w:r>
            <w:proofErr w:type="gramStart"/>
            <w:r w:rsidRPr="00534D6C">
              <w:rPr>
                <w:rFonts w:ascii="Calibri" w:eastAsia="Times New Roman" w:hAnsi="Calibri"/>
                <w:color w:val="000000"/>
                <w:sz w:val="22"/>
                <w:szCs w:val="22"/>
                <w:u w:val="single"/>
              </w:rPr>
              <w:t>$  2,422,367.28</w:t>
            </w:r>
            <w:proofErr w:type="gramEnd"/>
            <w:r w:rsidRPr="00534D6C">
              <w:rPr>
                <w:rFonts w:ascii="Calibri" w:eastAsia="Times New Roman" w:hAnsi="Calibri"/>
                <w:color w:val="000000"/>
                <w:sz w:val="22"/>
                <w:szCs w:val="22"/>
                <w:u w:val="single"/>
              </w:rPr>
              <w:t xml:space="preserve">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Participant Exp 8/11/25</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29,234.49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Unobligated</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w:t>
            </w:r>
            <w:proofErr w:type="gramStart"/>
            <w:r w:rsidRPr="00534D6C">
              <w:rPr>
                <w:rFonts w:ascii="Calibri" w:eastAsia="Times New Roman" w:hAnsi="Calibri"/>
                <w:color w:val="000000"/>
                <w:sz w:val="22"/>
                <w:szCs w:val="22"/>
                <w:u w:val="double"/>
              </w:rPr>
              <w:t>$  1,538,501.76</w:t>
            </w:r>
            <w:proofErr w:type="gramEnd"/>
            <w:r w:rsidRPr="00534D6C">
              <w:rPr>
                <w:rFonts w:ascii="Calibri" w:eastAsia="Times New Roman" w:hAnsi="Calibri"/>
                <w:color w:val="000000"/>
                <w:sz w:val="22"/>
                <w:szCs w:val="22"/>
                <w:u w:val="double"/>
              </w:rPr>
              <w:t xml:space="preserve">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Current Vouchers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573,094.79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jc w:val="center"/>
              <w:rPr>
                <w:rFonts w:ascii="Calibri" w:eastAsia="Times New Roman" w:hAnsi="Calibri"/>
                <w:color w:val="000000"/>
                <w:sz w:val="22"/>
                <w:szCs w:val="22"/>
              </w:rPr>
            </w:pPr>
            <w:r w:rsidRPr="00534D6C">
              <w:rPr>
                <w:rFonts w:ascii="Calibri" w:eastAsia="Times New Roman" w:hAnsi="Calibri"/>
                <w:color w:val="000000"/>
                <w:sz w:val="22"/>
                <w:szCs w:val="22"/>
              </w:rPr>
              <w:t>50%</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lastRenderedPageBreak/>
              <w:t>Projections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206,005.10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Contracts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IWT Funds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single"/>
              </w:rPr>
            </w:pPr>
            <w:r w:rsidRPr="00534D6C">
              <w:rPr>
                <w:rFonts w:ascii="Calibri" w:eastAsia="Times New Roman" w:hAnsi="Calibri"/>
                <w:color w:val="000000"/>
                <w:sz w:val="22"/>
                <w:szCs w:val="22"/>
                <w:u w:val="single"/>
              </w:rPr>
              <w:t xml:space="preserve"> $      125,000.00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    2,422,367.28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DW Expenditures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Overhead Exp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Funds Available</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1,029,324.25</w:t>
            </w:r>
            <w:proofErr w:type="gramEnd"/>
            <w:r w:rsidRPr="00534D6C">
              <w:rPr>
                <w:rFonts w:ascii="Calibri" w:eastAsia="Times New Roman" w:hAnsi="Calibri"/>
                <w:color w:val="000000"/>
                <w:sz w:val="22"/>
                <w:szCs w:val="22"/>
              </w:rPr>
              <w:t xml:space="preserve">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OH Estimate 7/1/25</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270,821.78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single"/>
              </w:rPr>
            </w:pPr>
            <w:r w:rsidRPr="00534D6C">
              <w:rPr>
                <w:rFonts w:ascii="Calibri" w:eastAsia="Times New Roman" w:hAnsi="Calibri"/>
                <w:color w:val="000000"/>
                <w:sz w:val="22"/>
                <w:szCs w:val="22"/>
                <w:u w:val="single"/>
              </w:rPr>
              <w:t xml:space="preserve"> $      479,646.64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Participant Exp 8/11/25</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11,799.38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Unobligated</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      549,677.61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Current Vouchers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72,997.48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jc w:val="center"/>
              <w:rPr>
                <w:rFonts w:ascii="Calibri" w:eastAsia="Times New Roman" w:hAnsi="Calibri"/>
                <w:color w:val="000000"/>
                <w:sz w:val="22"/>
                <w:szCs w:val="22"/>
              </w:rPr>
            </w:pPr>
            <w:r w:rsidRPr="00534D6C">
              <w:rPr>
                <w:rFonts w:ascii="Calibri" w:eastAsia="Times New Roman" w:hAnsi="Calibri"/>
                <w:color w:val="000000"/>
                <w:sz w:val="22"/>
                <w:szCs w:val="22"/>
              </w:rPr>
              <w:t>20%</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Projections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24,028.00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Contracts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IWT Funds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single"/>
              </w:rPr>
            </w:pPr>
            <w:r w:rsidRPr="00534D6C">
              <w:rPr>
                <w:rFonts w:ascii="Calibri" w:eastAsia="Times New Roman" w:hAnsi="Calibri"/>
                <w:color w:val="000000"/>
                <w:sz w:val="22"/>
                <w:szCs w:val="22"/>
                <w:u w:val="single"/>
              </w:rPr>
              <w:t xml:space="preserve"> $      100,000.00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       479,646.64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ISY Expenditures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Overhead Exp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Funds Available</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1,033,952.40</w:t>
            </w:r>
            <w:proofErr w:type="gramEnd"/>
            <w:r w:rsidRPr="00534D6C">
              <w:rPr>
                <w:rFonts w:ascii="Calibri" w:eastAsia="Times New Roman" w:hAnsi="Calibri"/>
                <w:color w:val="000000"/>
                <w:sz w:val="22"/>
                <w:szCs w:val="22"/>
              </w:rPr>
              <w:t xml:space="preserve">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OH Estimate 7/1/25</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415,885.36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single"/>
              </w:rPr>
            </w:pPr>
            <w:r w:rsidRPr="00534D6C">
              <w:rPr>
                <w:rFonts w:ascii="Calibri" w:eastAsia="Times New Roman" w:hAnsi="Calibri"/>
                <w:color w:val="000000"/>
                <w:sz w:val="22"/>
                <w:szCs w:val="22"/>
                <w:u w:val="single"/>
              </w:rPr>
              <w:t xml:space="preserve"> </w:t>
            </w:r>
            <w:proofErr w:type="gramStart"/>
            <w:r w:rsidRPr="00534D6C">
              <w:rPr>
                <w:rFonts w:ascii="Calibri" w:eastAsia="Times New Roman" w:hAnsi="Calibri"/>
                <w:color w:val="000000"/>
                <w:sz w:val="22"/>
                <w:szCs w:val="22"/>
                <w:u w:val="single"/>
              </w:rPr>
              <w:t>$  1,013,791.20</w:t>
            </w:r>
            <w:proofErr w:type="gramEnd"/>
            <w:r w:rsidRPr="00534D6C">
              <w:rPr>
                <w:rFonts w:ascii="Calibri" w:eastAsia="Times New Roman" w:hAnsi="Calibri"/>
                <w:color w:val="000000"/>
                <w:sz w:val="22"/>
                <w:szCs w:val="22"/>
                <w:u w:val="single"/>
              </w:rPr>
              <w:t xml:space="preserve">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Participant Exp 8/11/25</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261,134.39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Unobligated</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        20,161.20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Current Vouchers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76,320.06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jc w:val="center"/>
              <w:rPr>
                <w:rFonts w:ascii="Calibri" w:eastAsia="Times New Roman" w:hAnsi="Calibri"/>
                <w:color w:val="000000"/>
                <w:sz w:val="22"/>
                <w:szCs w:val="22"/>
              </w:rPr>
            </w:pPr>
            <w:r w:rsidRPr="00534D6C">
              <w:rPr>
                <w:rFonts w:ascii="Calibri" w:eastAsia="Times New Roman" w:hAnsi="Calibri"/>
                <w:color w:val="000000"/>
                <w:sz w:val="22"/>
                <w:szCs w:val="22"/>
              </w:rPr>
              <w:t>96%</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Projections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400.00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WE Projections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37,236.39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Remaining Contracts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222,815.00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    1,013,791.20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OSY Expenditures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Overhead Exp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Funds Available</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1,959,445.05</w:t>
            </w:r>
            <w:proofErr w:type="gramEnd"/>
            <w:r w:rsidRPr="00534D6C">
              <w:rPr>
                <w:rFonts w:ascii="Calibri" w:eastAsia="Times New Roman" w:hAnsi="Calibri"/>
                <w:color w:val="000000"/>
                <w:sz w:val="22"/>
                <w:szCs w:val="22"/>
              </w:rPr>
              <w:t xml:space="preserve">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OH Estimate 7/1/25</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279,233.56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single"/>
              </w:rPr>
            </w:pPr>
            <w:r w:rsidRPr="00534D6C">
              <w:rPr>
                <w:rFonts w:ascii="Calibri" w:eastAsia="Times New Roman" w:hAnsi="Calibri"/>
                <w:color w:val="000000"/>
                <w:sz w:val="22"/>
                <w:szCs w:val="22"/>
                <w:u w:val="single"/>
              </w:rPr>
              <w:t xml:space="preserve"> </w:t>
            </w:r>
            <w:proofErr w:type="gramStart"/>
            <w:r w:rsidRPr="00534D6C">
              <w:rPr>
                <w:rFonts w:ascii="Calibri" w:eastAsia="Times New Roman" w:hAnsi="Calibri"/>
                <w:color w:val="000000"/>
                <w:sz w:val="22"/>
                <w:szCs w:val="22"/>
                <w:u w:val="single"/>
              </w:rPr>
              <w:t>$  1,170,506.15</w:t>
            </w:r>
            <w:proofErr w:type="gramEnd"/>
            <w:r w:rsidRPr="00534D6C">
              <w:rPr>
                <w:rFonts w:ascii="Calibri" w:eastAsia="Times New Roman" w:hAnsi="Calibri"/>
                <w:color w:val="000000"/>
                <w:sz w:val="22"/>
                <w:szCs w:val="22"/>
                <w:u w:val="single"/>
              </w:rPr>
              <w:t xml:space="preserve">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Participant Exp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6,909.07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Unobligated</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      788,938.90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Current Vouchers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83,551.12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jc w:val="center"/>
              <w:rPr>
                <w:rFonts w:ascii="Calibri" w:eastAsia="Times New Roman" w:hAnsi="Calibri"/>
                <w:color w:val="000000"/>
                <w:sz w:val="22"/>
                <w:szCs w:val="22"/>
              </w:rPr>
            </w:pPr>
            <w:r w:rsidRPr="00534D6C">
              <w:rPr>
                <w:rFonts w:ascii="Calibri" w:eastAsia="Times New Roman" w:hAnsi="Calibri"/>
                <w:color w:val="000000"/>
                <w:sz w:val="22"/>
                <w:szCs w:val="22"/>
              </w:rPr>
              <w:t>51%</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Projections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19,702.80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WE Projections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108,506.60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Youth Available</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2,993,397.45</w:t>
            </w:r>
            <w:proofErr w:type="gramEnd"/>
            <w:r w:rsidRPr="00534D6C">
              <w:rPr>
                <w:rFonts w:ascii="Calibri" w:eastAsia="Times New Roman" w:hAnsi="Calibri"/>
                <w:color w:val="000000"/>
                <w:sz w:val="22"/>
                <w:szCs w:val="22"/>
              </w:rPr>
              <w:t xml:space="preserve">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lastRenderedPageBreak/>
              <w:t>Remaining Contracts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672,603.00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Youth 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single"/>
              </w:rPr>
            </w:pPr>
            <w:r w:rsidRPr="00534D6C">
              <w:rPr>
                <w:rFonts w:ascii="Calibri" w:eastAsia="Times New Roman" w:hAnsi="Calibri"/>
                <w:color w:val="000000"/>
                <w:sz w:val="22"/>
                <w:szCs w:val="22"/>
                <w:u w:val="single"/>
              </w:rPr>
              <w:t xml:space="preserve"> </w:t>
            </w:r>
            <w:proofErr w:type="gramStart"/>
            <w:r w:rsidRPr="00534D6C">
              <w:rPr>
                <w:rFonts w:ascii="Calibri" w:eastAsia="Times New Roman" w:hAnsi="Calibri"/>
                <w:color w:val="000000"/>
                <w:sz w:val="22"/>
                <w:szCs w:val="22"/>
                <w:u w:val="single"/>
              </w:rPr>
              <w:t>$  2,184,297.35</w:t>
            </w:r>
            <w:proofErr w:type="gramEnd"/>
            <w:r w:rsidRPr="00534D6C">
              <w:rPr>
                <w:rFonts w:ascii="Calibri" w:eastAsia="Times New Roman" w:hAnsi="Calibri"/>
                <w:color w:val="000000"/>
                <w:sz w:val="22"/>
                <w:szCs w:val="22"/>
                <w:u w:val="single"/>
              </w:rPr>
              <w:t xml:space="preserve"> </w:t>
            </w:r>
          </w:p>
        </w:tc>
      </w:tr>
      <w:tr w:rsidR="00534D6C" w:rsidRPr="00534D6C" w:rsidTr="00534D6C">
        <w:trPr>
          <w:trHeight w:val="324"/>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    1,170,506.15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Youth </w:t>
            </w:r>
            <w:proofErr w:type="spellStart"/>
            <w:r w:rsidRPr="00534D6C">
              <w:rPr>
                <w:rFonts w:ascii="Calibri" w:eastAsia="Times New Roman" w:hAnsi="Calibri"/>
                <w:color w:val="000000"/>
                <w:sz w:val="22"/>
                <w:szCs w:val="22"/>
              </w:rPr>
              <w:t>Unob</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      809,100.10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jc w:val="center"/>
              <w:rPr>
                <w:rFonts w:ascii="Calibri" w:eastAsia="Times New Roman" w:hAnsi="Calibri"/>
                <w:color w:val="000000"/>
                <w:sz w:val="22"/>
                <w:szCs w:val="22"/>
              </w:rPr>
            </w:pPr>
            <w:r w:rsidRPr="00534D6C">
              <w:rPr>
                <w:rFonts w:ascii="Calibri" w:eastAsia="Times New Roman" w:hAnsi="Calibri"/>
                <w:color w:val="000000"/>
                <w:sz w:val="22"/>
                <w:szCs w:val="22"/>
              </w:rPr>
              <w:t>62%</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r w:rsidRPr="00534D6C">
              <w:rPr>
                <w:rFonts w:ascii="Calibri" w:eastAsia="Times New Roman" w:hAnsi="Calibri"/>
                <w:b/>
                <w:bCs/>
                <w:color w:val="000000"/>
                <w:sz w:val="22"/>
                <w:szCs w:val="22"/>
              </w:rPr>
              <w:t>Admin Expenditures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b/>
                <w:bCs/>
                <w:color w:val="000000"/>
                <w:sz w:val="22"/>
                <w:szCs w:val="22"/>
              </w:rPr>
            </w:pP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Grant Available</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9,148,097.63</w:t>
            </w:r>
            <w:proofErr w:type="gramEnd"/>
            <w:r w:rsidRPr="00534D6C">
              <w:rPr>
                <w:rFonts w:ascii="Calibri" w:eastAsia="Times New Roman" w:hAnsi="Calibri"/>
                <w:color w:val="000000"/>
                <w:sz w:val="22"/>
                <w:szCs w:val="22"/>
              </w:rPr>
              <w:t xml:space="preserve">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Overhead Exp </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Grant 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single"/>
              </w:rPr>
            </w:pPr>
            <w:r w:rsidRPr="00534D6C">
              <w:rPr>
                <w:rFonts w:ascii="Calibri" w:eastAsia="Times New Roman" w:hAnsi="Calibri"/>
                <w:color w:val="000000"/>
                <w:sz w:val="22"/>
                <w:szCs w:val="22"/>
                <w:u w:val="single"/>
              </w:rPr>
              <w:t xml:space="preserve"> </w:t>
            </w:r>
            <w:proofErr w:type="gramStart"/>
            <w:r w:rsidRPr="00534D6C">
              <w:rPr>
                <w:rFonts w:ascii="Calibri" w:eastAsia="Times New Roman" w:hAnsi="Calibri"/>
                <w:color w:val="000000"/>
                <w:sz w:val="22"/>
                <w:szCs w:val="22"/>
                <w:u w:val="single"/>
              </w:rPr>
              <w:t>$  5,593,482.94</w:t>
            </w:r>
            <w:proofErr w:type="gramEnd"/>
            <w:r w:rsidRPr="00534D6C">
              <w:rPr>
                <w:rFonts w:ascii="Calibri" w:eastAsia="Times New Roman" w:hAnsi="Calibri"/>
                <w:color w:val="000000"/>
                <w:sz w:val="22"/>
                <w:szCs w:val="22"/>
                <w:u w:val="single"/>
              </w:rPr>
              <w:t xml:space="preserve"> </w:t>
            </w:r>
          </w:p>
        </w:tc>
      </w:tr>
      <w:tr w:rsidR="00534D6C" w:rsidRPr="00534D6C" w:rsidTr="00534D6C">
        <w:trPr>
          <w:trHeight w:val="288"/>
        </w:trPr>
        <w:tc>
          <w:tcPr>
            <w:tcW w:w="2420" w:type="dxa"/>
            <w:tcBorders>
              <w:top w:val="nil"/>
              <w:left w:val="single" w:sz="4" w:space="0" w:color="auto"/>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OH Estimate 7/1/25</w:t>
            </w:r>
          </w:p>
        </w:tc>
        <w:tc>
          <w:tcPr>
            <w:tcW w:w="1552" w:type="dxa"/>
            <w:tcBorders>
              <w:top w:val="nil"/>
              <w:left w:val="nil"/>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507,171.67 </w:t>
            </w:r>
          </w:p>
        </w:tc>
        <w:tc>
          <w:tcPr>
            <w:tcW w:w="1620" w:type="dxa"/>
            <w:tcBorders>
              <w:top w:val="nil"/>
              <w:left w:val="nil"/>
              <w:bottom w:val="single" w:sz="4" w:space="0" w:color="auto"/>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507,171.67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Grant </w:t>
            </w:r>
            <w:proofErr w:type="spellStart"/>
            <w:r w:rsidRPr="00534D6C">
              <w:rPr>
                <w:rFonts w:ascii="Calibri" w:eastAsia="Times New Roman" w:hAnsi="Calibri"/>
                <w:color w:val="000000"/>
                <w:sz w:val="22"/>
                <w:szCs w:val="22"/>
              </w:rPr>
              <w:t>Unob</w:t>
            </w:r>
            <w:proofErr w:type="spellEnd"/>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w:t>
            </w:r>
            <w:proofErr w:type="gramStart"/>
            <w:r w:rsidRPr="00534D6C">
              <w:rPr>
                <w:rFonts w:ascii="Calibri" w:eastAsia="Times New Roman" w:hAnsi="Calibri"/>
                <w:color w:val="000000"/>
                <w:sz w:val="22"/>
                <w:szCs w:val="22"/>
                <w:u w:val="double"/>
              </w:rPr>
              <w:t>$  3,554,614.69</w:t>
            </w:r>
            <w:proofErr w:type="gramEnd"/>
            <w:r w:rsidRPr="00534D6C">
              <w:rPr>
                <w:rFonts w:ascii="Calibri" w:eastAsia="Times New Roman" w:hAnsi="Calibri"/>
                <w:color w:val="000000"/>
                <w:sz w:val="22"/>
                <w:szCs w:val="22"/>
                <w:u w:val="double"/>
              </w:rPr>
              <w:t xml:space="preserve"> </w:t>
            </w:r>
          </w:p>
        </w:tc>
      </w:tr>
      <w:tr w:rsidR="00534D6C" w:rsidRPr="00534D6C" w:rsidTr="00534D6C">
        <w:trPr>
          <w:trHeight w:val="288"/>
        </w:trPr>
        <w:tc>
          <w:tcPr>
            <w:tcW w:w="2420"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812" w:type="dxa"/>
            <w:tcBorders>
              <w:top w:val="nil"/>
              <w:left w:val="single" w:sz="4" w:space="0" w:color="auto"/>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Exp &amp; </w:t>
            </w:r>
            <w:proofErr w:type="spellStart"/>
            <w:r w:rsidRPr="00534D6C">
              <w:rPr>
                <w:rFonts w:ascii="Calibri" w:eastAsia="Times New Roman" w:hAnsi="Calibri"/>
                <w:color w:val="000000"/>
                <w:sz w:val="22"/>
                <w:szCs w:val="22"/>
              </w:rPr>
              <w:t>Obl</w:t>
            </w:r>
            <w:proofErr w:type="spellEnd"/>
          </w:p>
        </w:tc>
        <w:tc>
          <w:tcPr>
            <w:tcW w:w="1540" w:type="dxa"/>
            <w:tcBorders>
              <w:top w:val="nil"/>
              <w:left w:val="nil"/>
              <w:bottom w:val="single" w:sz="4" w:space="0" w:color="auto"/>
              <w:right w:val="single" w:sz="4" w:space="0" w:color="auto"/>
            </w:tcBorders>
            <w:shd w:val="clear" w:color="auto" w:fill="auto"/>
            <w:noWrap/>
            <w:vAlign w:val="center"/>
            <w:hideMark/>
          </w:tcPr>
          <w:p w:rsidR="00534D6C" w:rsidRPr="00534D6C" w:rsidRDefault="00534D6C" w:rsidP="00534D6C">
            <w:pPr>
              <w:jc w:val="center"/>
              <w:rPr>
                <w:rFonts w:ascii="Calibri" w:eastAsia="Times New Roman" w:hAnsi="Calibri"/>
                <w:color w:val="000000"/>
                <w:sz w:val="22"/>
                <w:szCs w:val="22"/>
              </w:rPr>
            </w:pPr>
            <w:r w:rsidRPr="00534D6C">
              <w:rPr>
                <w:rFonts w:ascii="Calibri" w:eastAsia="Times New Roman" w:hAnsi="Calibri"/>
                <w:color w:val="000000"/>
                <w:sz w:val="22"/>
                <w:szCs w:val="22"/>
              </w:rPr>
              <w:t>46%</w:t>
            </w:r>
          </w:p>
        </w:tc>
      </w:tr>
      <w:tr w:rsidR="00534D6C" w:rsidRPr="00534D6C" w:rsidTr="00534D6C">
        <w:trPr>
          <w:trHeight w:val="288"/>
        </w:trPr>
        <w:tc>
          <w:tcPr>
            <w:tcW w:w="2420" w:type="dxa"/>
            <w:tcBorders>
              <w:top w:val="nil"/>
              <w:left w:val="nil"/>
              <w:bottom w:val="nil"/>
              <w:right w:val="nil"/>
            </w:tcBorders>
            <w:shd w:val="clear" w:color="auto" w:fill="auto"/>
            <w:noWrap/>
            <w:vAlign w:val="center"/>
            <w:hideMark/>
          </w:tcPr>
          <w:p w:rsidR="00534D6C" w:rsidRPr="00534D6C" w:rsidRDefault="00534D6C" w:rsidP="00534D6C">
            <w:pPr>
              <w:jc w:val="center"/>
              <w:rPr>
                <w:rFonts w:ascii="Calibri" w:eastAsia="Times New Roman" w:hAnsi="Calibri"/>
                <w:color w:val="000000"/>
                <w:sz w:val="22"/>
                <w:szCs w:val="22"/>
              </w:rPr>
            </w:pP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620"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40"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r>
      <w:tr w:rsidR="00534D6C" w:rsidRPr="00534D6C" w:rsidTr="00534D6C">
        <w:trPr>
          <w:trHeight w:val="465"/>
        </w:trPr>
        <w:tc>
          <w:tcPr>
            <w:tcW w:w="5592" w:type="dxa"/>
            <w:gridSpan w:val="3"/>
            <w:tcBorders>
              <w:top w:val="single" w:sz="4" w:space="0" w:color="auto"/>
              <w:left w:val="single" w:sz="4" w:space="0" w:color="auto"/>
              <w:bottom w:val="nil"/>
              <w:right w:val="single" w:sz="4" w:space="0" w:color="000000"/>
            </w:tcBorders>
            <w:shd w:val="clear" w:color="auto" w:fill="auto"/>
            <w:noWrap/>
            <w:vAlign w:val="center"/>
            <w:hideMark/>
          </w:tcPr>
          <w:p w:rsidR="00534D6C" w:rsidRPr="00534D6C" w:rsidRDefault="00534D6C" w:rsidP="00534D6C">
            <w:pPr>
              <w:jc w:val="center"/>
              <w:rPr>
                <w:rFonts w:ascii="Calibri" w:eastAsia="Times New Roman" w:hAnsi="Calibri"/>
                <w:b/>
                <w:bCs/>
                <w:color w:val="000000"/>
                <w:sz w:val="32"/>
                <w:szCs w:val="32"/>
              </w:rPr>
            </w:pPr>
            <w:r w:rsidRPr="00534D6C">
              <w:rPr>
                <w:rFonts w:ascii="Calibri" w:eastAsia="Times New Roman" w:hAnsi="Calibri"/>
                <w:b/>
                <w:bCs/>
                <w:color w:val="000000"/>
                <w:sz w:val="32"/>
                <w:szCs w:val="32"/>
              </w:rPr>
              <w:t>WORK EXPERIENCE</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jc w:val="center"/>
              <w:rPr>
                <w:rFonts w:ascii="Calibri" w:eastAsia="Times New Roman" w:hAnsi="Calibri"/>
                <w:b/>
                <w:bCs/>
                <w:color w:val="000000"/>
                <w:sz w:val="32"/>
                <w:szCs w:val="32"/>
              </w:rPr>
            </w:pPr>
          </w:p>
        </w:tc>
        <w:tc>
          <w:tcPr>
            <w:tcW w:w="3352" w:type="dxa"/>
            <w:gridSpan w:val="2"/>
            <w:tcBorders>
              <w:top w:val="single" w:sz="4" w:space="0" w:color="auto"/>
              <w:left w:val="single" w:sz="4" w:space="0" w:color="auto"/>
              <w:bottom w:val="nil"/>
              <w:right w:val="single" w:sz="4" w:space="0" w:color="000000"/>
            </w:tcBorders>
            <w:shd w:val="clear" w:color="auto" w:fill="auto"/>
            <w:noWrap/>
            <w:vAlign w:val="center"/>
            <w:hideMark/>
          </w:tcPr>
          <w:p w:rsidR="00534D6C" w:rsidRPr="00534D6C" w:rsidRDefault="00534D6C" w:rsidP="00534D6C">
            <w:pPr>
              <w:jc w:val="center"/>
              <w:rPr>
                <w:rFonts w:ascii="Calibri" w:eastAsia="Times New Roman" w:hAnsi="Calibri"/>
                <w:b/>
                <w:bCs/>
                <w:color w:val="000000"/>
                <w:sz w:val="32"/>
                <w:szCs w:val="32"/>
              </w:rPr>
            </w:pPr>
            <w:r w:rsidRPr="00534D6C">
              <w:rPr>
                <w:rFonts w:ascii="Calibri" w:eastAsia="Times New Roman" w:hAnsi="Calibri"/>
                <w:b/>
                <w:bCs/>
                <w:color w:val="000000"/>
                <w:sz w:val="32"/>
                <w:szCs w:val="32"/>
              </w:rPr>
              <w:t>MIN. TRAINING EXP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20% PY24 Youth Funds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385,017.60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Adult Training Exp</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933,334.38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Expenditures 7/31/25</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38,667.49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DW Training Exp</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208,824.86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WE Vouchers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118,768.68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Total Adult Exp</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w:t>
            </w:r>
            <w:proofErr w:type="gramStart"/>
            <w:r w:rsidRPr="00534D6C">
              <w:rPr>
                <w:rFonts w:ascii="Calibri" w:eastAsia="Times New Roman" w:hAnsi="Calibri"/>
                <w:color w:val="000000"/>
                <w:sz w:val="22"/>
                <w:szCs w:val="22"/>
              </w:rPr>
              <w:t>$  2,297,367.28</w:t>
            </w:r>
            <w:proofErr w:type="gramEnd"/>
            <w:r w:rsidRPr="00534D6C">
              <w:rPr>
                <w:rFonts w:ascii="Calibri" w:eastAsia="Times New Roman" w:hAnsi="Calibri"/>
                <w:color w:val="000000"/>
                <w:sz w:val="22"/>
                <w:szCs w:val="22"/>
              </w:rPr>
              <w:t xml:space="preserve">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WE Projections</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145,742.99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812"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Total DW Exp</w:t>
            </w:r>
          </w:p>
        </w:tc>
        <w:tc>
          <w:tcPr>
            <w:tcW w:w="154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xml:space="preserve"> $      379,646.64 </w:t>
            </w:r>
          </w:p>
        </w:tc>
      </w:tr>
      <w:tr w:rsidR="00534D6C" w:rsidRPr="00534D6C" w:rsidTr="00534D6C">
        <w:trPr>
          <w:trHeight w:val="288"/>
        </w:trPr>
        <w:tc>
          <w:tcPr>
            <w:tcW w:w="2420" w:type="dxa"/>
            <w:tcBorders>
              <w:top w:val="nil"/>
              <w:left w:val="single" w:sz="4" w:space="0" w:color="auto"/>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OH Projections 7/1/25</w:t>
            </w:r>
          </w:p>
        </w:tc>
        <w:tc>
          <w:tcPr>
            <w:tcW w:w="1552"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single"/>
              </w:rPr>
            </w:pPr>
            <w:r w:rsidRPr="00534D6C">
              <w:rPr>
                <w:rFonts w:ascii="Calibri" w:eastAsia="Times New Roman" w:hAnsi="Calibri"/>
                <w:color w:val="000000"/>
                <w:sz w:val="22"/>
                <w:szCs w:val="22"/>
                <w:u w:val="single"/>
              </w:rPr>
              <w:t xml:space="preserve"> $        83,364.94 </w:t>
            </w:r>
          </w:p>
        </w:tc>
        <w:tc>
          <w:tcPr>
            <w:tcW w:w="1620" w:type="dxa"/>
            <w:tcBorders>
              <w:top w:val="nil"/>
              <w:left w:val="nil"/>
              <w:bottom w:val="nil"/>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812" w:type="dxa"/>
            <w:tcBorders>
              <w:top w:val="nil"/>
              <w:left w:val="single" w:sz="4" w:space="0" w:color="auto"/>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Training %</w:t>
            </w:r>
          </w:p>
        </w:tc>
        <w:tc>
          <w:tcPr>
            <w:tcW w:w="1540" w:type="dxa"/>
            <w:tcBorders>
              <w:top w:val="nil"/>
              <w:left w:val="nil"/>
              <w:bottom w:val="single" w:sz="4" w:space="0" w:color="auto"/>
              <w:right w:val="single" w:sz="4" w:space="0" w:color="auto"/>
            </w:tcBorders>
            <w:shd w:val="clear" w:color="auto" w:fill="auto"/>
            <w:noWrap/>
            <w:vAlign w:val="center"/>
            <w:hideMark/>
          </w:tcPr>
          <w:p w:rsidR="00534D6C" w:rsidRPr="00534D6C" w:rsidRDefault="00534D6C" w:rsidP="00534D6C">
            <w:pPr>
              <w:jc w:val="center"/>
              <w:rPr>
                <w:rFonts w:ascii="Calibri" w:eastAsia="Times New Roman" w:hAnsi="Calibri"/>
                <w:color w:val="000000"/>
                <w:sz w:val="22"/>
                <w:szCs w:val="22"/>
              </w:rPr>
            </w:pPr>
            <w:r w:rsidRPr="00534D6C">
              <w:rPr>
                <w:rFonts w:ascii="Calibri" w:eastAsia="Times New Roman" w:hAnsi="Calibri"/>
                <w:color w:val="000000"/>
                <w:sz w:val="22"/>
                <w:szCs w:val="22"/>
              </w:rPr>
              <w:t>42.67%</w:t>
            </w:r>
          </w:p>
        </w:tc>
      </w:tr>
      <w:tr w:rsidR="00534D6C" w:rsidRPr="00534D6C" w:rsidTr="00534D6C">
        <w:trPr>
          <w:trHeight w:val="324"/>
        </w:trPr>
        <w:tc>
          <w:tcPr>
            <w:tcW w:w="2420" w:type="dxa"/>
            <w:tcBorders>
              <w:top w:val="nil"/>
              <w:left w:val="single" w:sz="4" w:space="0" w:color="auto"/>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Need to spend</w:t>
            </w:r>
          </w:p>
        </w:tc>
        <w:tc>
          <w:tcPr>
            <w:tcW w:w="1552" w:type="dxa"/>
            <w:tcBorders>
              <w:top w:val="nil"/>
              <w:left w:val="nil"/>
              <w:bottom w:val="single" w:sz="4" w:space="0" w:color="auto"/>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u w:val="double"/>
              </w:rPr>
            </w:pPr>
            <w:r w:rsidRPr="00534D6C">
              <w:rPr>
                <w:rFonts w:ascii="Calibri" w:eastAsia="Times New Roman" w:hAnsi="Calibri"/>
                <w:color w:val="000000"/>
                <w:sz w:val="22"/>
                <w:szCs w:val="22"/>
                <w:u w:val="double"/>
              </w:rPr>
              <w:t xml:space="preserve"> $      </w:t>
            </w:r>
            <w:proofErr w:type="gramStart"/>
            <w:r w:rsidRPr="00534D6C">
              <w:rPr>
                <w:rFonts w:ascii="Calibri" w:eastAsia="Times New Roman" w:hAnsi="Calibri"/>
                <w:color w:val="000000"/>
                <w:sz w:val="22"/>
                <w:szCs w:val="22"/>
                <w:u w:val="double"/>
              </w:rPr>
              <w:t xml:space="preserve">   (</w:t>
            </w:r>
            <w:proofErr w:type="gramEnd"/>
            <w:r w:rsidRPr="00534D6C">
              <w:rPr>
                <w:rFonts w:ascii="Calibri" w:eastAsia="Times New Roman" w:hAnsi="Calibri"/>
                <w:color w:val="000000"/>
                <w:sz w:val="22"/>
                <w:szCs w:val="22"/>
                <w:u w:val="double"/>
              </w:rPr>
              <w:t>1,526.50)</w:t>
            </w:r>
          </w:p>
        </w:tc>
        <w:tc>
          <w:tcPr>
            <w:tcW w:w="1620" w:type="dxa"/>
            <w:tcBorders>
              <w:top w:val="nil"/>
              <w:left w:val="nil"/>
              <w:bottom w:val="single" w:sz="4" w:space="0" w:color="auto"/>
              <w:right w:val="single" w:sz="4" w:space="0" w:color="auto"/>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r w:rsidRPr="00534D6C">
              <w:rPr>
                <w:rFonts w:ascii="Calibri" w:eastAsia="Times New Roman" w:hAnsi="Calibri"/>
                <w:color w:val="000000"/>
                <w:sz w:val="22"/>
                <w:szCs w:val="22"/>
              </w:rPr>
              <w:t> </w:t>
            </w:r>
          </w:p>
        </w:tc>
        <w:tc>
          <w:tcPr>
            <w:tcW w:w="1517" w:type="dxa"/>
            <w:tcBorders>
              <w:top w:val="nil"/>
              <w:left w:val="nil"/>
              <w:bottom w:val="nil"/>
              <w:right w:val="nil"/>
            </w:tcBorders>
            <w:shd w:val="clear" w:color="auto" w:fill="auto"/>
            <w:noWrap/>
            <w:vAlign w:val="center"/>
            <w:hideMark/>
          </w:tcPr>
          <w:p w:rsidR="00534D6C" w:rsidRPr="00534D6C" w:rsidRDefault="00534D6C" w:rsidP="00534D6C">
            <w:pPr>
              <w:rPr>
                <w:rFonts w:ascii="Calibri" w:eastAsia="Times New Roman" w:hAnsi="Calibri"/>
                <w:color w:val="000000"/>
                <w:sz w:val="22"/>
                <w:szCs w:val="22"/>
              </w:rPr>
            </w:pPr>
          </w:p>
        </w:tc>
        <w:tc>
          <w:tcPr>
            <w:tcW w:w="1812"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c>
          <w:tcPr>
            <w:tcW w:w="1540" w:type="dxa"/>
            <w:tcBorders>
              <w:top w:val="nil"/>
              <w:left w:val="nil"/>
              <w:bottom w:val="nil"/>
              <w:right w:val="nil"/>
            </w:tcBorders>
            <w:shd w:val="clear" w:color="auto" w:fill="auto"/>
            <w:noWrap/>
            <w:vAlign w:val="center"/>
            <w:hideMark/>
          </w:tcPr>
          <w:p w:rsidR="00534D6C" w:rsidRPr="00534D6C" w:rsidRDefault="00534D6C" w:rsidP="00534D6C">
            <w:pPr>
              <w:rPr>
                <w:rFonts w:eastAsia="Times New Roman"/>
                <w:sz w:val="20"/>
                <w:szCs w:val="20"/>
              </w:rPr>
            </w:pPr>
          </w:p>
        </w:tc>
      </w:tr>
    </w:tbl>
    <w:p w:rsidR="00AA6A5A" w:rsidRPr="00A51642" w:rsidRDefault="00AA6A5A" w:rsidP="00D56093">
      <w:pPr>
        <w:ind w:firstLine="360"/>
        <w:rPr>
          <w:rFonts w:asciiTheme="minorHAnsi" w:hAnsiTheme="minorHAnsi"/>
          <w:sz w:val="22"/>
          <w:szCs w:val="22"/>
        </w:rPr>
      </w:pPr>
    </w:p>
    <w:p w:rsidR="00F9304B" w:rsidRPr="00A51642" w:rsidRDefault="00F9304B" w:rsidP="00A51642">
      <w:pPr>
        <w:rPr>
          <w:rFonts w:asciiTheme="minorHAnsi" w:hAnsiTheme="minorHAnsi"/>
          <w:bCs/>
          <w:sz w:val="22"/>
          <w:szCs w:val="22"/>
        </w:rPr>
      </w:pPr>
    </w:p>
    <w:p w:rsidR="00F9304B" w:rsidRPr="00D56093" w:rsidRDefault="00F9304B" w:rsidP="00D56093">
      <w:pPr>
        <w:pStyle w:val="ListParagraph"/>
        <w:numPr>
          <w:ilvl w:val="0"/>
          <w:numId w:val="41"/>
        </w:numPr>
        <w:rPr>
          <w:rFonts w:asciiTheme="minorHAnsi" w:hAnsiTheme="minorHAnsi"/>
          <w:b/>
          <w:bCs/>
          <w:i/>
        </w:rPr>
      </w:pPr>
      <w:r w:rsidRPr="00D56093">
        <w:rPr>
          <w:rFonts w:asciiTheme="minorHAnsi" w:hAnsiTheme="minorHAnsi"/>
          <w:b/>
          <w:bCs/>
          <w:i/>
        </w:rPr>
        <w:t>Performance Report – Performance Manager, David Taylor</w:t>
      </w:r>
    </w:p>
    <w:p w:rsidR="00A51642" w:rsidRPr="00A51642" w:rsidRDefault="00D56093" w:rsidP="00D56093">
      <w:pPr>
        <w:ind w:firstLine="360"/>
        <w:rPr>
          <w:rFonts w:asciiTheme="minorHAnsi" w:hAnsiTheme="minorHAnsi"/>
          <w:sz w:val="22"/>
          <w:szCs w:val="22"/>
        </w:rPr>
      </w:pPr>
      <w:r>
        <w:rPr>
          <w:rFonts w:asciiTheme="minorHAnsi" w:hAnsiTheme="minorHAnsi"/>
          <w:sz w:val="22"/>
          <w:szCs w:val="22"/>
        </w:rPr>
        <w:t xml:space="preserve">Systems Manager/Performance Manager, </w:t>
      </w:r>
      <w:r w:rsidR="00AA6A5A" w:rsidRPr="00A51642">
        <w:rPr>
          <w:rFonts w:asciiTheme="minorHAnsi" w:hAnsiTheme="minorHAnsi"/>
          <w:sz w:val="22"/>
          <w:szCs w:val="22"/>
        </w:rPr>
        <w:t>David Taylor presented the performance report, highlighting that Career Link has exceeded all negotiated performance goals for low-income adult clients, dislocated workers, and youth clients in PY 23. He noted that healthcare students make up the bulk of adult clients in training, with one nursing graduate going from poverty to earning over $100,000. For PY 24, preliminary data shows good performance statistics with more low-income adults being served who are on track to exceed education and credential goals. David also discusses the challenges of motivating youth clients to work, sharing that over 90% of youth served are in high school or GED programs, with one success story of a GED graduate earning $60,000 in his first year at Rivian.</w:t>
      </w:r>
      <w:r w:rsidR="00E05C13" w:rsidRPr="00A51642">
        <w:rPr>
          <w:rFonts w:asciiTheme="minorHAnsi" w:hAnsiTheme="minorHAnsi"/>
          <w:sz w:val="22"/>
          <w:szCs w:val="22"/>
        </w:rPr>
        <w:t xml:space="preserve"> </w:t>
      </w:r>
    </w:p>
    <w:p w:rsidR="00A51642" w:rsidRPr="00A51642" w:rsidRDefault="00A51642" w:rsidP="00A51642">
      <w:pPr>
        <w:rPr>
          <w:rFonts w:asciiTheme="minorHAnsi" w:hAnsiTheme="minorHAnsi"/>
          <w:sz w:val="22"/>
          <w:szCs w:val="22"/>
        </w:rPr>
      </w:pPr>
    </w:p>
    <w:p w:rsidR="00E05C13" w:rsidRPr="00E0270C" w:rsidRDefault="00E05C13" w:rsidP="00E0270C">
      <w:pPr>
        <w:jc w:val="center"/>
        <w:rPr>
          <w:rFonts w:asciiTheme="minorHAnsi" w:hAnsiTheme="minorHAnsi"/>
          <w:b/>
          <w:sz w:val="22"/>
          <w:szCs w:val="22"/>
        </w:rPr>
      </w:pPr>
      <w:r w:rsidRPr="00E0270C">
        <w:rPr>
          <w:rFonts w:asciiTheme="minorHAnsi" w:hAnsiTheme="minorHAnsi"/>
          <w:b/>
          <w:sz w:val="22"/>
          <w:szCs w:val="22"/>
        </w:rPr>
        <w:t>Performance Report – August 2025</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Final Report on Clients Served and Exited between PY ’23: 7/1/2023 - 6/30/2024</w:t>
      </w:r>
    </w:p>
    <w:p w:rsidR="00E05C13" w:rsidRPr="00E0270C" w:rsidRDefault="00E05C13" w:rsidP="00E0270C">
      <w:pPr>
        <w:jc w:val="center"/>
        <w:rPr>
          <w:rFonts w:asciiTheme="minorHAnsi" w:hAnsiTheme="minorHAnsi"/>
          <w:b/>
          <w:sz w:val="22"/>
          <w:szCs w:val="22"/>
        </w:rPr>
      </w:pPr>
      <w:r w:rsidRPr="00E0270C">
        <w:rPr>
          <w:rFonts w:asciiTheme="minorHAnsi" w:hAnsiTheme="minorHAnsi"/>
          <w:b/>
          <w:sz w:val="22"/>
          <w:szCs w:val="22"/>
        </w:rPr>
        <w:t>LOW-INCOME ELIGIBLE ADULTS</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117 were exited</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86% earned a credential - goal was 76%</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Credentials included 32 Associate Degrees, 25 Bachelor Degrees, Occupational highlights: 61 nurses (39 RN’s and 22 LPN’s)</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91% were working in the 2nd quarter of follow-up – goal was 82%</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 xml:space="preserve">$1,358,589 - combined earning in that 2nd </w:t>
      </w:r>
      <w:proofErr w:type="spellStart"/>
      <w:r w:rsidRPr="00A51642">
        <w:rPr>
          <w:rFonts w:asciiTheme="minorHAnsi" w:hAnsiTheme="minorHAnsi"/>
          <w:sz w:val="22"/>
          <w:szCs w:val="22"/>
        </w:rPr>
        <w:t>Qtr</w:t>
      </w:r>
      <w:proofErr w:type="spellEnd"/>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 xml:space="preserve">$12,815 -Median 2nd </w:t>
      </w:r>
      <w:proofErr w:type="spellStart"/>
      <w:r w:rsidRPr="00A51642">
        <w:rPr>
          <w:rFonts w:asciiTheme="minorHAnsi" w:hAnsiTheme="minorHAnsi"/>
          <w:sz w:val="22"/>
          <w:szCs w:val="22"/>
        </w:rPr>
        <w:t>Qtr</w:t>
      </w:r>
      <w:proofErr w:type="spellEnd"/>
      <w:r w:rsidRPr="00A51642">
        <w:rPr>
          <w:rFonts w:asciiTheme="minorHAnsi" w:hAnsiTheme="minorHAnsi"/>
          <w:sz w:val="22"/>
          <w:szCs w:val="22"/>
        </w:rPr>
        <w:t xml:space="preserve"> earnings – goal was $8,600 89% working in 4th </w:t>
      </w:r>
      <w:proofErr w:type="spellStart"/>
      <w:r w:rsidRPr="00A51642">
        <w:rPr>
          <w:rFonts w:asciiTheme="minorHAnsi" w:hAnsiTheme="minorHAnsi"/>
          <w:sz w:val="22"/>
          <w:szCs w:val="22"/>
        </w:rPr>
        <w:t>Qtr</w:t>
      </w:r>
      <w:proofErr w:type="spellEnd"/>
      <w:r w:rsidRPr="00A51642">
        <w:rPr>
          <w:rFonts w:asciiTheme="minorHAnsi" w:hAnsiTheme="minorHAnsi"/>
          <w:sz w:val="22"/>
          <w:szCs w:val="22"/>
        </w:rPr>
        <w:t xml:space="preserve"> [1/1/23 – 12/30/23] – goal 81%</w:t>
      </w:r>
    </w:p>
    <w:p w:rsidR="00E05C13" w:rsidRPr="00A51642" w:rsidRDefault="00E05C13" w:rsidP="00E0270C">
      <w:pPr>
        <w:jc w:val="center"/>
        <w:rPr>
          <w:rFonts w:asciiTheme="minorHAnsi" w:hAnsiTheme="minorHAnsi"/>
          <w:sz w:val="22"/>
          <w:szCs w:val="22"/>
        </w:rPr>
      </w:pPr>
      <w:r w:rsidRPr="00E0270C">
        <w:rPr>
          <w:rFonts w:asciiTheme="minorHAnsi" w:hAnsiTheme="minorHAnsi"/>
          <w:b/>
          <w:sz w:val="22"/>
          <w:szCs w:val="22"/>
        </w:rPr>
        <w:t>Fun Facts:</w:t>
      </w:r>
      <w:r w:rsidRPr="00A51642">
        <w:rPr>
          <w:rFonts w:asciiTheme="minorHAnsi" w:hAnsiTheme="minorHAnsi"/>
          <w:sz w:val="22"/>
          <w:szCs w:val="22"/>
        </w:rPr>
        <w:t xml:space="preserve"> RNs generally have no trouble finding good paying work, but last year we had two nursing graduates earn over $100,000 in their first year of full-time work. One was a single mom with two school-age kids from Mason County. She earned her AAS degree in nursing from Spoon River College. She has a good paying job at a nursing home in Mason County. </w:t>
      </w:r>
      <w:r w:rsidRPr="00A51642">
        <w:rPr>
          <w:rFonts w:asciiTheme="minorHAnsi" w:hAnsiTheme="minorHAnsi"/>
          <w:sz w:val="22"/>
          <w:szCs w:val="22"/>
        </w:rPr>
        <w:lastRenderedPageBreak/>
        <w:t>The other is from Peoria County. He is a married father with three school-aged children. He earned his AAS from ICC and has a great job at OSF Hospital where he grossed $112,118.</w:t>
      </w:r>
    </w:p>
    <w:p w:rsidR="00E05C13" w:rsidRPr="00E0270C" w:rsidRDefault="00E05C13" w:rsidP="00E0270C">
      <w:pPr>
        <w:jc w:val="center"/>
        <w:rPr>
          <w:rFonts w:asciiTheme="minorHAnsi" w:hAnsiTheme="minorHAnsi"/>
          <w:b/>
          <w:sz w:val="22"/>
          <w:szCs w:val="22"/>
        </w:rPr>
      </w:pPr>
      <w:r w:rsidRPr="00E0270C">
        <w:rPr>
          <w:rFonts w:asciiTheme="minorHAnsi" w:hAnsiTheme="minorHAnsi"/>
          <w:b/>
          <w:sz w:val="22"/>
          <w:szCs w:val="22"/>
        </w:rPr>
        <w:t>DISLOCATED WORKERS</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11 Dislocated Workers were exited</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91% earned an industry-recognized credential – goal was 79%</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Highlights include: 3 Bachelor Degrees, 3 Associate Degrees &amp; 2 CDLs</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91% were working in the 2nd Quarter of follow-up – goal was 83%</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 xml:space="preserve">$11,801 - Median 2nd </w:t>
      </w:r>
      <w:proofErr w:type="spellStart"/>
      <w:r w:rsidRPr="00A51642">
        <w:rPr>
          <w:rFonts w:asciiTheme="minorHAnsi" w:hAnsiTheme="minorHAnsi"/>
          <w:sz w:val="22"/>
          <w:szCs w:val="22"/>
        </w:rPr>
        <w:t>Qtr</w:t>
      </w:r>
      <w:proofErr w:type="spellEnd"/>
      <w:r w:rsidRPr="00A51642">
        <w:rPr>
          <w:rFonts w:asciiTheme="minorHAnsi" w:hAnsiTheme="minorHAnsi"/>
          <w:sz w:val="22"/>
          <w:szCs w:val="22"/>
        </w:rPr>
        <w:t xml:space="preserve"> earnings – goal was $9,200</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 xml:space="preserve">96% working in 4th </w:t>
      </w:r>
      <w:proofErr w:type="spellStart"/>
      <w:r w:rsidRPr="00A51642">
        <w:rPr>
          <w:rFonts w:asciiTheme="minorHAnsi" w:hAnsiTheme="minorHAnsi"/>
          <w:sz w:val="22"/>
          <w:szCs w:val="22"/>
        </w:rPr>
        <w:t>Qtr</w:t>
      </w:r>
      <w:proofErr w:type="spellEnd"/>
      <w:r w:rsidRPr="00A51642">
        <w:rPr>
          <w:rFonts w:asciiTheme="minorHAnsi" w:hAnsiTheme="minorHAnsi"/>
          <w:sz w:val="22"/>
          <w:szCs w:val="22"/>
        </w:rPr>
        <w:t xml:space="preserve"> [PY ’23: 1/1/23 – 12/30/23] – goal 81%</w:t>
      </w:r>
    </w:p>
    <w:p w:rsidR="00E05C13" w:rsidRPr="00A51642" w:rsidRDefault="00E05C13" w:rsidP="00E0270C">
      <w:pPr>
        <w:jc w:val="center"/>
        <w:rPr>
          <w:rFonts w:asciiTheme="minorHAnsi" w:hAnsiTheme="minorHAnsi"/>
          <w:sz w:val="22"/>
          <w:szCs w:val="22"/>
        </w:rPr>
      </w:pPr>
      <w:r w:rsidRPr="00E0270C">
        <w:rPr>
          <w:rFonts w:asciiTheme="minorHAnsi" w:hAnsiTheme="minorHAnsi"/>
          <w:b/>
          <w:sz w:val="22"/>
          <w:szCs w:val="22"/>
        </w:rPr>
        <w:t>Fun Fact:</w:t>
      </w:r>
      <w:r w:rsidRPr="00A51642">
        <w:rPr>
          <w:rFonts w:asciiTheme="minorHAnsi" w:hAnsiTheme="minorHAnsi"/>
          <w:sz w:val="22"/>
          <w:szCs w:val="22"/>
        </w:rPr>
        <w:t xml:space="preserve"> Our top wage earner was from Tazewell County. She was laid off from a manufacturing facility, at age 45, and decided to change industries. She earned an LPN credential after graduating from ICC and grossed $62,741 in her first year of work. She loves the new job and has no fear of being laid-off again.</w:t>
      </w:r>
    </w:p>
    <w:p w:rsidR="00E05C13" w:rsidRPr="00E0270C" w:rsidRDefault="00E05C13" w:rsidP="00E0270C">
      <w:pPr>
        <w:jc w:val="center"/>
        <w:rPr>
          <w:rFonts w:asciiTheme="minorHAnsi" w:hAnsiTheme="minorHAnsi"/>
          <w:b/>
          <w:sz w:val="22"/>
          <w:szCs w:val="22"/>
        </w:rPr>
      </w:pPr>
      <w:r w:rsidRPr="00E0270C">
        <w:rPr>
          <w:rFonts w:asciiTheme="minorHAnsi" w:hAnsiTheme="minorHAnsi"/>
          <w:b/>
          <w:sz w:val="22"/>
          <w:szCs w:val="22"/>
        </w:rPr>
        <w:t>YOUTH</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136 Youth (age 16 -24) were exited</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77% earned a credential – goal was 72%</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Youth clients, however, have to work or attend post-secondary for their credential to count. 75% had a countable credential.</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Credential highlights – 40 GEDs, 58 HS Diplomas,</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8 Post-secondary credentials</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 xml:space="preserve">86% were working or in college in the 2nd </w:t>
      </w:r>
      <w:proofErr w:type="spellStart"/>
      <w:r w:rsidRPr="00A51642">
        <w:rPr>
          <w:rFonts w:asciiTheme="minorHAnsi" w:hAnsiTheme="minorHAnsi"/>
          <w:sz w:val="22"/>
          <w:szCs w:val="22"/>
        </w:rPr>
        <w:t>Qtr</w:t>
      </w:r>
      <w:proofErr w:type="spellEnd"/>
      <w:r w:rsidRPr="00A51642">
        <w:rPr>
          <w:rFonts w:asciiTheme="minorHAnsi" w:hAnsiTheme="minorHAnsi"/>
          <w:sz w:val="22"/>
          <w:szCs w:val="22"/>
        </w:rPr>
        <w:t xml:space="preserve"> of follow-up – goal was 76%</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 xml:space="preserve">$519,959 - cumulative earnings in the 2nd </w:t>
      </w:r>
      <w:proofErr w:type="spellStart"/>
      <w:r w:rsidRPr="00A51642">
        <w:rPr>
          <w:rFonts w:asciiTheme="minorHAnsi" w:hAnsiTheme="minorHAnsi"/>
          <w:sz w:val="22"/>
          <w:szCs w:val="22"/>
        </w:rPr>
        <w:t>Qtr</w:t>
      </w:r>
      <w:proofErr w:type="spellEnd"/>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$4,927 - Median earnings and our goal was $3,500</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 xml:space="preserve">90% working in the 4th </w:t>
      </w:r>
      <w:proofErr w:type="spellStart"/>
      <w:r w:rsidRPr="00A51642">
        <w:rPr>
          <w:rFonts w:asciiTheme="minorHAnsi" w:hAnsiTheme="minorHAnsi"/>
          <w:sz w:val="22"/>
          <w:szCs w:val="22"/>
        </w:rPr>
        <w:t>Qtr</w:t>
      </w:r>
      <w:proofErr w:type="spellEnd"/>
      <w:r w:rsidRPr="00A51642">
        <w:rPr>
          <w:rFonts w:asciiTheme="minorHAnsi" w:hAnsiTheme="minorHAnsi"/>
          <w:sz w:val="22"/>
          <w:szCs w:val="22"/>
        </w:rPr>
        <w:t xml:space="preserve"> [PY ’23: 1/1/23 – 12/30/23] – goal 72.5%</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Fun Fact: The top youth wage earner was a Stark County youth, who was 19 when we enrolled her. She earned a BSN from Methodist College and grossed $61,000 in her first year of work.</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Preliminary</w:t>
      </w:r>
      <w:r w:rsidRPr="00A51642">
        <w:rPr>
          <w:rFonts w:asciiTheme="minorHAnsi" w:hAnsiTheme="minorHAnsi"/>
          <w:spacing w:val="-2"/>
          <w:sz w:val="22"/>
          <w:szCs w:val="22"/>
        </w:rPr>
        <w:t xml:space="preserve"> </w:t>
      </w:r>
      <w:r w:rsidRPr="00A51642">
        <w:rPr>
          <w:rFonts w:asciiTheme="minorHAnsi" w:hAnsiTheme="minorHAnsi"/>
          <w:sz w:val="22"/>
          <w:szCs w:val="22"/>
        </w:rPr>
        <w:t>Notes</w:t>
      </w:r>
      <w:r w:rsidRPr="00A51642">
        <w:rPr>
          <w:rFonts w:asciiTheme="minorHAnsi" w:hAnsiTheme="minorHAnsi"/>
          <w:spacing w:val="1"/>
          <w:sz w:val="22"/>
          <w:szCs w:val="22"/>
        </w:rPr>
        <w:t xml:space="preserve"> </w:t>
      </w:r>
      <w:r w:rsidRPr="00A51642">
        <w:rPr>
          <w:rFonts w:asciiTheme="minorHAnsi" w:hAnsiTheme="minorHAnsi"/>
          <w:sz w:val="22"/>
          <w:szCs w:val="22"/>
        </w:rPr>
        <w:t>about PY ’24</w:t>
      </w:r>
      <w:r w:rsidRPr="00A51642">
        <w:rPr>
          <w:rFonts w:asciiTheme="minorHAnsi" w:hAnsiTheme="minorHAnsi"/>
          <w:spacing w:val="-2"/>
          <w:sz w:val="22"/>
          <w:szCs w:val="22"/>
        </w:rPr>
        <w:t xml:space="preserve"> </w:t>
      </w:r>
      <w:r w:rsidRPr="00A51642">
        <w:rPr>
          <w:rFonts w:asciiTheme="minorHAnsi" w:hAnsiTheme="minorHAnsi"/>
          <w:sz w:val="22"/>
          <w:szCs w:val="22"/>
        </w:rPr>
        <w:t>(7/1/24 – 6/30/2025)</w:t>
      </w:r>
    </w:p>
    <w:p w:rsidR="00E05C13" w:rsidRPr="00A51642" w:rsidRDefault="00E05C13" w:rsidP="00E0270C">
      <w:pPr>
        <w:jc w:val="center"/>
        <w:rPr>
          <w:rFonts w:asciiTheme="minorHAnsi" w:hAnsiTheme="minorHAnsi"/>
          <w:sz w:val="22"/>
          <w:szCs w:val="22"/>
        </w:rPr>
      </w:pPr>
      <w:r w:rsidRPr="00A51642">
        <w:rPr>
          <w:rFonts w:asciiTheme="minorHAnsi" w:hAnsiTheme="minorHAnsi"/>
          <w:noProof/>
          <w:sz w:val="22"/>
          <w:szCs w:val="22"/>
        </w:rPr>
        <mc:AlternateContent>
          <mc:Choice Requires="wpg">
            <w:drawing>
              <wp:inline distT="0" distB="0" distL="0" distR="0">
                <wp:extent cx="5948680" cy="16510"/>
                <wp:effectExtent l="0" t="4445" r="444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680" cy="16510"/>
                          <a:chOff x="0" y="0"/>
                          <a:chExt cx="9368" cy="26"/>
                        </a:xfrm>
                      </wpg:grpSpPr>
                      <wpg:grpSp>
                        <wpg:cNvPr id="2" name="Group 4"/>
                        <wpg:cNvGrpSpPr>
                          <a:grpSpLocks/>
                        </wpg:cNvGrpSpPr>
                        <wpg:grpSpPr bwMode="auto">
                          <a:xfrm>
                            <a:off x="13" y="13"/>
                            <a:ext cx="9343" cy="2"/>
                            <a:chOff x="13" y="13"/>
                            <a:chExt cx="9343" cy="2"/>
                          </a:xfrm>
                        </wpg:grpSpPr>
                        <wps:wsp>
                          <wps:cNvPr id="3" name="Freeform 5"/>
                          <wps:cNvSpPr>
                            <a:spLocks/>
                          </wps:cNvSpPr>
                          <wps:spPr bwMode="auto">
                            <a:xfrm>
                              <a:off x="13" y="13"/>
                              <a:ext cx="9343" cy="2"/>
                            </a:xfrm>
                            <a:custGeom>
                              <a:avLst/>
                              <a:gdLst>
                                <a:gd name="T0" fmla="+- 0 13 13"/>
                                <a:gd name="T1" fmla="*/ T0 w 9343"/>
                                <a:gd name="T2" fmla="+- 0 9355 13"/>
                                <a:gd name="T3" fmla="*/ T2 w 9343"/>
                              </a:gdLst>
                              <a:ahLst/>
                              <a:cxnLst>
                                <a:cxn ang="0">
                                  <a:pos x="T1" y="0"/>
                                </a:cxn>
                                <a:cxn ang="0">
                                  <a:pos x="T3" y="0"/>
                                </a:cxn>
                              </a:cxnLst>
                              <a:rect l="0" t="0" r="r" b="b"/>
                              <a:pathLst>
                                <a:path w="9343">
                                  <a:moveTo>
                                    <a:pt x="0" y="0"/>
                                  </a:moveTo>
                                  <a:lnTo>
                                    <a:pt x="9342"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0B1CD8" id="Group 1" o:spid="_x0000_s1026" style="width:468.4pt;height:1.3pt;mso-position-horizontal-relative:char;mso-position-vertical-relative:line" coordsize="93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">
                <v:group id="Group 4" o:spid="_x0000_s1027" style="position:absolute;left:13;top:13;width:9343;height:2" coordorigin="13,13" coordsize="9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13;top:13;width:9343;height:2;visibility:visible;mso-wrap-style:square;v-text-anchor:top" coordsize="9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" path="m,l9342,e" filled="f" strokeweight=".44981mm">
                    <v:path arrowok="t" o:connecttype="custom" o:connectlocs="0,0;9342,0" o:connectangles="0,0"/>
                  </v:shape>
                </v:group>
                <w10:anchorlock/>
              </v:group>
            </w:pict>
          </mc:Fallback>
        </mc:AlternateContent>
      </w:r>
    </w:p>
    <w:p w:rsidR="00E05C13" w:rsidRPr="00E0270C" w:rsidRDefault="00E05C13" w:rsidP="00E0270C">
      <w:pPr>
        <w:jc w:val="center"/>
        <w:rPr>
          <w:rFonts w:asciiTheme="minorHAnsi" w:hAnsiTheme="minorHAnsi"/>
          <w:b/>
          <w:sz w:val="22"/>
          <w:szCs w:val="22"/>
        </w:rPr>
      </w:pPr>
      <w:r w:rsidRPr="00E0270C">
        <w:rPr>
          <w:rFonts w:asciiTheme="minorHAnsi" w:hAnsiTheme="minorHAnsi"/>
          <w:b/>
          <w:sz w:val="22"/>
          <w:szCs w:val="22"/>
        </w:rPr>
        <w:t>Low-income Eligible</w:t>
      </w:r>
      <w:r w:rsidRPr="00E0270C">
        <w:rPr>
          <w:rFonts w:asciiTheme="minorHAnsi" w:hAnsiTheme="minorHAnsi"/>
          <w:b/>
          <w:spacing w:val="-3"/>
          <w:sz w:val="22"/>
          <w:szCs w:val="22"/>
        </w:rPr>
        <w:t xml:space="preserve"> </w:t>
      </w:r>
      <w:r w:rsidRPr="00E0270C">
        <w:rPr>
          <w:rFonts w:asciiTheme="minorHAnsi" w:hAnsiTheme="minorHAnsi"/>
          <w:b/>
          <w:sz w:val="22"/>
          <w:szCs w:val="22"/>
        </w:rPr>
        <w:t>Adults</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103</w:t>
      </w:r>
      <w:r w:rsidRPr="00A51642">
        <w:rPr>
          <w:rFonts w:asciiTheme="minorHAnsi" w:hAnsiTheme="minorHAnsi"/>
          <w:spacing w:val="-2"/>
          <w:sz w:val="22"/>
          <w:szCs w:val="22"/>
        </w:rPr>
        <w:t xml:space="preserve"> </w:t>
      </w:r>
      <w:r w:rsidRPr="00A51642">
        <w:rPr>
          <w:rFonts w:asciiTheme="minorHAnsi" w:hAnsiTheme="minorHAnsi"/>
          <w:sz w:val="22"/>
          <w:szCs w:val="22"/>
        </w:rPr>
        <w:t>exited</w:t>
      </w:r>
      <w:r w:rsidRPr="00A51642">
        <w:rPr>
          <w:rFonts w:asciiTheme="minorHAnsi" w:hAnsiTheme="minorHAnsi"/>
          <w:spacing w:val="-3"/>
          <w:sz w:val="22"/>
          <w:szCs w:val="22"/>
        </w:rPr>
        <w:t xml:space="preserve"> </w:t>
      </w:r>
      <w:r w:rsidRPr="00A51642">
        <w:rPr>
          <w:rFonts w:asciiTheme="minorHAnsi" w:hAnsiTheme="minorHAnsi"/>
          <w:sz w:val="22"/>
          <w:szCs w:val="22"/>
        </w:rPr>
        <w:t>so far,</w:t>
      </w:r>
      <w:r w:rsidRPr="00A51642">
        <w:rPr>
          <w:rFonts w:asciiTheme="minorHAnsi" w:hAnsiTheme="minorHAnsi"/>
          <w:spacing w:val="-2"/>
          <w:sz w:val="22"/>
          <w:szCs w:val="22"/>
        </w:rPr>
        <w:t xml:space="preserve"> </w:t>
      </w:r>
      <w:r w:rsidRPr="00A51642">
        <w:rPr>
          <w:rFonts w:asciiTheme="minorHAnsi" w:hAnsiTheme="minorHAnsi"/>
          <w:sz w:val="22"/>
          <w:szCs w:val="22"/>
        </w:rPr>
        <w:t>with</w:t>
      </w:r>
      <w:r w:rsidRPr="00A51642">
        <w:rPr>
          <w:rFonts w:asciiTheme="minorHAnsi" w:hAnsiTheme="minorHAnsi"/>
          <w:spacing w:val="-3"/>
          <w:sz w:val="22"/>
          <w:szCs w:val="22"/>
        </w:rPr>
        <w:t xml:space="preserve"> </w:t>
      </w:r>
      <w:r w:rsidRPr="00A51642">
        <w:rPr>
          <w:rFonts w:asciiTheme="minorHAnsi" w:hAnsiTheme="minorHAnsi"/>
          <w:sz w:val="22"/>
          <w:szCs w:val="22"/>
        </w:rPr>
        <w:t>59 more</w:t>
      </w:r>
      <w:r w:rsidRPr="00A51642">
        <w:rPr>
          <w:rFonts w:asciiTheme="minorHAnsi" w:hAnsiTheme="minorHAnsi"/>
          <w:spacing w:val="-2"/>
          <w:sz w:val="22"/>
          <w:szCs w:val="22"/>
        </w:rPr>
        <w:t xml:space="preserve"> </w:t>
      </w:r>
      <w:r w:rsidRPr="00A51642">
        <w:rPr>
          <w:rFonts w:asciiTheme="minorHAnsi" w:hAnsiTheme="minorHAnsi"/>
          <w:sz w:val="22"/>
          <w:szCs w:val="22"/>
        </w:rPr>
        <w:t>to be</w:t>
      </w:r>
      <w:r w:rsidRPr="00A51642">
        <w:rPr>
          <w:rFonts w:asciiTheme="minorHAnsi" w:hAnsiTheme="minorHAnsi"/>
          <w:spacing w:val="-2"/>
          <w:sz w:val="22"/>
          <w:szCs w:val="22"/>
        </w:rPr>
        <w:t xml:space="preserve"> </w:t>
      </w:r>
      <w:r w:rsidRPr="00A51642">
        <w:rPr>
          <w:rFonts w:asciiTheme="minorHAnsi" w:hAnsiTheme="minorHAnsi"/>
          <w:sz w:val="22"/>
          <w:szCs w:val="22"/>
        </w:rPr>
        <w:t>processed</w:t>
      </w:r>
      <w:r w:rsidRPr="00A51642">
        <w:rPr>
          <w:rFonts w:asciiTheme="minorHAnsi" w:hAnsiTheme="minorHAnsi"/>
          <w:spacing w:val="-3"/>
          <w:sz w:val="22"/>
          <w:szCs w:val="22"/>
        </w:rPr>
        <w:t xml:space="preserve"> </w:t>
      </w:r>
      <w:r w:rsidRPr="00A51642">
        <w:rPr>
          <w:rFonts w:asciiTheme="minorHAnsi" w:hAnsiTheme="minorHAnsi"/>
          <w:sz w:val="22"/>
          <w:szCs w:val="22"/>
        </w:rPr>
        <w:t>soon for</w:t>
      </w:r>
      <w:r w:rsidRPr="00A51642">
        <w:rPr>
          <w:rFonts w:asciiTheme="minorHAnsi" w:hAnsiTheme="minorHAnsi"/>
          <w:spacing w:val="-2"/>
          <w:sz w:val="22"/>
          <w:szCs w:val="22"/>
        </w:rPr>
        <w:t xml:space="preserve"> </w:t>
      </w:r>
      <w:r w:rsidRPr="00A51642">
        <w:rPr>
          <w:rFonts w:asciiTheme="minorHAnsi" w:hAnsiTheme="minorHAnsi"/>
          <w:sz w:val="22"/>
          <w:szCs w:val="22"/>
        </w:rPr>
        <w:t>a total of 162.</w:t>
      </w:r>
      <w:r w:rsidRPr="00A51642">
        <w:rPr>
          <w:rFonts w:asciiTheme="minorHAnsi" w:hAnsiTheme="minorHAnsi"/>
          <w:spacing w:val="35"/>
          <w:sz w:val="22"/>
          <w:szCs w:val="22"/>
        </w:rPr>
        <w:t xml:space="preserve"> </w:t>
      </w:r>
      <w:r w:rsidRPr="00A51642">
        <w:rPr>
          <w:rFonts w:asciiTheme="minorHAnsi" w:hAnsiTheme="minorHAnsi"/>
          <w:sz w:val="22"/>
          <w:szCs w:val="22"/>
        </w:rPr>
        <w:t>(This will surpass the total</w:t>
      </w:r>
      <w:r w:rsidRPr="00A51642">
        <w:rPr>
          <w:rFonts w:asciiTheme="minorHAnsi" w:hAnsiTheme="minorHAnsi"/>
          <w:spacing w:val="-2"/>
          <w:sz w:val="22"/>
          <w:szCs w:val="22"/>
        </w:rPr>
        <w:t xml:space="preserve"> </w:t>
      </w:r>
      <w:r w:rsidRPr="00A51642">
        <w:rPr>
          <w:rFonts w:asciiTheme="minorHAnsi" w:hAnsiTheme="minorHAnsi"/>
          <w:sz w:val="22"/>
          <w:szCs w:val="22"/>
        </w:rPr>
        <w:t xml:space="preserve">last year </w:t>
      </w:r>
      <w:r w:rsidRPr="00A51642">
        <w:rPr>
          <w:rFonts w:asciiTheme="minorHAnsi" w:hAnsiTheme="minorHAnsi"/>
          <w:spacing w:val="-2"/>
          <w:sz w:val="22"/>
          <w:szCs w:val="22"/>
        </w:rPr>
        <w:t>of</w:t>
      </w:r>
      <w:r w:rsidRPr="00A51642">
        <w:rPr>
          <w:rFonts w:asciiTheme="minorHAnsi" w:hAnsiTheme="minorHAnsi"/>
          <w:sz w:val="22"/>
          <w:szCs w:val="22"/>
        </w:rPr>
        <w:t xml:space="preserve"> 136.)</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78%</w:t>
      </w:r>
      <w:r w:rsidRPr="00A51642">
        <w:rPr>
          <w:rFonts w:asciiTheme="minorHAnsi" w:hAnsiTheme="minorHAnsi"/>
          <w:spacing w:val="-2"/>
          <w:sz w:val="22"/>
          <w:szCs w:val="22"/>
        </w:rPr>
        <w:t xml:space="preserve"> </w:t>
      </w:r>
      <w:r w:rsidRPr="00A51642">
        <w:rPr>
          <w:rFonts w:asciiTheme="minorHAnsi" w:hAnsiTheme="minorHAnsi"/>
          <w:sz w:val="22"/>
          <w:szCs w:val="22"/>
        </w:rPr>
        <w:t>earned</w:t>
      </w:r>
      <w:r w:rsidRPr="00A51642">
        <w:rPr>
          <w:rFonts w:asciiTheme="minorHAnsi" w:hAnsiTheme="minorHAnsi"/>
          <w:spacing w:val="-3"/>
          <w:sz w:val="22"/>
          <w:szCs w:val="22"/>
        </w:rPr>
        <w:t xml:space="preserve"> </w:t>
      </w:r>
      <w:r w:rsidRPr="00A51642">
        <w:rPr>
          <w:rFonts w:asciiTheme="minorHAnsi" w:hAnsiTheme="minorHAnsi"/>
          <w:sz w:val="22"/>
          <w:szCs w:val="22"/>
        </w:rPr>
        <w:t>a</w:t>
      </w:r>
      <w:r w:rsidRPr="00A51642">
        <w:rPr>
          <w:rFonts w:asciiTheme="minorHAnsi" w:hAnsiTheme="minorHAnsi"/>
          <w:spacing w:val="1"/>
          <w:sz w:val="22"/>
          <w:szCs w:val="22"/>
        </w:rPr>
        <w:t xml:space="preserve"> </w:t>
      </w:r>
      <w:r w:rsidRPr="00A51642">
        <w:rPr>
          <w:rFonts w:asciiTheme="minorHAnsi" w:hAnsiTheme="minorHAnsi"/>
          <w:sz w:val="22"/>
          <w:szCs w:val="22"/>
        </w:rPr>
        <w:t>credential –</w:t>
      </w:r>
      <w:r w:rsidRPr="00A51642">
        <w:rPr>
          <w:rFonts w:asciiTheme="minorHAnsi" w:hAnsiTheme="minorHAnsi"/>
          <w:spacing w:val="-2"/>
          <w:sz w:val="22"/>
          <w:szCs w:val="22"/>
        </w:rPr>
        <w:t xml:space="preserve"> </w:t>
      </w:r>
      <w:r w:rsidRPr="00A51642">
        <w:rPr>
          <w:rFonts w:asciiTheme="minorHAnsi" w:hAnsiTheme="minorHAnsi"/>
          <w:sz w:val="22"/>
          <w:szCs w:val="22"/>
        </w:rPr>
        <w:t>this is lower</w:t>
      </w:r>
      <w:r w:rsidRPr="00A51642">
        <w:rPr>
          <w:rFonts w:asciiTheme="minorHAnsi" w:hAnsiTheme="minorHAnsi"/>
          <w:spacing w:val="-2"/>
          <w:sz w:val="22"/>
          <w:szCs w:val="22"/>
        </w:rPr>
        <w:t xml:space="preserve"> than</w:t>
      </w:r>
      <w:r w:rsidRPr="00A51642">
        <w:rPr>
          <w:rFonts w:asciiTheme="minorHAnsi" w:hAnsiTheme="minorHAnsi"/>
          <w:spacing w:val="-3"/>
          <w:sz w:val="22"/>
          <w:szCs w:val="22"/>
        </w:rPr>
        <w:t xml:space="preserve"> </w:t>
      </w:r>
      <w:r w:rsidRPr="00A51642">
        <w:rPr>
          <w:rFonts w:asciiTheme="minorHAnsi" w:hAnsiTheme="minorHAnsi"/>
          <w:sz w:val="22"/>
          <w:szCs w:val="22"/>
        </w:rPr>
        <w:t>our goal,</w:t>
      </w:r>
      <w:r w:rsidRPr="00A51642">
        <w:rPr>
          <w:rFonts w:asciiTheme="minorHAnsi" w:hAnsiTheme="minorHAnsi"/>
          <w:spacing w:val="-2"/>
          <w:sz w:val="22"/>
          <w:szCs w:val="22"/>
        </w:rPr>
        <w:t xml:space="preserve"> but</w:t>
      </w:r>
      <w:r w:rsidRPr="00A51642">
        <w:rPr>
          <w:rFonts w:asciiTheme="minorHAnsi" w:hAnsiTheme="minorHAnsi"/>
          <w:sz w:val="22"/>
          <w:szCs w:val="22"/>
        </w:rPr>
        <w:t xml:space="preserve"> confident</w:t>
      </w:r>
      <w:r w:rsidRPr="00A51642">
        <w:rPr>
          <w:rFonts w:asciiTheme="minorHAnsi" w:hAnsiTheme="minorHAnsi"/>
          <w:spacing w:val="-2"/>
          <w:sz w:val="22"/>
          <w:szCs w:val="22"/>
        </w:rPr>
        <w:t xml:space="preserve"> </w:t>
      </w:r>
      <w:r w:rsidR="00E0270C">
        <w:rPr>
          <w:rFonts w:asciiTheme="minorHAnsi" w:hAnsiTheme="minorHAnsi"/>
          <w:sz w:val="22"/>
          <w:szCs w:val="22"/>
        </w:rPr>
        <w:t>that</w:t>
      </w:r>
      <w:r w:rsidRPr="00A51642">
        <w:rPr>
          <w:rFonts w:asciiTheme="minorHAnsi" w:hAnsiTheme="minorHAnsi"/>
          <w:sz w:val="22"/>
          <w:szCs w:val="22"/>
        </w:rPr>
        <w:t xml:space="preserve"> </w:t>
      </w:r>
      <w:r w:rsidR="00282D8B">
        <w:rPr>
          <w:rFonts w:asciiTheme="minorHAnsi" w:hAnsiTheme="minorHAnsi"/>
          <w:sz w:val="22"/>
          <w:szCs w:val="22"/>
        </w:rPr>
        <w:t xml:space="preserve">it will </w:t>
      </w:r>
      <w:r w:rsidRPr="00A51642">
        <w:rPr>
          <w:rFonts w:asciiTheme="minorHAnsi" w:hAnsiTheme="minorHAnsi"/>
          <w:sz w:val="22"/>
          <w:szCs w:val="22"/>
        </w:rPr>
        <w:t>exceed</w:t>
      </w:r>
      <w:r w:rsidRPr="00A51642">
        <w:rPr>
          <w:rFonts w:asciiTheme="minorHAnsi" w:hAnsiTheme="minorHAnsi"/>
          <w:spacing w:val="-3"/>
          <w:sz w:val="22"/>
          <w:szCs w:val="22"/>
        </w:rPr>
        <w:t xml:space="preserve"> </w:t>
      </w:r>
      <w:r w:rsidR="00282D8B">
        <w:rPr>
          <w:rFonts w:asciiTheme="minorHAnsi" w:hAnsiTheme="minorHAnsi"/>
          <w:sz w:val="22"/>
          <w:szCs w:val="22"/>
        </w:rPr>
        <w:t>the goal</w:t>
      </w:r>
      <w:r w:rsidRPr="00A51642">
        <w:rPr>
          <w:rFonts w:asciiTheme="minorHAnsi" w:hAnsiTheme="minorHAnsi"/>
          <w:spacing w:val="-2"/>
          <w:sz w:val="22"/>
          <w:szCs w:val="22"/>
        </w:rPr>
        <w:t xml:space="preserve"> </w:t>
      </w:r>
      <w:r w:rsidRPr="00A51642">
        <w:rPr>
          <w:rFonts w:asciiTheme="minorHAnsi" w:hAnsiTheme="minorHAnsi"/>
          <w:sz w:val="22"/>
          <w:szCs w:val="22"/>
        </w:rPr>
        <w:t>when</w:t>
      </w:r>
      <w:r w:rsidRPr="00A51642">
        <w:rPr>
          <w:rFonts w:asciiTheme="minorHAnsi" w:hAnsiTheme="minorHAnsi"/>
          <w:spacing w:val="-4"/>
          <w:sz w:val="22"/>
          <w:szCs w:val="22"/>
        </w:rPr>
        <w:t xml:space="preserve"> </w:t>
      </w:r>
      <w:r w:rsidR="00282D8B">
        <w:rPr>
          <w:rFonts w:asciiTheme="minorHAnsi" w:hAnsiTheme="minorHAnsi"/>
          <w:sz w:val="22"/>
          <w:szCs w:val="22"/>
        </w:rPr>
        <w:t>May graduates are</w:t>
      </w:r>
      <w:r w:rsidRPr="00A51642">
        <w:rPr>
          <w:rFonts w:asciiTheme="minorHAnsi" w:hAnsiTheme="minorHAnsi"/>
          <w:sz w:val="22"/>
          <w:szCs w:val="22"/>
        </w:rPr>
        <w:t xml:space="preserve"> finish</w:t>
      </w:r>
      <w:r w:rsidR="00282D8B">
        <w:rPr>
          <w:rFonts w:asciiTheme="minorHAnsi" w:hAnsiTheme="minorHAnsi"/>
          <w:sz w:val="22"/>
          <w:szCs w:val="22"/>
        </w:rPr>
        <w:t>ed with being</w:t>
      </w:r>
      <w:r w:rsidRPr="00A51642">
        <w:rPr>
          <w:rFonts w:asciiTheme="minorHAnsi" w:hAnsiTheme="minorHAnsi"/>
          <w:spacing w:val="-2"/>
          <w:sz w:val="22"/>
          <w:szCs w:val="22"/>
        </w:rPr>
        <w:t xml:space="preserve"> </w:t>
      </w:r>
      <w:r w:rsidRPr="00A51642">
        <w:rPr>
          <w:rFonts w:asciiTheme="minorHAnsi" w:hAnsiTheme="minorHAnsi"/>
          <w:sz w:val="22"/>
          <w:szCs w:val="22"/>
        </w:rPr>
        <w:t>process</w:t>
      </w:r>
      <w:r w:rsidR="00282D8B">
        <w:rPr>
          <w:rFonts w:asciiTheme="minorHAnsi" w:hAnsiTheme="minorHAnsi"/>
          <w:sz w:val="22"/>
          <w:szCs w:val="22"/>
        </w:rPr>
        <w:t xml:space="preserve">ed.  </w:t>
      </w:r>
      <w:r w:rsidRPr="00A51642">
        <w:rPr>
          <w:rFonts w:asciiTheme="minorHAnsi" w:hAnsiTheme="minorHAnsi"/>
          <w:sz w:val="22"/>
          <w:szCs w:val="22"/>
        </w:rPr>
        <w:t>85%</w:t>
      </w:r>
      <w:r w:rsidRPr="00A51642">
        <w:rPr>
          <w:rFonts w:asciiTheme="minorHAnsi" w:hAnsiTheme="minorHAnsi"/>
          <w:spacing w:val="-2"/>
          <w:sz w:val="22"/>
          <w:szCs w:val="22"/>
        </w:rPr>
        <w:t xml:space="preserve"> </w:t>
      </w:r>
      <w:r w:rsidRPr="00A51642">
        <w:rPr>
          <w:rFonts w:asciiTheme="minorHAnsi" w:hAnsiTheme="minorHAnsi"/>
          <w:sz w:val="22"/>
          <w:szCs w:val="22"/>
        </w:rPr>
        <w:t>are working</w:t>
      </w:r>
      <w:r w:rsidRPr="00A51642">
        <w:rPr>
          <w:rFonts w:asciiTheme="minorHAnsi" w:hAnsiTheme="minorHAnsi"/>
          <w:spacing w:val="-2"/>
          <w:sz w:val="22"/>
          <w:szCs w:val="22"/>
        </w:rPr>
        <w:t xml:space="preserve"> </w:t>
      </w:r>
      <w:r w:rsidRPr="00A51642">
        <w:rPr>
          <w:rFonts w:asciiTheme="minorHAnsi" w:hAnsiTheme="minorHAnsi"/>
          <w:sz w:val="22"/>
          <w:szCs w:val="22"/>
        </w:rPr>
        <w:t>and</w:t>
      </w:r>
      <w:r w:rsidRPr="00A51642">
        <w:rPr>
          <w:rFonts w:asciiTheme="minorHAnsi" w:hAnsiTheme="minorHAnsi"/>
          <w:spacing w:val="-3"/>
          <w:sz w:val="22"/>
          <w:szCs w:val="22"/>
        </w:rPr>
        <w:t xml:space="preserve"> </w:t>
      </w:r>
      <w:r w:rsidR="00282D8B">
        <w:rPr>
          <w:rFonts w:asciiTheme="minorHAnsi" w:hAnsiTheme="minorHAnsi"/>
          <w:sz w:val="22"/>
          <w:szCs w:val="22"/>
        </w:rPr>
        <w:t>Career Link’s</w:t>
      </w:r>
      <w:r w:rsidRPr="00A51642">
        <w:rPr>
          <w:rFonts w:asciiTheme="minorHAnsi" w:hAnsiTheme="minorHAnsi"/>
          <w:sz w:val="22"/>
          <w:szCs w:val="22"/>
        </w:rPr>
        <w:t xml:space="preserve"> goal is for at</w:t>
      </w:r>
      <w:r w:rsidRPr="00A51642">
        <w:rPr>
          <w:rFonts w:asciiTheme="minorHAnsi" w:hAnsiTheme="minorHAnsi"/>
          <w:spacing w:val="-3"/>
          <w:sz w:val="22"/>
          <w:szCs w:val="22"/>
        </w:rPr>
        <w:t xml:space="preserve"> </w:t>
      </w:r>
      <w:r w:rsidRPr="00A51642">
        <w:rPr>
          <w:rFonts w:asciiTheme="minorHAnsi" w:hAnsiTheme="minorHAnsi"/>
          <w:sz w:val="22"/>
          <w:szCs w:val="22"/>
        </w:rPr>
        <w:t>least</w:t>
      </w:r>
      <w:r w:rsidRPr="00A51642">
        <w:rPr>
          <w:rFonts w:asciiTheme="minorHAnsi" w:hAnsiTheme="minorHAnsi"/>
          <w:spacing w:val="-2"/>
          <w:sz w:val="22"/>
          <w:szCs w:val="22"/>
        </w:rPr>
        <w:t xml:space="preserve"> </w:t>
      </w:r>
      <w:r w:rsidRPr="00A51642">
        <w:rPr>
          <w:rFonts w:asciiTheme="minorHAnsi" w:hAnsiTheme="minorHAnsi"/>
          <w:sz w:val="22"/>
          <w:szCs w:val="22"/>
        </w:rPr>
        <w:t>83% to be</w:t>
      </w:r>
      <w:r w:rsidRPr="00A51642">
        <w:rPr>
          <w:rFonts w:asciiTheme="minorHAnsi" w:hAnsiTheme="minorHAnsi"/>
          <w:spacing w:val="-2"/>
          <w:sz w:val="22"/>
          <w:szCs w:val="22"/>
        </w:rPr>
        <w:t xml:space="preserve"> </w:t>
      </w:r>
      <w:r w:rsidRPr="00A51642">
        <w:rPr>
          <w:rFonts w:asciiTheme="minorHAnsi" w:hAnsiTheme="minorHAnsi"/>
          <w:sz w:val="22"/>
          <w:szCs w:val="22"/>
        </w:rPr>
        <w:t>employed.</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Fun</w:t>
      </w:r>
      <w:r w:rsidRPr="00A51642">
        <w:rPr>
          <w:rFonts w:asciiTheme="minorHAnsi" w:hAnsiTheme="minorHAnsi"/>
          <w:spacing w:val="4"/>
          <w:sz w:val="22"/>
          <w:szCs w:val="22"/>
        </w:rPr>
        <w:t xml:space="preserve"> </w:t>
      </w:r>
      <w:r w:rsidRPr="00A51642">
        <w:rPr>
          <w:rFonts w:asciiTheme="minorHAnsi" w:hAnsiTheme="minorHAnsi"/>
          <w:sz w:val="22"/>
          <w:szCs w:val="22"/>
        </w:rPr>
        <w:t>Facts:</w:t>
      </w:r>
      <w:r w:rsidRPr="00A51642">
        <w:rPr>
          <w:rFonts w:asciiTheme="minorHAnsi" w:hAnsiTheme="minorHAnsi"/>
          <w:spacing w:val="5"/>
          <w:sz w:val="22"/>
          <w:szCs w:val="22"/>
        </w:rPr>
        <w:t xml:space="preserve"> </w:t>
      </w:r>
      <w:r w:rsidRPr="00A51642">
        <w:rPr>
          <w:rFonts w:asciiTheme="minorHAnsi" w:hAnsiTheme="minorHAnsi"/>
          <w:sz w:val="22"/>
          <w:szCs w:val="22"/>
        </w:rPr>
        <w:t>In</w:t>
      </w:r>
      <w:r w:rsidRPr="00A51642">
        <w:rPr>
          <w:rFonts w:asciiTheme="minorHAnsi" w:hAnsiTheme="minorHAnsi"/>
          <w:spacing w:val="4"/>
          <w:sz w:val="22"/>
          <w:szCs w:val="22"/>
        </w:rPr>
        <w:t xml:space="preserve"> </w:t>
      </w:r>
      <w:r w:rsidRPr="00A51642">
        <w:rPr>
          <w:rFonts w:asciiTheme="minorHAnsi" w:hAnsiTheme="minorHAnsi"/>
          <w:sz w:val="22"/>
          <w:szCs w:val="22"/>
        </w:rPr>
        <w:t>December</w:t>
      </w:r>
      <w:r w:rsidRPr="00A51642">
        <w:rPr>
          <w:rFonts w:asciiTheme="minorHAnsi" w:hAnsiTheme="minorHAnsi"/>
          <w:spacing w:val="5"/>
          <w:sz w:val="22"/>
          <w:szCs w:val="22"/>
        </w:rPr>
        <w:t xml:space="preserve"> </w:t>
      </w:r>
      <w:r w:rsidRPr="00A51642">
        <w:rPr>
          <w:rFonts w:asciiTheme="minorHAnsi" w:hAnsiTheme="minorHAnsi"/>
          <w:sz w:val="22"/>
          <w:szCs w:val="22"/>
        </w:rPr>
        <w:t>2024</w:t>
      </w:r>
      <w:r w:rsidRPr="00A51642">
        <w:rPr>
          <w:rFonts w:asciiTheme="minorHAnsi" w:hAnsiTheme="minorHAnsi"/>
          <w:spacing w:val="4"/>
          <w:sz w:val="22"/>
          <w:szCs w:val="22"/>
        </w:rPr>
        <w:t xml:space="preserve"> </w:t>
      </w:r>
      <w:r w:rsidRPr="00A51642">
        <w:rPr>
          <w:rFonts w:asciiTheme="minorHAnsi" w:hAnsiTheme="minorHAnsi"/>
          <w:sz w:val="22"/>
          <w:szCs w:val="22"/>
        </w:rPr>
        <w:t>we</w:t>
      </w:r>
      <w:r w:rsidRPr="00A51642">
        <w:rPr>
          <w:rFonts w:asciiTheme="minorHAnsi" w:hAnsiTheme="minorHAnsi"/>
          <w:spacing w:val="6"/>
          <w:sz w:val="22"/>
          <w:szCs w:val="22"/>
        </w:rPr>
        <w:t xml:space="preserve"> </w:t>
      </w:r>
      <w:r w:rsidRPr="00A51642">
        <w:rPr>
          <w:rFonts w:asciiTheme="minorHAnsi" w:hAnsiTheme="minorHAnsi"/>
          <w:sz w:val="22"/>
          <w:szCs w:val="22"/>
        </w:rPr>
        <w:t>had</w:t>
      </w:r>
      <w:r w:rsidRPr="00A51642">
        <w:rPr>
          <w:rFonts w:asciiTheme="minorHAnsi" w:hAnsiTheme="minorHAnsi"/>
          <w:spacing w:val="4"/>
          <w:sz w:val="22"/>
          <w:szCs w:val="22"/>
        </w:rPr>
        <w:t xml:space="preserve"> </w:t>
      </w:r>
      <w:r w:rsidRPr="00A51642">
        <w:rPr>
          <w:rFonts w:asciiTheme="minorHAnsi" w:hAnsiTheme="minorHAnsi"/>
          <w:sz w:val="22"/>
          <w:szCs w:val="22"/>
        </w:rPr>
        <w:t>25</w:t>
      </w:r>
      <w:r w:rsidRPr="00A51642">
        <w:rPr>
          <w:rFonts w:asciiTheme="minorHAnsi" w:hAnsiTheme="minorHAnsi"/>
          <w:spacing w:val="6"/>
          <w:sz w:val="22"/>
          <w:szCs w:val="22"/>
        </w:rPr>
        <w:t xml:space="preserve"> </w:t>
      </w:r>
      <w:r w:rsidRPr="00A51642">
        <w:rPr>
          <w:rFonts w:asciiTheme="minorHAnsi" w:hAnsiTheme="minorHAnsi"/>
          <w:sz w:val="22"/>
          <w:szCs w:val="22"/>
        </w:rPr>
        <w:t>clients</w:t>
      </w:r>
      <w:r w:rsidRPr="00A51642">
        <w:rPr>
          <w:rFonts w:asciiTheme="minorHAnsi" w:hAnsiTheme="minorHAnsi"/>
          <w:spacing w:val="6"/>
          <w:sz w:val="22"/>
          <w:szCs w:val="22"/>
        </w:rPr>
        <w:t xml:space="preserve"> </w:t>
      </w:r>
      <w:r w:rsidRPr="00A51642">
        <w:rPr>
          <w:rFonts w:asciiTheme="minorHAnsi" w:hAnsiTheme="minorHAnsi"/>
          <w:sz w:val="22"/>
          <w:szCs w:val="22"/>
        </w:rPr>
        <w:t>graduate</w:t>
      </w:r>
      <w:r w:rsidRPr="00A51642">
        <w:rPr>
          <w:rFonts w:asciiTheme="minorHAnsi" w:hAnsiTheme="minorHAnsi"/>
          <w:spacing w:val="5"/>
          <w:sz w:val="22"/>
          <w:szCs w:val="22"/>
        </w:rPr>
        <w:t xml:space="preserve"> </w:t>
      </w:r>
      <w:r w:rsidRPr="00A51642">
        <w:rPr>
          <w:rFonts w:asciiTheme="minorHAnsi" w:hAnsiTheme="minorHAnsi"/>
          <w:sz w:val="22"/>
          <w:szCs w:val="22"/>
        </w:rPr>
        <w:t>from</w:t>
      </w:r>
      <w:r w:rsidRPr="00A51642">
        <w:rPr>
          <w:rFonts w:asciiTheme="minorHAnsi" w:hAnsiTheme="minorHAnsi"/>
          <w:spacing w:val="7"/>
          <w:sz w:val="22"/>
          <w:szCs w:val="22"/>
        </w:rPr>
        <w:t xml:space="preserve"> </w:t>
      </w:r>
      <w:r w:rsidRPr="00A51642">
        <w:rPr>
          <w:rFonts w:asciiTheme="minorHAnsi" w:hAnsiTheme="minorHAnsi"/>
          <w:sz w:val="22"/>
          <w:szCs w:val="22"/>
        </w:rPr>
        <w:t>a</w:t>
      </w:r>
      <w:r w:rsidRPr="00A51642">
        <w:rPr>
          <w:rFonts w:asciiTheme="minorHAnsi" w:hAnsiTheme="minorHAnsi"/>
          <w:spacing w:val="5"/>
          <w:sz w:val="22"/>
          <w:szCs w:val="22"/>
        </w:rPr>
        <w:t xml:space="preserve"> </w:t>
      </w:r>
      <w:r w:rsidRPr="00A51642">
        <w:rPr>
          <w:rFonts w:asciiTheme="minorHAnsi" w:hAnsiTheme="minorHAnsi"/>
          <w:sz w:val="22"/>
          <w:szCs w:val="22"/>
        </w:rPr>
        <w:t>nursing</w:t>
      </w:r>
      <w:r w:rsidRPr="00A51642">
        <w:rPr>
          <w:rFonts w:asciiTheme="minorHAnsi" w:hAnsiTheme="minorHAnsi"/>
          <w:spacing w:val="4"/>
          <w:sz w:val="22"/>
          <w:szCs w:val="22"/>
        </w:rPr>
        <w:t xml:space="preserve"> </w:t>
      </w:r>
      <w:r w:rsidRPr="00A51642">
        <w:rPr>
          <w:rFonts w:asciiTheme="minorHAnsi" w:hAnsiTheme="minorHAnsi"/>
          <w:sz w:val="22"/>
          <w:szCs w:val="22"/>
        </w:rPr>
        <w:t>program.</w:t>
      </w:r>
      <w:r w:rsidRPr="00A51642">
        <w:rPr>
          <w:rFonts w:asciiTheme="minorHAnsi" w:hAnsiTheme="minorHAnsi"/>
          <w:spacing w:val="47"/>
          <w:sz w:val="22"/>
          <w:szCs w:val="22"/>
        </w:rPr>
        <w:t xml:space="preserve"> </w:t>
      </w:r>
      <w:r w:rsidRPr="00A51642">
        <w:rPr>
          <w:rFonts w:asciiTheme="minorHAnsi" w:hAnsiTheme="minorHAnsi"/>
          <w:sz w:val="22"/>
          <w:szCs w:val="22"/>
        </w:rPr>
        <w:t>21</w:t>
      </w:r>
      <w:r w:rsidRPr="00A51642">
        <w:rPr>
          <w:rFonts w:asciiTheme="minorHAnsi" w:hAnsiTheme="minorHAnsi"/>
          <w:spacing w:val="-3"/>
          <w:sz w:val="22"/>
          <w:szCs w:val="22"/>
        </w:rPr>
        <w:t xml:space="preserve"> </w:t>
      </w:r>
      <w:r w:rsidRPr="00A51642">
        <w:rPr>
          <w:rFonts w:asciiTheme="minorHAnsi" w:hAnsiTheme="minorHAnsi"/>
          <w:sz w:val="22"/>
          <w:szCs w:val="22"/>
        </w:rPr>
        <w:t>have passed</w:t>
      </w:r>
      <w:r w:rsidRPr="00A51642">
        <w:rPr>
          <w:rFonts w:asciiTheme="minorHAnsi" w:hAnsiTheme="minorHAnsi"/>
          <w:spacing w:val="-3"/>
          <w:sz w:val="22"/>
          <w:szCs w:val="22"/>
        </w:rPr>
        <w:t xml:space="preserve"> </w:t>
      </w:r>
      <w:r w:rsidRPr="00A51642">
        <w:rPr>
          <w:rFonts w:asciiTheme="minorHAnsi" w:hAnsiTheme="minorHAnsi"/>
          <w:sz w:val="22"/>
          <w:szCs w:val="22"/>
        </w:rPr>
        <w:t>their</w:t>
      </w:r>
      <w:r w:rsidRPr="00A51642">
        <w:rPr>
          <w:rFonts w:asciiTheme="minorHAnsi" w:hAnsiTheme="minorHAnsi"/>
          <w:spacing w:val="-2"/>
          <w:sz w:val="22"/>
          <w:szCs w:val="22"/>
        </w:rPr>
        <w:t xml:space="preserve"> </w:t>
      </w:r>
      <w:r w:rsidRPr="00A51642">
        <w:rPr>
          <w:rFonts w:asciiTheme="minorHAnsi" w:hAnsiTheme="minorHAnsi"/>
          <w:sz w:val="22"/>
          <w:szCs w:val="22"/>
        </w:rPr>
        <w:t>licensing boards.</w:t>
      </w:r>
      <w:r w:rsidRPr="00A51642">
        <w:rPr>
          <w:rFonts w:asciiTheme="minorHAnsi" w:hAnsiTheme="minorHAnsi"/>
          <w:spacing w:val="62"/>
          <w:sz w:val="22"/>
          <w:szCs w:val="22"/>
        </w:rPr>
        <w:t xml:space="preserve"> </w:t>
      </w:r>
      <w:r w:rsidRPr="00A51642">
        <w:rPr>
          <w:rFonts w:asciiTheme="minorHAnsi" w:hAnsiTheme="minorHAnsi"/>
          <w:sz w:val="22"/>
          <w:szCs w:val="22"/>
        </w:rPr>
        <w:t>In</w:t>
      </w:r>
      <w:r w:rsidRPr="00A51642">
        <w:rPr>
          <w:rFonts w:asciiTheme="minorHAnsi" w:hAnsiTheme="minorHAnsi"/>
          <w:spacing w:val="-5"/>
          <w:sz w:val="22"/>
          <w:szCs w:val="22"/>
        </w:rPr>
        <w:t xml:space="preserve"> </w:t>
      </w:r>
      <w:r w:rsidRPr="00A51642">
        <w:rPr>
          <w:rFonts w:asciiTheme="minorHAnsi" w:hAnsiTheme="minorHAnsi"/>
          <w:sz w:val="22"/>
          <w:szCs w:val="22"/>
        </w:rPr>
        <w:t>May and</w:t>
      </w:r>
      <w:r w:rsidRPr="00A51642">
        <w:rPr>
          <w:rFonts w:asciiTheme="minorHAnsi" w:hAnsiTheme="minorHAnsi"/>
          <w:spacing w:val="-3"/>
          <w:sz w:val="22"/>
          <w:szCs w:val="22"/>
        </w:rPr>
        <w:t xml:space="preserve"> </w:t>
      </w:r>
      <w:r w:rsidRPr="00A51642">
        <w:rPr>
          <w:rFonts w:asciiTheme="minorHAnsi" w:hAnsiTheme="minorHAnsi"/>
          <w:sz w:val="22"/>
          <w:szCs w:val="22"/>
        </w:rPr>
        <w:t>June,</w:t>
      </w:r>
      <w:r w:rsidRPr="00A51642">
        <w:rPr>
          <w:rFonts w:asciiTheme="minorHAnsi" w:hAnsiTheme="minorHAnsi"/>
          <w:spacing w:val="-2"/>
          <w:sz w:val="22"/>
          <w:szCs w:val="22"/>
        </w:rPr>
        <w:t xml:space="preserve"> </w:t>
      </w:r>
      <w:r w:rsidRPr="00A51642">
        <w:rPr>
          <w:rFonts w:asciiTheme="minorHAnsi" w:hAnsiTheme="minorHAnsi"/>
          <w:sz w:val="22"/>
          <w:szCs w:val="22"/>
        </w:rPr>
        <w:t>we had</w:t>
      </w:r>
      <w:r w:rsidRPr="00A51642">
        <w:rPr>
          <w:rFonts w:asciiTheme="minorHAnsi" w:hAnsiTheme="minorHAnsi"/>
          <w:spacing w:val="-3"/>
          <w:sz w:val="22"/>
          <w:szCs w:val="22"/>
        </w:rPr>
        <w:t xml:space="preserve"> </w:t>
      </w:r>
      <w:r w:rsidRPr="00A51642">
        <w:rPr>
          <w:rFonts w:asciiTheme="minorHAnsi" w:hAnsiTheme="minorHAnsi"/>
          <w:sz w:val="22"/>
          <w:szCs w:val="22"/>
        </w:rPr>
        <w:t>26</w:t>
      </w:r>
      <w:r w:rsidRPr="00A51642">
        <w:rPr>
          <w:rFonts w:asciiTheme="minorHAnsi" w:hAnsiTheme="minorHAnsi"/>
          <w:spacing w:val="-3"/>
          <w:sz w:val="22"/>
          <w:szCs w:val="22"/>
        </w:rPr>
        <w:t xml:space="preserve"> </w:t>
      </w:r>
      <w:r w:rsidRPr="00A51642">
        <w:rPr>
          <w:rFonts w:asciiTheme="minorHAnsi" w:hAnsiTheme="minorHAnsi"/>
          <w:sz w:val="22"/>
          <w:szCs w:val="22"/>
        </w:rPr>
        <w:t>more</w:t>
      </w:r>
      <w:r w:rsidRPr="00A51642">
        <w:rPr>
          <w:rFonts w:asciiTheme="minorHAnsi" w:hAnsiTheme="minorHAnsi"/>
          <w:spacing w:val="-2"/>
          <w:sz w:val="22"/>
          <w:szCs w:val="22"/>
        </w:rPr>
        <w:t xml:space="preserve"> </w:t>
      </w:r>
      <w:r w:rsidRPr="00A51642">
        <w:rPr>
          <w:rFonts w:asciiTheme="minorHAnsi" w:hAnsiTheme="minorHAnsi"/>
          <w:sz w:val="22"/>
          <w:szCs w:val="22"/>
        </w:rPr>
        <w:t>graduate</w:t>
      </w:r>
      <w:r w:rsidRPr="00A51642">
        <w:rPr>
          <w:rFonts w:asciiTheme="minorHAnsi" w:hAnsiTheme="minorHAnsi"/>
          <w:spacing w:val="45"/>
          <w:sz w:val="22"/>
          <w:szCs w:val="22"/>
        </w:rPr>
        <w:t xml:space="preserve"> </w:t>
      </w:r>
      <w:r w:rsidRPr="00A51642">
        <w:rPr>
          <w:rFonts w:asciiTheme="minorHAnsi" w:hAnsiTheme="minorHAnsi"/>
          <w:sz w:val="22"/>
          <w:szCs w:val="22"/>
        </w:rPr>
        <w:t>from</w:t>
      </w:r>
      <w:r w:rsidRPr="00A51642">
        <w:rPr>
          <w:rFonts w:asciiTheme="minorHAnsi" w:hAnsiTheme="minorHAnsi"/>
          <w:spacing w:val="-2"/>
          <w:sz w:val="22"/>
          <w:szCs w:val="22"/>
        </w:rPr>
        <w:t xml:space="preserve"> </w:t>
      </w:r>
      <w:r w:rsidRPr="00A51642">
        <w:rPr>
          <w:rFonts w:asciiTheme="minorHAnsi" w:hAnsiTheme="minorHAnsi"/>
          <w:sz w:val="22"/>
          <w:szCs w:val="22"/>
        </w:rPr>
        <w:t>a nursing</w:t>
      </w:r>
      <w:r w:rsidRPr="00A51642">
        <w:rPr>
          <w:rFonts w:asciiTheme="minorHAnsi" w:hAnsiTheme="minorHAnsi"/>
          <w:spacing w:val="-3"/>
          <w:sz w:val="22"/>
          <w:szCs w:val="22"/>
        </w:rPr>
        <w:t xml:space="preserve"> </w:t>
      </w:r>
      <w:r w:rsidRPr="00A51642">
        <w:rPr>
          <w:rFonts w:asciiTheme="minorHAnsi" w:hAnsiTheme="minorHAnsi"/>
          <w:sz w:val="22"/>
          <w:szCs w:val="22"/>
        </w:rPr>
        <w:t>program</w:t>
      </w:r>
      <w:r w:rsidRPr="00A51642">
        <w:rPr>
          <w:rFonts w:asciiTheme="minorHAnsi" w:hAnsiTheme="minorHAnsi"/>
          <w:spacing w:val="-2"/>
          <w:sz w:val="22"/>
          <w:szCs w:val="22"/>
        </w:rPr>
        <w:t xml:space="preserve"> </w:t>
      </w:r>
      <w:r w:rsidRPr="00A51642">
        <w:rPr>
          <w:rFonts w:asciiTheme="minorHAnsi" w:hAnsiTheme="minorHAnsi"/>
          <w:sz w:val="22"/>
          <w:szCs w:val="22"/>
        </w:rPr>
        <w:t>and</w:t>
      </w:r>
      <w:r w:rsidRPr="00A51642">
        <w:rPr>
          <w:rFonts w:asciiTheme="minorHAnsi" w:hAnsiTheme="minorHAnsi"/>
          <w:spacing w:val="-3"/>
          <w:sz w:val="22"/>
          <w:szCs w:val="22"/>
        </w:rPr>
        <w:t xml:space="preserve"> </w:t>
      </w:r>
      <w:r w:rsidRPr="00A51642">
        <w:rPr>
          <w:rFonts w:asciiTheme="minorHAnsi" w:hAnsiTheme="minorHAnsi"/>
          <w:sz w:val="22"/>
          <w:szCs w:val="22"/>
        </w:rPr>
        <w:t>17</w:t>
      </w:r>
      <w:r w:rsidRPr="00A51642">
        <w:rPr>
          <w:rFonts w:asciiTheme="minorHAnsi" w:hAnsiTheme="minorHAnsi"/>
          <w:spacing w:val="-2"/>
          <w:sz w:val="22"/>
          <w:szCs w:val="22"/>
        </w:rPr>
        <w:t xml:space="preserve"> </w:t>
      </w:r>
      <w:r w:rsidRPr="00A51642">
        <w:rPr>
          <w:rFonts w:asciiTheme="minorHAnsi" w:hAnsiTheme="minorHAnsi"/>
          <w:sz w:val="22"/>
          <w:szCs w:val="22"/>
        </w:rPr>
        <w:t>have already passed</w:t>
      </w:r>
      <w:r w:rsidRPr="00A51642">
        <w:rPr>
          <w:rFonts w:asciiTheme="minorHAnsi" w:hAnsiTheme="minorHAnsi"/>
          <w:spacing w:val="-3"/>
          <w:sz w:val="22"/>
          <w:szCs w:val="22"/>
        </w:rPr>
        <w:t xml:space="preserve"> </w:t>
      </w:r>
      <w:r w:rsidRPr="00A51642">
        <w:rPr>
          <w:rFonts w:asciiTheme="minorHAnsi" w:hAnsiTheme="minorHAnsi"/>
          <w:sz w:val="22"/>
          <w:szCs w:val="22"/>
        </w:rPr>
        <w:t>their</w:t>
      </w:r>
      <w:r w:rsidRPr="00A51642">
        <w:rPr>
          <w:rFonts w:asciiTheme="minorHAnsi" w:hAnsiTheme="minorHAnsi"/>
          <w:spacing w:val="-2"/>
          <w:sz w:val="22"/>
          <w:szCs w:val="22"/>
        </w:rPr>
        <w:t xml:space="preserve"> </w:t>
      </w:r>
      <w:r w:rsidRPr="00A51642">
        <w:rPr>
          <w:rFonts w:asciiTheme="minorHAnsi" w:hAnsiTheme="minorHAnsi"/>
          <w:sz w:val="22"/>
          <w:szCs w:val="22"/>
        </w:rPr>
        <w:t>licensing</w:t>
      </w:r>
      <w:r w:rsidRPr="00A51642">
        <w:rPr>
          <w:rFonts w:asciiTheme="minorHAnsi" w:hAnsiTheme="minorHAnsi"/>
          <w:spacing w:val="-3"/>
          <w:sz w:val="22"/>
          <w:szCs w:val="22"/>
        </w:rPr>
        <w:t xml:space="preserve"> </w:t>
      </w:r>
      <w:r w:rsidRPr="00A51642">
        <w:rPr>
          <w:rFonts w:asciiTheme="minorHAnsi" w:hAnsiTheme="minorHAnsi"/>
          <w:sz w:val="22"/>
          <w:szCs w:val="22"/>
        </w:rPr>
        <w:t>boards!</w:t>
      </w:r>
    </w:p>
    <w:p w:rsidR="00E05C13" w:rsidRPr="00A51642" w:rsidRDefault="00E05C13" w:rsidP="00E0270C">
      <w:pPr>
        <w:jc w:val="center"/>
        <w:rPr>
          <w:rFonts w:asciiTheme="minorHAnsi" w:hAnsiTheme="minorHAnsi"/>
          <w:sz w:val="22"/>
          <w:szCs w:val="22"/>
        </w:rPr>
      </w:pPr>
      <w:r w:rsidRPr="00A51642">
        <w:rPr>
          <w:rFonts w:asciiTheme="minorHAnsi" w:hAnsiTheme="minorHAnsi"/>
          <w:spacing w:val="-2"/>
          <w:sz w:val="22"/>
          <w:szCs w:val="22"/>
        </w:rPr>
        <w:t>Our</w:t>
      </w:r>
      <w:r w:rsidRPr="00A51642">
        <w:rPr>
          <w:rFonts w:asciiTheme="minorHAnsi" w:hAnsiTheme="minorHAnsi"/>
          <w:spacing w:val="6"/>
          <w:sz w:val="22"/>
          <w:szCs w:val="22"/>
        </w:rPr>
        <w:t xml:space="preserve"> </w:t>
      </w:r>
      <w:r w:rsidRPr="00A51642">
        <w:rPr>
          <w:rFonts w:asciiTheme="minorHAnsi" w:hAnsiTheme="minorHAnsi"/>
          <w:sz w:val="22"/>
          <w:szCs w:val="22"/>
        </w:rPr>
        <w:t>current</w:t>
      </w:r>
      <w:r w:rsidRPr="00A51642">
        <w:rPr>
          <w:rFonts w:asciiTheme="minorHAnsi" w:hAnsiTheme="minorHAnsi"/>
          <w:spacing w:val="5"/>
          <w:sz w:val="22"/>
          <w:szCs w:val="22"/>
        </w:rPr>
        <w:t xml:space="preserve"> </w:t>
      </w:r>
      <w:r w:rsidRPr="00A51642">
        <w:rPr>
          <w:rFonts w:asciiTheme="minorHAnsi" w:hAnsiTheme="minorHAnsi"/>
          <w:sz w:val="22"/>
          <w:szCs w:val="22"/>
        </w:rPr>
        <w:t>top</w:t>
      </w:r>
      <w:r w:rsidRPr="00A51642">
        <w:rPr>
          <w:rFonts w:asciiTheme="minorHAnsi" w:hAnsiTheme="minorHAnsi"/>
          <w:spacing w:val="7"/>
          <w:sz w:val="22"/>
          <w:szCs w:val="22"/>
        </w:rPr>
        <w:t xml:space="preserve"> </w:t>
      </w:r>
      <w:r w:rsidRPr="00A51642">
        <w:rPr>
          <w:rFonts w:asciiTheme="minorHAnsi" w:hAnsiTheme="minorHAnsi"/>
          <w:sz w:val="22"/>
          <w:szCs w:val="22"/>
        </w:rPr>
        <w:t>wage</w:t>
      </w:r>
      <w:r w:rsidRPr="00A51642">
        <w:rPr>
          <w:rFonts w:asciiTheme="minorHAnsi" w:hAnsiTheme="minorHAnsi"/>
          <w:spacing w:val="5"/>
          <w:sz w:val="22"/>
          <w:szCs w:val="22"/>
        </w:rPr>
        <w:t xml:space="preserve"> </w:t>
      </w:r>
      <w:r w:rsidRPr="00A51642">
        <w:rPr>
          <w:rFonts w:asciiTheme="minorHAnsi" w:hAnsiTheme="minorHAnsi"/>
          <w:sz w:val="22"/>
          <w:szCs w:val="22"/>
        </w:rPr>
        <w:t>earner</w:t>
      </w:r>
      <w:r w:rsidRPr="00A51642">
        <w:rPr>
          <w:rFonts w:asciiTheme="minorHAnsi" w:hAnsiTheme="minorHAnsi"/>
          <w:spacing w:val="5"/>
          <w:sz w:val="22"/>
          <w:szCs w:val="22"/>
        </w:rPr>
        <w:t xml:space="preserve"> </w:t>
      </w:r>
      <w:r w:rsidRPr="00A51642">
        <w:rPr>
          <w:rFonts w:asciiTheme="minorHAnsi" w:hAnsiTheme="minorHAnsi"/>
          <w:sz w:val="22"/>
          <w:szCs w:val="22"/>
        </w:rPr>
        <w:t>is</w:t>
      </w:r>
      <w:r w:rsidRPr="00A51642">
        <w:rPr>
          <w:rFonts w:asciiTheme="minorHAnsi" w:hAnsiTheme="minorHAnsi"/>
          <w:spacing w:val="6"/>
          <w:sz w:val="22"/>
          <w:szCs w:val="22"/>
        </w:rPr>
        <w:t xml:space="preserve"> </w:t>
      </w:r>
      <w:r w:rsidRPr="00A51642">
        <w:rPr>
          <w:rFonts w:asciiTheme="minorHAnsi" w:hAnsiTheme="minorHAnsi"/>
          <w:sz w:val="22"/>
          <w:szCs w:val="22"/>
        </w:rPr>
        <w:t>a</w:t>
      </w:r>
      <w:r w:rsidRPr="00A51642">
        <w:rPr>
          <w:rFonts w:asciiTheme="minorHAnsi" w:hAnsiTheme="minorHAnsi"/>
          <w:spacing w:val="8"/>
          <w:sz w:val="22"/>
          <w:szCs w:val="22"/>
        </w:rPr>
        <w:t xml:space="preserve"> </w:t>
      </w:r>
      <w:r w:rsidRPr="00A51642">
        <w:rPr>
          <w:rFonts w:asciiTheme="minorHAnsi" w:hAnsiTheme="minorHAnsi"/>
          <w:sz w:val="22"/>
          <w:szCs w:val="22"/>
        </w:rPr>
        <w:t>single</w:t>
      </w:r>
      <w:r w:rsidRPr="00A51642">
        <w:rPr>
          <w:rFonts w:asciiTheme="minorHAnsi" w:hAnsiTheme="minorHAnsi"/>
          <w:spacing w:val="5"/>
          <w:sz w:val="22"/>
          <w:szCs w:val="22"/>
        </w:rPr>
        <w:t xml:space="preserve"> </w:t>
      </w:r>
      <w:r w:rsidRPr="00A51642">
        <w:rPr>
          <w:rFonts w:asciiTheme="minorHAnsi" w:hAnsiTheme="minorHAnsi"/>
          <w:sz w:val="22"/>
          <w:szCs w:val="22"/>
        </w:rPr>
        <w:t>mom,</w:t>
      </w:r>
      <w:r w:rsidRPr="00A51642">
        <w:rPr>
          <w:rFonts w:asciiTheme="minorHAnsi" w:hAnsiTheme="minorHAnsi"/>
          <w:spacing w:val="5"/>
          <w:sz w:val="22"/>
          <w:szCs w:val="22"/>
        </w:rPr>
        <w:t xml:space="preserve"> </w:t>
      </w:r>
      <w:r w:rsidRPr="00A51642">
        <w:rPr>
          <w:rFonts w:asciiTheme="minorHAnsi" w:hAnsiTheme="minorHAnsi"/>
          <w:sz w:val="22"/>
          <w:szCs w:val="22"/>
        </w:rPr>
        <w:t>with</w:t>
      </w:r>
      <w:r w:rsidRPr="00A51642">
        <w:rPr>
          <w:rFonts w:asciiTheme="minorHAnsi" w:hAnsiTheme="minorHAnsi"/>
          <w:spacing w:val="4"/>
          <w:sz w:val="22"/>
          <w:szCs w:val="22"/>
        </w:rPr>
        <w:t xml:space="preserve"> </w:t>
      </w:r>
      <w:r w:rsidRPr="00A51642">
        <w:rPr>
          <w:rFonts w:asciiTheme="minorHAnsi" w:hAnsiTheme="minorHAnsi"/>
          <w:sz w:val="22"/>
          <w:szCs w:val="22"/>
        </w:rPr>
        <w:t>one</w:t>
      </w:r>
      <w:r w:rsidRPr="00A51642">
        <w:rPr>
          <w:rFonts w:asciiTheme="minorHAnsi" w:hAnsiTheme="minorHAnsi"/>
          <w:spacing w:val="7"/>
          <w:sz w:val="22"/>
          <w:szCs w:val="22"/>
        </w:rPr>
        <w:t xml:space="preserve"> </w:t>
      </w:r>
      <w:r w:rsidRPr="00A51642">
        <w:rPr>
          <w:rFonts w:asciiTheme="minorHAnsi" w:hAnsiTheme="minorHAnsi"/>
          <w:sz w:val="22"/>
          <w:szCs w:val="22"/>
        </w:rPr>
        <w:t>child,</w:t>
      </w:r>
      <w:r w:rsidRPr="00A51642">
        <w:rPr>
          <w:rFonts w:asciiTheme="minorHAnsi" w:hAnsiTheme="minorHAnsi"/>
          <w:spacing w:val="4"/>
          <w:sz w:val="22"/>
          <w:szCs w:val="22"/>
        </w:rPr>
        <w:t xml:space="preserve"> </w:t>
      </w:r>
      <w:r w:rsidRPr="00A51642">
        <w:rPr>
          <w:rFonts w:asciiTheme="minorHAnsi" w:hAnsiTheme="minorHAnsi"/>
          <w:sz w:val="22"/>
          <w:szCs w:val="22"/>
        </w:rPr>
        <w:t>from</w:t>
      </w:r>
      <w:r w:rsidRPr="00A51642">
        <w:rPr>
          <w:rFonts w:asciiTheme="minorHAnsi" w:hAnsiTheme="minorHAnsi"/>
          <w:spacing w:val="5"/>
          <w:sz w:val="22"/>
          <w:szCs w:val="22"/>
        </w:rPr>
        <w:t xml:space="preserve"> </w:t>
      </w:r>
      <w:r w:rsidRPr="00A51642">
        <w:rPr>
          <w:rFonts w:asciiTheme="minorHAnsi" w:hAnsiTheme="minorHAnsi"/>
          <w:sz w:val="22"/>
          <w:szCs w:val="22"/>
        </w:rPr>
        <w:t>Peoria</w:t>
      </w:r>
      <w:r w:rsidRPr="00A51642">
        <w:rPr>
          <w:rFonts w:asciiTheme="minorHAnsi" w:hAnsiTheme="minorHAnsi"/>
          <w:spacing w:val="5"/>
          <w:sz w:val="22"/>
          <w:szCs w:val="22"/>
        </w:rPr>
        <w:t xml:space="preserve"> </w:t>
      </w:r>
      <w:r w:rsidRPr="00A51642">
        <w:rPr>
          <w:rFonts w:asciiTheme="minorHAnsi" w:hAnsiTheme="minorHAnsi"/>
          <w:sz w:val="22"/>
          <w:szCs w:val="22"/>
        </w:rPr>
        <w:t>County.</w:t>
      </w:r>
      <w:r w:rsidRPr="00A51642">
        <w:rPr>
          <w:rFonts w:asciiTheme="minorHAnsi" w:hAnsiTheme="minorHAnsi"/>
          <w:spacing w:val="53"/>
          <w:sz w:val="22"/>
          <w:szCs w:val="22"/>
        </w:rPr>
        <w:t xml:space="preserve"> </w:t>
      </w:r>
      <w:r w:rsidRPr="00A51642">
        <w:rPr>
          <w:rFonts w:asciiTheme="minorHAnsi" w:hAnsiTheme="minorHAnsi"/>
          <w:sz w:val="22"/>
          <w:szCs w:val="22"/>
        </w:rPr>
        <w:t>She</w:t>
      </w:r>
      <w:r w:rsidRPr="00A51642">
        <w:rPr>
          <w:rFonts w:asciiTheme="minorHAnsi" w:hAnsiTheme="minorHAnsi"/>
          <w:spacing w:val="-4"/>
          <w:sz w:val="22"/>
          <w:szCs w:val="22"/>
        </w:rPr>
        <w:t xml:space="preserve"> </w:t>
      </w:r>
      <w:r w:rsidRPr="00A51642">
        <w:rPr>
          <w:rFonts w:asciiTheme="minorHAnsi" w:hAnsiTheme="minorHAnsi"/>
          <w:sz w:val="22"/>
          <w:szCs w:val="22"/>
        </w:rPr>
        <w:t>graduated</w:t>
      </w:r>
      <w:r w:rsidRPr="00A51642">
        <w:rPr>
          <w:rFonts w:asciiTheme="minorHAnsi" w:hAnsiTheme="minorHAnsi"/>
          <w:spacing w:val="-3"/>
          <w:sz w:val="22"/>
          <w:szCs w:val="22"/>
        </w:rPr>
        <w:t xml:space="preserve"> </w:t>
      </w:r>
      <w:r w:rsidRPr="00A51642">
        <w:rPr>
          <w:rFonts w:asciiTheme="minorHAnsi" w:hAnsiTheme="minorHAnsi"/>
          <w:sz w:val="22"/>
          <w:szCs w:val="22"/>
        </w:rPr>
        <w:t>from</w:t>
      </w:r>
      <w:r w:rsidRPr="00A51642">
        <w:rPr>
          <w:rFonts w:asciiTheme="minorHAnsi" w:hAnsiTheme="minorHAnsi"/>
          <w:spacing w:val="-2"/>
          <w:sz w:val="22"/>
          <w:szCs w:val="22"/>
        </w:rPr>
        <w:t xml:space="preserve"> </w:t>
      </w:r>
      <w:r w:rsidRPr="00A51642">
        <w:rPr>
          <w:rFonts w:asciiTheme="minorHAnsi" w:hAnsiTheme="minorHAnsi"/>
          <w:sz w:val="22"/>
          <w:szCs w:val="22"/>
        </w:rPr>
        <w:t>Methodist</w:t>
      </w:r>
      <w:r w:rsidRPr="00A51642">
        <w:rPr>
          <w:rFonts w:asciiTheme="minorHAnsi" w:hAnsiTheme="minorHAnsi"/>
          <w:spacing w:val="-3"/>
          <w:sz w:val="22"/>
          <w:szCs w:val="22"/>
        </w:rPr>
        <w:t xml:space="preserve"> </w:t>
      </w:r>
      <w:r w:rsidRPr="00A51642">
        <w:rPr>
          <w:rFonts w:asciiTheme="minorHAnsi" w:hAnsiTheme="minorHAnsi"/>
          <w:sz w:val="22"/>
          <w:szCs w:val="22"/>
        </w:rPr>
        <w:t>College</w:t>
      </w:r>
      <w:r w:rsidRPr="00A51642">
        <w:rPr>
          <w:rFonts w:asciiTheme="minorHAnsi" w:hAnsiTheme="minorHAnsi"/>
          <w:spacing w:val="-5"/>
          <w:sz w:val="22"/>
          <w:szCs w:val="22"/>
        </w:rPr>
        <w:t xml:space="preserve"> </w:t>
      </w:r>
      <w:r w:rsidRPr="00A51642">
        <w:rPr>
          <w:rFonts w:asciiTheme="minorHAnsi" w:hAnsiTheme="minorHAnsi"/>
          <w:sz w:val="22"/>
          <w:szCs w:val="22"/>
        </w:rPr>
        <w:t>of</w:t>
      </w:r>
      <w:r w:rsidRPr="00A51642">
        <w:rPr>
          <w:rFonts w:asciiTheme="minorHAnsi" w:hAnsiTheme="minorHAnsi"/>
          <w:spacing w:val="-2"/>
          <w:sz w:val="22"/>
          <w:szCs w:val="22"/>
        </w:rPr>
        <w:t xml:space="preserve"> </w:t>
      </w:r>
      <w:r w:rsidRPr="00A51642">
        <w:rPr>
          <w:rFonts w:asciiTheme="minorHAnsi" w:hAnsiTheme="minorHAnsi"/>
          <w:sz w:val="22"/>
          <w:szCs w:val="22"/>
        </w:rPr>
        <w:t>Nursing</w:t>
      </w:r>
      <w:r w:rsidRPr="00A51642">
        <w:rPr>
          <w:rFonts w:asciiTheme="minorHAnsi" w:hAnsiTheme="minorHAnsi"/>
          <w:spacing w:val="-5"/>
          <w:sz w:val="22"/>
          <w:szCs w:val="22"/>
        </w:rPr>
        <w:t xml:space="preserve"> </w:t>
      </w:r>
      <w:r w:rsidRPr="00A51642">
        <w:rPr>
          <w:rFonts w:asciiTheme="minorHAnsi" w:hAnsiTheme="minorHAnsi"/>
          <w:sz w:val="22"/>
          <w:szCs w:val="22"/>
        </w:rPr>
        <w:t>(BSN)</w:t>
      </w:r>
      <w:r w:rsidRPr="00A51642">
        <w:rPr>
          <w:rFonts w:asciiTheme="minorHAnsi" w:hAnsiTheme="minorHAnsi"/>
          <w:spacing w:val="-5"/>
          <w:sz w:val="22"/>
          <w:szCs w:val="22"/>
        </w:rPr>
        <w:t xml:space="preserve"> </w:t>
      </w:r>
      <w:r w:rsidRPr="00A51642">
        <w:rPr>
          <w:rFonts w:asciiTheme="minorHAnsi" w:hAnsiTheme="minorHAnsi"/>
          <w:sz w:val="22"/>
          <w:szCs w:val="22"/>
        </w:rPr>
        <w:t>and</w:t>
      </w:r>
      <w:r w:rsidRPr="00A51642">
        <w:rPr>
          <w:rFonts w:asciiTheme="minorHAnsi" w:hAnsiTheme="minorHAnsi"/>
          <w:spacing w:val="-3"/>
          <w:sz w:val="22"/>
          <w:szCs w:val="22"/>
        </w:rPr>
        <w:t xml:space="preserve"> </w:t>
      </w:r>
      <w:r w:rsidRPr="00A51642">
        <w:rPr>
          <w:rFonts w:asciiTheme="minorHAnsi" w:hAnsiTheme="minorHAnsi"/>
          <w:sz w:val="22"/>
          <w:szCs w:val="22"/>
        </w:rPr>
        <w:t>is presently</w:t>
      </w:r>
      <w:r w:rsidRPr="00A51642">
        <w:rPr>
          <w:rFonts w:asciiTheme="minorHAnsi" w:hAnsiTheme="minorHAnsi"/>
          <w:spacing w:val="-4"/>
          <w:sz w:val="22"/>
          <w:szCs w:val="22"/>
        </w:rPr>
        <w:t xml:space="preserve"> </w:t>
      </w:r>
      <w:r w:rsidRPr="00A51642">
        <w:rPr>
          <w:rFonts w:asciiTheme="minorHAnsi" w:hAnsiTheme="minorHAnsi"/>
          <w:sz w:val="22"/>
          <w:szCs w:val="22"/>
        </w:rPr>
        <w:t>working</w:t>
      </w:r>
      <w:r w:rsidRPr="00A51642">
        <w:rPr>
          <w:rFonts w:asciiTheme="minorHAnsi" w:hAnsiTheme="minorHAnsi"/>
          <w:spacing w:val="-4"/>
          <w:sz w:val="22"/>
          <w:szCs w:val="22"/>
        </w:rPr>
        <w:t xml:space="preserve"> </w:t>
      </w:r>
      <w:r w:rsidRPr="00A51642">
        <w:rPr>
          <w:rFonts w:asciiTheme="minorHAnsi" w:hAnsiTheme="minorHAnsi"/>
          <w:sz w:val="22"/>
          <w:szCs w:val="22"/>
        </w:rPr>
        <w:t>a</w:t>
      </w:r>
      <w:r w:rsidRPr="00A51642">
        <w:rPr>
          <w:rFonts w:asciiTheme="minorHAnsi" w:hAnsiTheme="minorHAnsi"/>
          <w:spacing w:val="63"/>
          <w:sz w:val="22"/>
          <w:szCs w:val="22"/>
        </w:rPr>
        <w:t xml:space="preserve"> </w:t>
      </w:r>
      <w:r w:rsidRPr="00A51642">
        <w:rPr>
          <w:rFonts w:asciiTheme="minorHAnsi" w:hAnsiTheme="minorHAnsi"/>
          <w:sz w:val="22"/>
          <w:szCs w:val="22"/>
        </w:rPr>
        <w:t>lot</w:t>
      </w:r>
      <w:r w:rsidRPr="00A51642">
        <w:rPr>
          <w:rFonts w:asciiTheme="minorHAnsi" w:hAnsiTheme="minorHAnsi"/>
          <w:spacing w:val="8"/>
          <w:sz w:val="22"/>
          <w:szCs w:val="22"/>
        </w:rPr>
        <w:t xml:space="preserve"> </w:t>
      </w:r>
      <w:r w:rsidRPr="00A51642">
        <w:rPr>
          <w:rFonts w:asciiTheme="minorHAnsi" w:hAnsiTheme="minorHAnsi"/>
          <w:sz w:val="22"/>
          <w:szCs w:val="22"/>
        </w:rPr>
        <w:t>of</w:t>
      </w:r>
      <w:r w:rsidRPr="00A51642">
        <w:rPr>
          <w:rFonts w:asciiTheme="minorHAnsi" w:hAnsiTheme="minorHAnsi"/>
          <w:spacing w:val="9"/>
          <w:sz w:val="22"/>
          <w:szCs w:val="22"/>
        </w:rPr>
        <w:t xml:space="preserve"> </w:t>
      </w:r>
      <w:r w:rsidRPr="00A51642">
        <w:rPr>
          <w:rFonts w:asciiTheme="minorHAnsi" w:hAnsiTheme="minorHAnsi"/>
          <w:spacing w:val="-2"/>
          <w:sz w:val="22"/>
          <w:szCs w:val="22"/>
        </w:rPr>
        <w:t>hours</w:t>
      </w:r>
      <w:r w:rsidRPr="00A51642">
        <w:rPr>
          <w:rFonts w:asciiTheme="minorHAnsi" w:hAnsiTheme="minorHAnsi"/>
          <w:spacing w:val="9"/>
          <w:sz w:val="22"/>
          <w:szCs w:val="22"/>
        </w:rPr>
        <w:t xml:space="preserve"> </w:t>
      </w:r>
      <w:r w:rsidRPr="00A51642">
        <w:rPr>
          <w:rFonts w:asciiTheme="minorHAnsi" w:hAnsiTheme="minorHAnsi"/>
          <w:sz w:val="22"/>
          <w:szCs w:val="22"/>
        </w:rPr>
        <w:t>at</w:t>
      </w:r>
      <w:r w:rsidRPr="00A51642">
        <w:rPr>
          <w:rFonts w:asciiTheme="minorHAnsi" w:hAnsiTheme="minorHAnsi"/>
          <w:spacing w:val="7"/>
          <w:sz w:val="22"/>
          <w:szCs w:val="22"/>
        </w:rPr>
        <w:t xml:space="preserve"> </w:t>
      </w:r>
      <w:r w:rsidRPr="00A51642">
        <w:rPr>
          <w:rFonts w:asciiTheme="minorHAnsi" w:hAnsiTheme="minorHAnsi"/>
          <w:sz w:val="22"/>
          <w:szCs w:val="22"/>
        </w:rPr>
        <w:t>2</w:t>
      </w:r>
      <w:r w:rsidRPr="00A51642">
        <w:rPr>
          <w:rFonts w:asciiTheme="minorHAnsi" w:hAnsiTheme="minorHAnsi"/>
          <w:spacing w:val="7"/>
          <w:sz w:val="22"/>
          <w:szCs w:val="22"/>
        </w:rPr>
        <w:t xml:space="preserve"> </w:t>
      </w:r>
      <w:r w:rsidRPr="00A51642">
        <w:rPr>
          <w:rFonts w:asciiTheme="minorHAnsi" w:hAnsiTheme="minorHAnsi"/>
          <w:spacing w:val="-2"/>
          <w:sz w:val="22"/>
          <w:szCs w:val="22"/>
        </w:rPr>
        <w:t>jobs</w:t>
      </w:r>
      <w:r w:rsidRPr="00A51642">
        <w:rPr>
          <w:rFonts w:asciiTheme="minorHAnsi" w:hAnsiTheme="minorHAnsi"/>
          <w:spacing w:val="6"/>
          <w:sz w:val="22"/>
          <w:szCs w:val="22"/>
        </w:rPr>
        <w:t xml:space="preserve"> </w:t>
      </w:r>
      <w:r w:rsidRPr="00A51642">
        <w:rPr>
          <w:rFonts w:asciiTheme="minorHAnsi" w:hAnsiTheme="minorHAnsi"/>
          <w:spacing w:val="-2"/>
          <w:sz w:val="22"/>
          <w:szCs w:val="22"/>
        </w:rPr>
        <w:t>(OSF</w:t>
      </w:r>
      <w:r w:rsidRPr="00A51642">
        <w:rPr>
          <w:rFonts w:asciiTheme="minorHAnsi" w:hAnsiTheme="minorHAnsi"/>
          <w:spacing w:val="9"/>
          <w:sz w:val="22"/>
          <w:szCs w:val="22"/>
        </w:rPr>
        <w:t xml:space="preserve"> </w:t>
      </w:r>
      <w:r w:rsidRPr="00A51642">
        <w:rPr>
          <w:rFonts w:asciiTheme="minorHAnsi" w:hAnsiTheme="minorHAnsi"/>
          <w:sz w:val="22"/>
          <w:szCs w:val="22"/>
        </w:rPr>
        <w:t>hospital</w:t>
      </w:r>
      <w:r w:rsidRPr="00A51642">
        <w:rPr>
          <w:rFonts w:asciiTheme="minorHAnsi" w:hAnsiTheme="minorHAnsi"/>
          <w:spacing w:val="7"/>
          <w:sz w:val="22"/>
          <w:szCs w:val="22"/>
        </w:rPr>
        <w:t xml:space="preserve"> </w:t>
      </w:r>
      <w:r w:rsidRPr="00A51642">
        <w:rPr>
          <w:rFonts w:asciiTheme="minorHAnsi" w:hAnsiTheme="minorHAnsi"/>
          <w:sz w:val="22"/>
          <w:szCs w:val="22"/>
        </w:rPr>
        <w:t>and</w:t>
      </w:r>
      <w:r w:rsidRPr="00A51642">
        <w:rPr>
          <w:rFonts w:asciiTheme="minorHAnsi" w:hAnsiTheme="minorHAnsi"/>
          <w:spacing w:val="7"/>
          <w:sz w:val="22"/>
          <w:szCs w:val="22"/>
        </w:rPr>
        <w:t xml:space="preserve"> </w:t>
      </w:r>
      <w:r w:rsidRPr="00A51642">
        <w:rPr>
          <w:rFonts w:asciiTheme="minorHAnsi" w:hAnsiTheme="minorHAnsi"/>
          <w:sz w:val="22"/>
          <w:szCs w:val="22"/>
        </w:rPr>
        <w:t>also</w:t>
      </w:r>
      <w:r w:rsidRPr="00A51642">
        <w:rPr>
          <w:rFonts w:asciiTheme="minorHAnsi" w:hAnsiTheme="minorHAnsi"/>
          <w:spacing w:val="9"/>
          <w:sz w:val="22"/>
          <w:szCs w:val="22"/>
        </w:rPr>
        <w:t xml:space="preserve"> </w:t>
      </w:r>
      <w:r w:rsidRPr="00A51642">
        <w:rPr>
          <w:rFonts w:asciiTheme="minorHAnsi" w:hAnsiTheme="minorHAnsi"/>
          <w:sz w:val="22"/>
          <w:szCs w:val="22"/>
        </w:rPr>
        <w:t>at</w:t>
      </w:r>
      <w:r w:rsidRPr="00A51642">
        <w:rPr>
          <w:rFonts w:asciiTheme="minorHAnsi" w:hAnsiTheme="minorHAnsi"/>
          <w:spacing w:val="7"/>
          <w:sz w:val="22"/>
          <w:szCs w:val="22"/>
        </w:rPr>
        <w:t xml:space="preserve"> </w:t>
      </w:r>
      <w:r w:rsidRPr="00A51642">
        <w:rPr>
          <w:rFonts w:asciiTheme="minorHAnsi" w:hAnsiTheme="minorHAnsi"/>
          <w:sz w:val="22"/>
          <w:szCs w:val="22"/>
        </w:rPr>
        <w:t>a</w:t>
      </w:r>
      <w:r w:rsidRPr="00A51642">
        <w:rPr>
          <w:rFonts w:asciiTheme="minorHAnsi" w:hAnsiTheme="minorHAnsi"/>
          <w:spacing w:val="8"/>
          <w:sz w:val="22"/>
          <w:szCs w:val="22"/>
        </w:rPr>
        <w:t xml:space="preserve"> </w:t>
      </w:r>
      <w:r w:rsidRPr="00A51642">
        <w:rPr>
          <w:rFonts w:asciiTheme="minorHAnsi" w:hAnsiTheme="minorHAnsi"/>
          <w:sz w:val="22"/>
          <w:szCs w:val="22"/>
        </w:rPr>
        <w:t>nursing</w:t>
      </w:r>
      <w:r w:rsidRPr="00A51642">
        <w:rPr>
          <w:rFonts w:asciiTheme="minorHAnsi" w:hAnsiTheme="minorHAnsi"/>
          <w:spacing w:val="7"/>
          <w:sz w:val="22"/>
          <w:szCs w:val="22"/>
        </w:rPr>
        <w:t xml:space="preserve"> </w:t>
      </w:r>
      <w:r w:rsidRPr="00A51642">
        <w:rPr>
          <w:rFonts w:asciiTheme="minorHAnsi" w:hAnsiTheme="minorHAnsi"/>
          <w:spacing w:val="-2"/>
          <w:sz w:val="22"/>
          <w:szCs w:val="22"/>
        </w:rPr>
        <w:t>home).</w:t>
      </w:r>
      <w:r w:rsidRPr="00A51642">
        <w:rPr>
          <w:rFonts w:asciiTheme="minorHAnsi" w:hAnsiTheme="minorHAnsi"/>
          <w:spacing w:val="9"/>
          <w:sz w:val="22"/>
          <w:szCs w:val="22"/>
        </w:rPr>
        <w:t xml:space="preserve"> </w:t>
      </w:r>
      <w:r w:rsidRPr="00A51642">
        <w:rPr>
          <w:rFonts w:asciiTheme="minorHAnsi" w:hAnsiTheme="minorHAnsi"/>
          <w:sz w:val="22"/>
          <w:szCs w:val="22"/>
        </w:rPr>
        <w:t>She</w:t>
      </w:r>
      <w:r w:rsidRPr="00A51642">
        <w:rPr>
          <w:rFonts w:asciiTheme="minorHAnsi" w:hAnsiTheme="minorHAnsi"/>
          <w:spacing w:val="7"/>
          <w:sz w:val="22"/>
          <w:szCs w:val="22"/>
        </w:rPr>
        <w:t xml:space="preserve"> </w:t>
      </w:r>
      <w:r w:rsidRPr="00A51642">
        <w:rPr>
          <w:rFonts w:asciiTheme="minorHAnsi" w:hAnsiTheme="minorHAnsi"/>
          <w:sz w:val="22"/>
          <w:szCs w:val="22"/>
        </w:rPr>
        <w:t>is</w:t>
      </w:r>
      <w:r w:rsidRPr="00A51642">
        <w:rPr>
          <w:rFonts w:asciiTheme="minorHAnsi" w:hAnsiTheme="minorHAnsi"/>
          <w:spacing w:val="9"/>
          <w:sz w:val="22"/>
          <w:szCs w:val="22"/>
        </w:rPr>
        <w:t xml:space="preserve"> </w:t>
      </w:r>
      <w:r w:rsidRPr="00A51642">
        <w:rPr>
          <w:rFonts w:asciiTheme="minorHAnsi" w:hAnsiTheme="minorHAnsi"/>
          <w:sz w:val="22"/>
          <w:szCs w:val="22"/>
        </w:rPr>
        <w:t>on</w:t>
      </w:r>
      <w:r w:rsidRPr="00A51642">
        <w:rPr>
          <w:rFonts w:asciiTheme="minorHAnsi" w:hAnsiTheme="minorHAnsi"/>
          <w:spacing w:val="8"/>
          <w:sz w:val="22"/>
          <w:szCs w:val="22"/>
        </w:rPr>
        <w:t xml:space="preserve"> </w:t>
      </w:r>
      <w:r w:rsidRPr="00A51642">
        <w:rPr>
          <w:rFonts w:asciiTheme="minorHAnsi" w:hAnsiTheme="minorHAnsi"/>
          <w:sz w:val="22"/>
          <w:szCs w:val="22"/>
        </w:rPr>
        <w:t>track</w:t>
      </w:r>
      <w:r w:rsidRPr="00A51642">
        <w:rPr>
          <w:rFonts w:asciiTheme="minorHAnsi" w:hAnsiTheme="minorHAnsi"/>
          <w:spacing w:val="7"/>
          <w:sz w:val="22"/>
          <w:szCs w:val="22"/>
        </w:rPr>
        <w:t xml:space="preserve"> </w:t>
      </w:r>
      <w:r w:rsidRPr="00A51642">
        <w:rPr>
          <w:rFonts w:asciiTheme="minorHAnsi" w:hAnsiTheme="minorHAnsi"/>
          <w:sz w:val="22"/>
          <w:szCs w:val="22"/>
        </w:rPr>
        <w:t>to</w:t>
      </w:r>
      <w:r w:rsidRPr="00A51642">
        <w:rPr>
          <w:rFonts w:asciiTheme="minorHAnsi" w:hAnsiTheme="minorHAnsi"/>
          <w:spacing w:val="51"/>
          <w:sz w:val="22"/>
          <w:szCs w:val="22"/>
        </w:rPr>
        <w:t xml:space="preserve"> </w:t>
      </w:r>
      <w:r w:rsidRPr="00A51642">
        <w:rPr>
          <w:rFonts w:asciiTheme="minorHAnsi" w:hAnsiTheme="minorHAnsi"/>
          <w:sz w:val="22"/>
          <w:szCs w:val="22"/>
        </w:rPr>
        <w:t>gross $130,000</w:t>
      </w:r>
      <w:r w:rsidRPr="00A51642">
        <w:rPr>
          <w:rFonts w:asciiTheme="minorHAnsi" w:hAnsiTheme="minorHAnsi"/>
          <w:spacing w:val="-3"/>
          <w:sz w:val="22"/>
          <w:szCs w:val="22"/>
        </w:rPr>
        <w:t xml:space="preserve"> </w:t>
      </w:r>
      <w:r w:rsidRPr="00A51642">
        <w:rPr>
          <w:rFonts w:asciiTheme="minorHAnsi" w:hAnsiTheme="minorHAnsi"/>
          <w:sz w:val="22"/>
          <w:szCs w:val="22"/>
        </w:rPr>
        <w:t>in her</w:t>
      </w:r>
      <w:r w:rsidRPr="00A51642">
        <w:rPr>
          <w:rFonts w:asciiTheme="minorHAnsi" w:hAnsiTheme="minorHAnsi"/>
          <w:spacing w:val="1"/>
          <w:sz w:val="22"/>
          <w:szCs w:val="22"/>
        </w:rPr>
        <w:t xml:space="preserve"> </w:t>
      </w:r>
      <w:r w:rsidRPr="00A51642">
        <w:rPr>
          <w:rFonts w:asciiTheme="minorHAnsi" w:hAnsiTheme="minorHAnsi"/>
          <w:sz w:val="22"/>
          <w:szCs w:val="22"/>
        </w:rPr>
        <w:t>first</w:t>
      </w:r>
      <w:r w:rsidRPr="00A51642">
        <w:rPr>
          <w:rFonts w:asciiTheme="minorHAnsi" w:hAnsiTheme="minorHAnsi"/>
          <w:spacing w:val="-2"/>
          <w:sz w:val="22"/>
          <w:szCs w:val="22"/>
        </w:rPr>
        <w:t xml:space="preserve"> </w:t>
      </w:r>
      <w:r w:rsidRPr="00A51642">
        <w:rPr>
          <w:rFonts w:asciiTheme="minorHAnsi" w:hAnsiTheme="minorHAnsi"/>
          <w:sz w:val="22"/>
          <w:szCs w:val="22"/>
        </w:rPr>
        <w:t>year</w:t>
      </w:r>
      <w:r w:rsidRPr="00A51642">
        <w:rPr>
          <w:rFonts w:asciiTheme="minorHAnsi" w:hAnsiTheme="minorHAnsi"/>
          <w:spacing w:val="-2"/>
          <w:sz w:val="22"/>
          <w:szCs w:val="22"/>
        </w:rPr>
        <w:t xml:space="preserve"> </w:t>
      </w:r>
      <w:r w:rsidRPr="00A51642">
        <w:rPr>
          <w:rFonts w:asciiTheme="minorHAnsi" w:hAnsiTheme="minorHAnsi"/>
          <w:sz w:val="22"/>
          <w:szCs w:val="22"/>
        </w:rPr>
        <w:t>of work.</w:t>
      </w:r>
    </w:p>
    <w:p w:rsidR="00E05C13" w:rsidRPr="00E0270C" w:rsidRDefault="00E05C13" w:rsidP="00E0270C">
      <w:pPr>
        <w:jc w:val="center"/>
        <w:rPr>
          <w:rFonts w:asciiTheme="minorHAnsi" w:hAnsiTheme="minorHAnsi"/>
          <w:b/>
          <w:sz w:val="22"/>
          <w:szCs w:val="22"/>
        </w:rPr>
      </w:pPr>
      <w:r w:rsidRPr="00E0270C">
        <w:rPr>
          <w:rFonts w:asciiTheme="minorHAnsi" w:hAnsiTheme="minorHAnsi"/>
          <w:b/>
          <w:sz w:val="22"/>
          <w:szCs w:val="22"/>
        </w:rPr>
        <w:t xml:space="preserve">Dislocated </w:t>
      </w:r>
      <w:r w:rsidRPr="00E0270C">
        <w:rPr>
          <w:rFonts w:asciiTheme="minorHAnsi" w:hAnsiTheme="minorHAnsi"/>
          <w:b/>
          <w:spacing w:val="-2"/>
          <w:sz w:val="22"/>
          <w:szCs w:val="22"/>
        </w:rPr>
        <w:t>Workers</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13</w:t>
      </w:r>
      <w:r w:rsidRPr="00A51642">
        <w:rPr>
          <w:rFonts w:asciiTheme="minorHAnsi" w:hAnsiTheme="minorHAnsi"/>
          <w:spacing w:val="-2"/>
          <w:sz w:val="22"/>
          <w:szCs w:val="22"/>
        </w:rPr>
        <w:t xml:space="preserve"> </w:t>
      </w:r>
      <w:r w:rsidRPr="00A51642">
        <w:rPr>
          <w:rFonts w:asciiTheme="minorHAnsi" w:hAnsiTheme="minorHAnsi"/>
          <w:sz w:val="22"/>
          <w:szCs w:val="22"/>
        </w:rPr>
        <w:t>exited</w:t>
      </w:r>
      <w:r w:rsidRPr="00A51642">
        <w:rPr>
          <w:rFonts w:asciiTheme="minorHAnsi" w:hAnsiTheme="minorHAnsi"/>
          <w:spacing w:val="-3"/>
          <w:sz w:val="22"/>
          <w:szCs w:val="22"/>
        </w:rPr>
        <w:t xml:space="preserve"> </w:t>
      </w:r>
      <w:r w:rsidRPr="00A51642">
        <w:rPr>
          <w:rFonts w:asciiTheme="minorHAnsi" w:hAnsiTheme="minorHAnsi"/>
          <w:sz w:val="22"/>
          <w:szCs w:val="22"/>
        </w:rPr>
        <w:t>so far,</w:t>
      </w:r>
      <w:r w:rsidRPr="00A51642">
        <w:rPr>
          <w:rFonts w:asciiTheme="minorHAnsi" w:hAnsiTheme="minorHAnsi"/>
          <w:spacing w:val="-2"/>
          <w:sz w:val="22"/>
          <w:szCs w:val="22"/>
        </w:rPr>
        <w:t xml:space="preserve"> </w:t>
      </w:r>
      <w:r w:rsidRPr="00A51642">
        <w:rPr>
          <w:rFonts w:asciiTheme="minorHAnsi" w:hAnsiTheme="minorHAnsi"/>
          <w:sz w:val="22"/>
          <w:szCs w:val="22"/>
        </w:rPr>
        <w:t>and 4</w:t>
      </w:r>
      <w:r w:rsidRPr="00A51642">
        <w:rPr>
          <w:rFonts w:asciiTheme="minorHAnsi" w:hAnsiTheme="minorHAnsi"/>
          <w:spacing w:val="-2"/>
          <w:sz w:val="22"/>
          <w:szCs w:val="22"/>
        </w:rPr>
        <w:t xml:space="preserve"> </w:t>
      </w:r>
      <w:r w:rsidRPr="00A51642">
        <w:rPr>
          <w:rFonts w:asciiTheme="minorHAnsi" w:hAnsiTheme="minorHAnsi"/>
          <w:sz w:val="22"/>
          <w:szCs w:val="22"/>
        </w:rPr>
        <w:t>more</w:t>
      </w:r>
      <w:r w:rsidRPr="00A51642">
        <w:rPr>
          <w:rFonts w:asciiTheme="minorHAnsi" w:hAnsiTheme="minorHAnsi"/>
          <w:spacing w:val="-2"/>
          <w:sz w:val="22"/>
          <w:szCs w:val="22"/>
        </w:rPr>
        <w:t xml:space="preserve"> </w:t>
      </w:r>
      <w:r w:rsidRPr="00A51642">
        <w:rPr>
          <w:rFonts w:asciiTheme="minorHAnsi" w:hAnsiTheme="minorHAnsi"/>
          <w:sz w:val="22"/>
          <w:szCs w:val="22"/>
        </w:rPr>
        <w:t>will be</w:t>
      </w:r>
      <w:r w:rsidRPr="00A51642">
        <w:rPr>
          <w:rFonts w:asciiTheme="minorHAnsi" w:hAnsiTheme="minorHAnsi"/>
          <w:spacing w:val="-2"/>
          <w:sz w:val="22"/>
          <w:szCs w:val="22"/>
        </w:rPr>
        <w:t xml:space="preserve"> </w:t>
      </w:r>
      <w:r w:rsidRPr="00A51642">
        <w:rPr>
          <w:rFonts w:asciiTheme="minorHAnsi" w:hAnsiTheme="minorHAnsi"/>
          <w:sz w:val="22"/>
          <w:szCs w:val="22"/>
        </w:rPr>
        <w:t>processed</w:t>
      </w:r>
      <w:r w:rsidRPr="00A51642">
        <w:rPr>
          <w:rFonts w:asciiTheme="minorHAnsi" w:hAnsiTheme="minorHAnsi"/>
          <w:spacing w:val="-3"/>
          <w:sz w:val="22"/>
          <w:szCs w:val="22"/>
        </w:rPr>
        <w:t xml:space="preserve"> </w:t>
      </w:r>
      <w:r w:rsidRPr="00A51642">
        <w:rPr>
          <w:rFonts w:asciiTheme="minorHAnsi" w:hAnsiTheme="minorHAnsi"/>
          <w:sz w:val="22"/>
          <w:szCs w:val="22"/>
        </w:rPr>
        <w:t>soon for a</w:t>
      </w:r>
      <w:r w:rsidRPr="00A51642">
        <w:rPr>
          <w:rFonts w:asciiTheme="minorHAnsi" w:hAnsiTheme="minorHAnsi"/>
          <w:spacing w:val="-2"/>
          <w:sz w:val="22"/>
          <w:szCs w:val="22"/>
        </w:rPr>
        <w:t xml:space="preserve"> </w:t>
      </w:r>
      <w:r w:rsidRPr="00A51642">
        <w:rPr>
          <w:rFonts w:asciiTheme="minorHAnsi" w:hAnsiTheme="minorHAnsi"/>
          <w:sz w:val="22"/>
          <w:szCs w:val="22"/>
        </w:rPr>
        <w:t>total</w:t>
      </w:r>
      <w:r w:rsidRPr="00A51642">
        <w:rPr>
          <w:rFonts w:asciiTheme="minorHAnsi" w:hAnsiTheme="minorHAnsi"/>
          <w:spacing w:val="-4"/>
          <w:sz w:val="22"/>
          <w:szCs w:val="22"/>
        </w:rPr>
        <w:t xml:space="preserve"> </w:t>
      </w:r>
      <w:r w:rsidRPr="00A51642">
        <w:rPr>
          <w:rFonts w:asciiTheme="minorHAnsi" w:hAnsiTheme="minorHAnsi"/>
          <w:sz w:val="22"/>
          <w:szCs w:val="22"/>
        </w:rPr>
        <w:t>of</w:t>
      </w:r>
      <w:r w:rsidRPr="00A51642">
        <w:rPr>
          <w:rFonts w:asciiTheme="minorHAnsi" w:hAnsiTheme="minorHAnsi"/>
          <w:spacing w:val="3"/>
          <w:sz w:val="22"/>
          <w:szCs w:val="22"/>
        </w:rPr>
        <w:t xml:space="preserve"> </w:t>
      </w:r>
      <w:r w:rsidRPr="00A51642">
        <w:rPr>
          <w:rFonts w:asciiTheme="minorHAnsi" w:hAnsiTheme="minorHAnsi"/>
          <w:sz w:val="22"/>
          <w:szCs w:val="22"/>
        </w:rPr>
        <w:t>17.</w:t>
      </w:r>
      <w:r w:rsidRPr="00A51642">
        <w:rPr>
          <w:rFonts w:asciiTheme="minorHAnsi" w:hAnsiTheme="minorHAnsi"/>
          <w:spacing w:val="35"/>
          <w:sz w:val="22"/>
          <w:szCs w:val="22"/>
        </w:rPr>
        <w:t xml:space="preserve"> </w:t>
      </w:r>
      <w:r w:rsidRPr="00A51642">
        <w:rPr>
          <w:rFonts w:asciiTheme="minorHAnsi" w:hAnsiTheme="minorHAnsi"/>
          <w:sz w:val="22"/>
          <w:szCs w:val="22"/>
        </w:rPr>
        <w:t>(Last year,</w:t>
      </w:r>
      <w:r w:rsidRPr="00A51642">
        <w:rPr>
          <w:rFonts w:asciiTheme="minorHAnsi" w:hAnsiTheme="minorHAnsi"/>
          <w:spacing w:val="-2"/>
          <w:sz w:val="22"/>
          <w:szCs w:val="22"/>
        </w:rPr>
        <w:t xml:space="preserve"> </w:t>
      </w:r>
      <w:r w:rsidRPr="00A51642">
        <w:rPr>
          <w:rFonts w:asciiTheme="minorHAnsi" w:hAnsiTheme="minorHAnsi"/>
          <w:sz w:val="22"/>
          <w:szCs w:val="22"/>
        </w:rPr>
        <w:t>we only exited 11.)</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17/17</w:t>
      </w:r>
      <w:r w:rsidRPr="00A51642">
        <w:rPr>
          <w:rFonts w:asciiTheme="minorHAnsi" w:hAnsiTheme="minorHAnsi"/>
          <w:spacing w:val="-2"/>
          <w:sz w:val="22"/>
          <w:szCs w:val="22"/>
        </w:rPr>
        <w:t xml:space="preserve"> </w:t>
      </w:r>
      <w:r w:rsidRPr="00A51642">
        <w:rPr>
          <w:rFonts w:asciiTheme="minorHAnsi" w:hAnsiTheme="minorHAnsi"/>
          <w:sz w:val="22"/>
          <w:szCs w:val="22"/>
        </w:rPr>
        <w:t>(100%)</w:t>
      </w:r>
      <w:r w:rsidRPr="00A51642">
        <w:rPr>
          <w:rFonts w:asciiTheme="minorHAnsi" w:hAnsiTheme="minorHAnsi"/>
          <w:spacing w:val="1"/>
          <w:sz w:val="22"/>
          <w:szCs w:val="22"/>
        </w:rPr>
        <w:t xml:space="preserve"> </w:t>
      </w:r>
      <w:r w:rsidRPr="00A51642">
        <w:rPr>
          <w:rFonts w:asciiTheme="minorHAnsi" w:hAnsiTheme="minorHAnsi"/>
          <w:sz w:val="22"/>
          <w:szCs w:val="22"/>
        </w:rPr>
        <w:t>earned a</w:t>
      </w:r>
      <w:r w:rsidRPr="00A51642">
        <w:rPr>
          <w:rFonts w:asciiTheme="minorHAnsi" w:hAnsiTheme="minorHAnsi"/>
          <w:spacing w:val="-2"/>
          <w:sz w:val="22"/>
          <w:szCs w:val="22"/>
        </w:rPr>
        <w:t xml:space="preserve"> </w:t>
      </w:r>
      <w:r w:rsidRPr="00A51642">
        <w:rPr>
          <w:rFonts w:asciiTheme="minorHAnsi" w:hAnsiTheme="minorHAnsi"/>
          <w:sz w:val="22"/>
          <w:szCs w:val="22"/>
        </w:rPr>
        <w:t>credential - 7 earned</w:t>
      </w:r>
      <w:r w:rsidRPr="00A51642">
        <w:rPr>
          <w:rFonts w:asciiTheme="minorHAnsi" w:hAnsiTheme="minorHAnsi"/>
          <w:spacing w:val="-3"/>
          <w:sz w:val="22"/>
          <w:szCs w:val="22"/>
        </w:rPr>
        <w:t xml:space="preserve"> </w:t>
      </w:r>
      <w:r w:rsidRPr="00A51642">
        <w:rPr>
          <w:rFonts w:asciiTheme="minorHAnsi" w:hAnsiTheme="minorHAnsi"/>
          <w:sz w:val="22"/>
          <w:szCs w:val="22"/>
        </w:rPr>
        <w:t>a CDL</w:t>
      </w:r>
      <w:r w:rsidRPr="00A51642">
        <w:rPr>
          <w:rFonts w:asciiTheme="minorHAnsi" w:hAnsiTheme="minorHAnsi"/>
          <w:spacing w:val="1"/>
          <w:sz w:val="22"/>
          <w:szCs w:val="22"/>
        </w:rPr>
        <w:t xml:space="preserve"> </w:t>
      </w:r>
      <w:r w:rsidRPr="00A51642">
        <w:rPr>
          <w:rFonts w:asciiTheme="minorHAnsi" w:hAnsiTheme="minorHAnsi"/>
          <w:sz w:val="22"/>
          <w:szCs w:val="22"/>
        </w:rPr>
        <w:t>(goal 79%).</w:t>
      </w:r>
    </w:p>
    <w:p w:rsidR="00E05C13" w:rsidRPr="00A51642" w:rsidRDefault="00E05C13" w:rsidP="00E0270C">
      <w:pPr>
        <w:jc w:val="center"/>
        <w:rPr>
          <w:rFonts w:asciiTheme="minorHAnsi" w:hAnsiTheme="minorHAnsi"/>
          <w:sz w:val="22"/>
          <w:szCs w:val="22"/>
        </w:rPr>
      </w:pPr>
      <w:r w:rsidRPr="00A51642">
        <w:rPr>
          <w:rFonts w:asciiTheme="minorHAnsi" w:hAnsiTheme="minorHAnsi"/>
          <w:sz w:val="22"/>
          <w:szCs w:val="22"/>
        </w:rPr>
        <w:t>16/17</w:t>
      </w:r>
      <w:r w:rsidRPr="00A51642">
        <w:rPr>
          <w:rFonts w:asciiTheme="minorHAnsi" w:hAnsiTheme="minorHAnsi"/>
          <w:spacing w:val="-2"/>
          <w:sz w:val="22"/>
          <w:szCs w:val="22"/>
        </w:rPr>
        <w:t xml:space="preserve"> </w:t>
      </w:r>
      <w:r w:rsidRPr="00A51642">
        <w:rPr>
          <w:rFonts w:asciiTheme="minorHAnsi" w:hAnsiTheme="minorHAnsi"/>
          <w:sz w:val="22"/>
          <w:szCs w:val="22"/>
        </w:rPr>
        <w:t>working</w:t>
      </w:r>
      <w:r w:rsidRPr="00A51642">
        <w:rPr>
          <w:rFonts w:asciiTheme="minorHAnsi" w:hAnsiTheme="minorHAnsi"/>
          <w:spacing w:val="-2"/>
          <w:sz w:val="22"/>
          <w:szCs w:val="22"/>
        </w:rPr>
        <w:t xml:space="preserve"> </w:t>
      </w:r>
      <w:r w:rsidRPr="00A51642">
        <w:rPr>
          <w:rFonts w:asciiTheme="minorHAnsi" w:hAnsiTheme="minorHAnsi"/>
          <w:sz w:val="22"/>
          <w:szCs w:val="22"/>
        </w:rPr>
        <w:t>in</w:t>
      </w:r>
      <w:r w:rsidRPr="00A51642">
        <w:rPr>
          <w:rFonts w:asciiTheme="minorHAnsi" w:hAnsiTheme="minorHAnsi"/>
          <w:spacing w:val="-3"/>
          <w:sz w:val="22"/>
          <w:szCs w:val="22"/>
        </w:rPr>
        <w:t xml:space="preserve"> </w:t>
      </w:r>
      <w:r w:rsidRPr="00A51642">
        <w:rPr>
          <w:rFonts w:asciiTheme="minorHAnsi" w:hAnsiTheme="minorHAnsi"/>
          <w:sz w:val="22"/>
          <w:szCs w:val="22"/>
        </w:rPr>
        <w:t>follow-up</w:t>
      </w:r>
      <w:r w:rsidRPr="00A51642">
        <w:rPr>
          <w:rFonts w:asciiTheme="minorHAnsi" w:hAnsiTheme="minorHAnsi"/>
          <w:spacing w:val="-3"/>
          <w:sz w:val="22"/>
          <w:szCs w:val="22"/>
        </w:rPr>
        <w:t xml:space="preserve"> </w:t>
      </w:r>
      <w:r w:rsidRPr="00A51642">
        <w:rPr>
          <w:rFonts w:asciiTheme="minorHAnsi" w:hAnsiTheme="minorHAnsi"/>
          <w:sz w:val="22"/>
          <w:szCs w:val="22"/>
        </w:rPr>
        <w:t>(goal 80%).</w:t>
      </w:r>
    </w:p>
    <w:p w:rsidR="00E05C13" w:rsidRPr="00A51642" w:rsidRDefault="00E05C13" w:rsidP="00E0270C">
      <w:pPr>
        <w:jc w:val="center"/>
        <w:rPr>
          <w:rFonts w:asciiTheme="minorHAnsi" w:hAnsiTheme="minorHAnsi"/>
          <w:sz w:val="22"/>
          <w:szCs w:val="22"/>
        </w:rPr>
      </w:pPr>
      <w:r w:rsidRPr="00E0270C">
        <w:rPr>
          <w:rFonts w:asciiTheme="minorHAnsi" w:hAnsiTheme="minorHAnsi"/>
          <w:b/>
          <w:sz w:val="22"/>
          <w:szCs w:val="22"/>
        </w:rPr>
        <w:t>Interesting</w:t>
      </w:r>
      <w:r w:rsidRPr="00E0270C">
        <w:rPr>
          <w:rFonts w:asciiTheme="minorHAnsi" w:hAnsiTheme="minorHAnsi"/>
          <w:b/>
          <w:spacing w:val="17"/>
          <w:sz w:val="22"/>
          <w:szCs w:val="22"/>
        </w:rPr>
        <w:t xml:space="preserve"> </w:t>
      </w:r>
      <w:r w:rsidRPr="00E0270C">
        <w:rPr>
          <w:rFonts w:asciiTheme="minorHAnsi" w:hAnsiTheme="minorHAnsi"/>
          <w:b/>
          <w:sz w:val="22"/>
          <w:szCs w:val="22"/>
        </w:rPr>
        <w:t>fact:</w:t>
      </w:r>
      <w:r w:rsidRPr="00A51642">
        <w:rPr>
          <w:rFonts w:asciiTheme="minorHAnsi" w:hAnsiTheme="minorHAnsi"/>
          <w:spacing w:val="17"/>
          <w:sz w:val="22"/>
          <w:szCs w:val="22"/>
        </w:rPr>
        <w:t xml:space="preserve"> </w:t>
      </w:r>
      <w:r w:rsidRPr="00A51642">
        <w:rPr>
          <w:rFonts w:asciiTheme="minorHAnsi" w:hAnsiTheme="minorHAnsi"/>
          <w:sz w:val="22"/>
          <w:szCs w:val="22"/>
        </w:rPr>
        <w:t>The</w:t>
      </w:r>
      <w:r w:rsidRPr="00A51642">
        <w:rPr>
          <w:rFonts w:asciiTheme="minorHAnsi" w:hAnsiTheme="minorHAnsi"/>
          <w:spacing w:val="19"/>
          <w:sz w:val="22"/>
          <w:szCs w:val="22"/>
        </w:rPr>
        <w:t xml:space="preserve"> </w:t>
      </w:r>
      <w:r w:rsidRPr="00A51642">
        <w:rPr>
          <w:rFonts w:asciiTheme="minorHAnsi" w:hAnsiTheme="minorHAnsi"/>
          <w:sz w:val="22"/>
          <w:szCs w:val="22"/>
        </w:rPr>
        <w:t>one</w:t>
      </w:r>
      <w:r w:rsidRPr="00A51642">
        <w:rPr>
          <w:rFonts w:asciiTheme="minorHAnsi" w:hAnsiTheme="minorHAnsi"/>
          <w:spacing w:val="17"/>
          <w:sz w:val="22"/>
          <w:szCs w:val="22"/>
        </w:rPr>
        <w:t xml:space="preserve"> </w:t>
      </w:r>
      <w:r w:rsidRPr="00A51642">
        <w:rPr>
          <w:rFonts w:asciiTheme="minorHAnsi" w:hAnsiTheme="minorHAnsi"/>
          <w:sz w:val="22"/>
          <w:szCs w:val="22"/>
        </w:rPr>
        <w:t>client</w:t>
      </w:r>
      <w:r w:rsidRPr="00A51642">
        <w:rPr>
          <w:rFonts w:asciiTheme="minorHAnsi" w:hAnsiTheme="minorHAnsi"/>
          <w:spacing w:val="19"/>
          <w:sz w:val="22"/>
          <w:szCs w:val="22"/>
        </w:rPr>
        <w:t xml:space="preserve"> </w:t>
      </w:r>
      <w:r w:rsidRPr="00A51642">
        <w:rPr>
          <w:rFonts w:asciiTheme="minorHAnsi" w:hAnsiTheme="minorHAnsi"/>
          <w:sz w:val="22"/>
          <w:szCs w:val="22"/>
        </w:rPr>
        <w:t>not</w:t>
      </w:r>
      <w:r w:rsidRPr="00A51642">
        <w:rPr>
          <w:rFonts w:asciiTheme="minorHAnsi" w:hAnsiTheme="minorHAnsi"/>
          <w:spacing w:val="18"/>
          <w:sz w:val="22"/>
          <w:szCs w:val="22"/>
        </w:rPr>
        <w:t xml:space="preserve"> </w:t>
      </w:r>
      <w:r w:rsidRPr="00A51642">
        <w:rPr>
          <w:rFonts w:asciiTheme="minorHAnsi" w:hAnsiTheme="minorHAnsi"/>
          <w:sz w:val="22"/>
          <w:szCs w:val="22"/>
        </w:rPr>
        <w:t>working,</w:t>
      </w:r>
      <w:r w:rsidRPr="00A51642">
        <w:rPr>
          <w:rFonts w:asciiTheme="minorHAnsi" w:hAnsiTheme="minorHAnsi"/>
          <w:spacing w:val="17"/>
          <w:sz w:val="22"/>
          <w:szCs w:val="22"/>
        </w:rPr>
        <w:t xml:space="preserve"> </w:t>
      </w:r>
      <w:r w:rsidRPr="00A51642">
        <w:rPr>
          <w:rFonts w:asciiTheme="minorHAnsi" w:hAnsiTheme="minorHAnsi"/>
          <w:sz w:val="22"/>
          <w:szCs w:val="22"/>
        </w:rPr>
        <w:t>chose</w:t>
      </w:r>
      <w:r w:rsidRPr="00A51642">
        <w:rPr>
          <w:rFonts w:asciiTheme="minorHAnsi" w:hAnsiTheme="minorHAnsi"/>
          <w:spacing w:val="20"/>
          <w:sz w:val="22"/>
          <w:szCs w:val="22"/>
        </w:rPr>
        <w:t xml:space="preserve"> </w:t>
      </w:r>
      <w:r w:rsidRPr="00A51642">
        <w:rPr>
          <w:rFonts w:asciiTheme="minorHAnsi" w:hAnsiTheme="minorHAnsi"/>
          <w:sz w:val="22"/>
          <w:szCs w:val="22"/>
        </w:rPr>
        <w:t>to</w:t>
      </w:r>
      <w:r w:rsidRPr="00A51642">
        <w:rPr>
          <w:rFonts w:asciiTheme="minorHAnsi" w:hAnsiTheme="minorHAnsi"/>
          <w:spacing w:val="18"/>
          <w:sz w:val="22"/>
          <w:szCs w:val="22"/>
        </w:rPr>
        <w:t xml:space="preserve"> </w:t>
      </w:r>
      <w:r w:rsidRPr="00A51642">
        <w:rPr>
          <w:rFonts w:asciiTheme="minorHAnsi" w:hAnsiTheme="minorHAnsi"/>
          <w:sz w:val="22"/>
          <w:szCs w:val="22"/>
        </w:rPr>
        <w:t>retire.</w:t>
      </w:r>
      <w:r w:rsidRPr="00A51642">
        <w:rPr>
          <w:rFonts w:asciiTheme="minorHAnsi" w:hAnsiTheme="minorHAnsi"/>
          <w:spacing w:val="18"/>
          <w:sz w:val="22"/>
          <w:szCs w:val="22"/>
        </w:rPr>
        <w:t xml:space="preserve"> </w:t>
      </w:r>
      <w:r w:rsidRPr="00A51642">
        <w:rPr>
          <w:rFonts w:asciiTheme="minorHAnsi" w:hAnsiTheme="minorHAnsi"/>
          <w:sz w:val="22"/>
          <w:szCs w:val="22"/>
        </w:rPr>
        <w:t>He</w:t>
      </w:r>
      <w:r w:rsidRPr="00A51642">
        <w:rPr>
          <w:rFonts w:asciiTheme="minorHAnsi" w:hAnsiTheme="minorHAnsi"/>
          <w:spacing w:val="17"/>
          <w:sz w:val="22"/>
          <w:szCs w:val="22"/>
        </w:rPr>
        <w:t xml:space="preserve"> </w:t>
      </w:r>
      <w:r w:rsidRPr="00A51642">
        <w:rPr>
          <w:rFonts w:asciiTheme="minorHAnsi" w:hAnsiTheme="minorHAnsi"/>
          <w:sz w:val="22"/>
          <w:szCs w:val="22"/>
        </w:rPr>
        <w:t>is</w:t>
      </w:r>
      <w:r w:rsidRPr="00A51642">
        <w:rPr>
          <w:rFonts w:asciiTheme="minorHAnsi" w:hAnsiTheme="minorHAnsi"/>
          <w:spacing w:val="19"/>
          <w:sz w:val="22"/>
          <w:szCs w:val="22"/>
        </w:rPr>
        <w:t xml:space="preserve"> </w:t>
      </w:r>
      <w:r w:rsidRPr="00A51642">
        <w:rPr>
          <w:rFonts w:asciiTheme="minorHAnsi" w:hAnsiTheme="minorHAnsi"/>
          <w:sz w:val="22"/>
          <w:szCs w:val="22"/>
        </w:rPr>
        <w:t>in</w:t>
      </w:r>
      <w:r w:rsidRPr="00A51642">
        <w:rPr>
          <w:rFonts w:asciiTheme="minorHAnsi" w:hAnsiTheme="minorHAnsi"/>
          <w:spacing w:val="19"/>
          <w:sz w:val="22"/>
          <w:szCs w:val="22"/>
        </w:rPr>
        <w:t xml:space="preserve"> </w:t>
      </w:r>
      <w:r w:rsidRPr="00A51642">
        <w:rPr>
          <w:rFonts w:asciiTheme="minorHAnsi" w:hAnsiTheme="minorHAnsi"/>
          <w:sz w:val="22"/>
          <w:szCs w:val="22"/>
        </w:rPr>
        <w:t>his</w:t>
      </w:r>
      <w:r w:rsidRPr="00A51642">
        <w:rPr>
          <w:rFonts w:asciiTheme="minorHAnsi" w:hAnsiTheme="minorHAnsi"/>
          <w:spacing w:val="19"/>
          <w:sz w:val="22"/>
          <w:szCs w:val="22"/>
        </w:rPr>
        <w:t xml:space="preserve"> </w:t>
      </w:r>
      <w:r w:rsidRPr="00A51642">
        <w:rPr>
          <w:rFonts w:asciiTheme="minorHAnsi" w:hAnsiTheme="minorHAnsi"/>
          <w:sz w:val="22"/>
          <w:szCs w:val="22"/>
        </w:rPr>
        <w:t>60’s.</w:t>
      </w:r>
      <w:r w:rsidRPr="00A51642">
        <w:rPr>
          <w:rFonts w:asciiTheme="minorHAnsi" w:hAnsiTheme="minorHAnsi"/>
          <w:spacing w:val="19"/>
          <w:sz w:val="22"/>
          <w:szCs w:val="22"/>
        </w:rPr>
        <w:t xml:space="preserve"> </w:t>
      </w:r>
      <w:r w:rsidRPr="00A51642">
        <w:rPr>
          <w:rFonts w:asciiTheme="minorHAnsi" w:hAnsiTheme="minorHAnsi"/>
          <w:sz w:val="22"/>
          <w:szCs w:val="22"/>
        </w:rPr>
        <w:t>He</w:t>
      </w:r>
      <w:r w:rsidRPr="00A51642">
        <w:rPr>
          <w:rFonts w:asciiTheme="minorHAnsi" w:hAnsiTheme="minorHAnsi"/>
          <w:spacing w:val="31"/>
          <w:sz w:val="22"/>
          <w:szCs w:val="22"/>
        </w:rPr>
        <w:t xml:space="preserve"> </w:t>
      </w:r>
      <w:r w:rsidRPr="00A51642">
        <w:rPr>
          <w:rFonts w:asciiTheme="minorHAnsi" w:hAnsiTheme="minorHAnsi"/>
          <w:sz w:val="22"/>
          <w:szCs w:val="22"/>
        </w:rPr>
        <w:t>completed</w:t>
      </w:r>
      <w:r w:rsidRPr="00A51642">
        <w:rPr>
          <w:rFonts w:asciiTheme="minorHAnsi" w:hAnsiTheme="minorHAnsi"/>
          <w:spacing w:val="4"/>
          <w:sz w:val="22"/>
          <w:szCs w:val="22"/>
        </w:rPr>
        <w:t xml:space="preserve"> </w:t>
      </w:r>
      <w:r w:rsidRPr="00A51642">
        <w:rPr>
          <w:rFonts w:asciiTheme="minorHAnsi" w:hAnsiTheme="minorHAnsi"/>
          <w:sz w:val="22"/>
          <w:szCs w:val="22"/>
        </w:rPr>
        <w:t>training</w:t>
      </w:r>
      <w:r w:rsidRPr="00A51642">
        <w:rPr>
          <w:rFonts w:asciiTheme="minorHAnsi" w:hAnsiTheme="minorHAnsi"/>
          <w:spacing w:val="4"/>
          <w:sz w:val="22"/>
          <w:szCs w:val="22"/>
        </w:rPr>
        <w:t xml:space="preserve"> </w:t>
      </w:r>
      <w:r w:rsidRPr="00A51642">
        <w:rPr>
          <w:rFonts w:asciiTheme="minorHAnsi" w:hAnsiTheme="minorHAnsi"/>
          <w:sz w:val="22"/>
          <w:szCs w:val="22"/>
        </w:rPr>
        <w:t>to</w:t>
      </w:r>
      <w:r w:rsidRPr="00A51642">
        <w:rPr>
          <w:rFonts w:asciiTheme="minorHAnsi" w:hAnsiTheme="minorHAnsi"/>
          <w:spacing w:val="6"/>
          <w:sz w:val="22"/>
          <w:szCs w:val="22"/>
        </w:rPr>
        <w:t xml:space="preserve"> </w:t>
      </w:r>
      <w:r w:rsidRPr="00A51642">
        <w:rPr>
          <w:rFonts w:asciiTheme="minorHAnsi" w:hAnsiTheme="minorHAnsi"/>
          <w:sz w:val="22"/>
          <w:szCs w:val="22"/>
        </w:rPr>
        <w:t>earn</w:t>
      </w:r>
      <w:r w:rsidRPr="00A51642">
        <w:rPr>
          <w:rFonts w:asciiTheme="minorHAnsi" w:hAnsiTheme="minorHAnsi"/>
          <w:spacing w:val="4"/>
          <w:sz w:val="22"/>
          <w:szCs w:val="22"/>
        </w:rPr>
        <w:t xml:space="preserve"> </w:t>
      </w:r>
      <w:r w:rsidRPr="00A51642">
        <w:rPr>
          <w:rFonts w:asciiTheme="minorHAnsi" w:hAnsiTheme="minorHAnsi"/>
          <w:sz w:val="22"/>
          <w:szCs w:val="22"/>
        </w:rPr>
        <w:t>an</w:t>
      </w:r>
      <w:r w:rsidRPr="00A51642">
        <w:rPr>
          <w:rFonts w:asciiTheme="minorHAnsi" w:hAnsiTheme="minorHAnsi"/>
          <w:spacing w:val="4"/>
          <w:sz w:val="22"/>
          <w:szCs w:val="22"/>
        </w:rPr>
        <w:t xml:space="preserve"> </w:t>
      </w:r>
      <w:r w:rsidRPr="00A51642">
        <w:rPr>
          <w:rFonts w:asciiTheme="minorHAnsi" w:hAnsiTheme="minorHAnsi"/>
          <w:sz w:val="22"/>
          <w:szCs w:val="22"/>
        </w:rPr>
        <w:t>CDL</w:t>
      </w:r>
      <w:r w:rsidRPr="00A51642">
        <w:rPr>
          <w:rFonts w:asciiTheme="minorHAnsi" w:hAnsiTheme="minorHAnsi"/>
          <w:spacing w:val="7"/>
          <w:sz w:val="22"/>
          <w:szCs w:val="22"/>
        </w:rPr>
        <w:t xml:space="preserve"> </w:t>
      </w:r>
      <w:r w:rsidRPr="00A51642">
        <w:rPr>
          <w:rFonts w:asciiTheme="minorHAnsi" w:hAnsiTheme="minorHAnsi"/>
          <w:sz w:val="22"/>
          <w:szCs w:val="22"/>
        </w:rPr>
        <w:t>under</w:t>
      </w:r>
      <w:r w:rsidRPr="00A51642">
        <w:rPr>
          <w:rFonts w:asciiTheme="minorHAnsi" w:hAnsiTheme="minorHAnsi"/>
          <w:spacing w:val="8"/>
          <w:sz w:val="22"/>
          <w:szCs w:val="22"/>
        </w:rPr>
        <w:t xml:space="preserve"> </w:t>
      </w:r>
      <w:r w:rsidRPr="00A51642">
        <w:rPr>
          <w:rFonts w:asciiTheme="minorHAnsi" w:hAnsiTheme="minorHAnsi"/>
          <w:sz w:val="22"/>
          <w:szCs w:val="22"/>
        </w:rPr>
        <w:t>the</w:t>
      </w:r>
      <w:r w:rsidRPr="00A51642">
        <w:rPr>
          <w:rFonts w:asciiTheme="minorHAnsi" w:hAnsiTheme="minorHAnsi"/>
          <w:spacing w:val="5"/>
          <w:sz w:val="22"/>
          <w:szCs w:val="22"/>
        </w:rPr>
        <w:t xml:space="preserve"> </w:t>
      </w:r>
      <w:r w:rsidRPr="00A51642">
        <w:rPr>
          <w:rFonts w:asciiTheme="minorHAnsi" w:hAnsiTheme="minorHAnsi"/>
          <w:sz w:val="22"/>
          <w:szCs w:val="22"/>
        </w:rPr>
        <w:t>Trade</w:t>
      </w:r>
      <w:r w:rsidRPr="00A51642">
        <w:rPr>
          <w:rFonts w:asciiTheme="minorHAnsi" w:hAnsiTheme="minorHAnsi"/>
          <w:spacing w:val="5"/>
          <w:sz w:val="22"/>
          <w:szCs w:val="22"/>
        </w:rPr>
        <w:t xml:space="preserve"> </w:t>
      </w:r>
      <w:r w:rsidRPr="00A51642">
        <w:rPr>
          <w:rFonts w:asciiTheme="minorHAnsi" w:hAnsiTheme="minorHAnsi"/>
          <w:sz w:val="22"/>
          <w:szCs w:val="22"/>
        </w:rPr>
        <w:t>Act,</w:t>
      </w:r>
      <w:r w:rsidRPr="00A51642">
        <w:rPr>
          <w:rFonts w:asciiTheme="minorHAnsi" w:hAnsiTheme="minorHAnsi"/>
          <w:spacing w:val="7"/>
          <w:sz w:val="22"/>
          <w:szCs w:val="22"/>
        </w:rPr>
        <w:t xml:space="preserve"> </w:t>
      </w:r>
      <w:r w:rsidRPr="00A51642">
        <w:rPr>
          <w:rFonts w:asciiTheme="minorHAnsi" w:hAnsiTheme="minorHAnsi"/>
          <w:spacing w:val="-2"/>
          <w:sz w:val="22"/>
          <w:szCs w:val="22"/>
        </w:rPr>
        <w:t>but</w:t>
      </w:r>
      <w:r w:rsidRPr="00A51642">
        <w:rPr>
          <w:rFonts w:asciiTheme="minorHAnsi" w:hAnsiTheme="minorHAnsi"/>
          <w:spacing w:val="7"/>
          <w:sz w:val="22"/>
          <w:szCs w:val="22"/>
        </w:rPr>
        <w:t xml:space="preserve"> </w:t>
      </w:r>
      <w:r w:rsidRPr="00A51642">
        <w:rPr>
          <w:rFonts w:asciiTheme="minorHAnsi" w:hAnsiTheme="minorHAnsi"/>
          <w:sz w:val="22"/>
          <w:szCs w:val="22"/>
        </w:rPr>
        <w:t>decided</w:t>
      </w:r>
      <w:r w:rsidRPr="00A51642">
        <w:rPr>
          <w:rFonts w:asciiTheme="minorHAnsi" w:hAnsiTheme="minorHAnsi"/>
          <w:spacing w:val="4"/>
          <w:sz w:val="22"/>
          <w:szCs w:val="22"/>
        </w:rPr>
        <w:t xml:space="preserve"> </w:t>
      </w:r>
      <w:r w:rsidRPr="00A51642">
        <w:rPr>
          <w:rFonts w:asciiTheme="minorHAnsi" w:hAnsiTheme="minorHAnsi"/>
          <w:sz w:val="22"/>
          <w:szCs w:val="22"/>
        </w:rPr>
        <w:t>after</w:t>
      </w:r>
      <w:r w:rsidRPr="00A51642">
        <w:rPr>
          <w:rFonts w:asciiTheme="minorHAnsi" w:hAnsiTheme="minorHAnsi"/>
          <w:spacing w:val="6"/>
          <w:sz w:val="22"/>
          <w:szCs w:val="22"/>
        </w:rPr>
        <w:t xml:space="preserve"> </w:t>
      </w:r>
      <w:r w:rsidRPr="00A51642">
        <w:rPr>
          <w:rFonts w:asciiTheme="minorHAnsi" w:hAnsiTheme="minorHAnsi"/>
          <w:sz w:val="22"/>
          <w:szCs w:val="22"/>
        </w:rPr>
        <w:t>earning</w:t>
      </w:r>
      <w:r w:rsidRPr="00A51642">
        <w:rPr>
          <w:rFonts w:asciiTheme="minorHAnsi" w:hAnsiTheme="minorHAnsi"/>
          <w:spacing w:val="53"/>
          <w:sz w:val="22"/>
          <w:szCs w:val="22"/>
        </w:rPr>
        <w:t xml:space="preserve"> </w:t>
      </w:r>
      <w:r w:rsidRPr="00A51642">
        <w:rPr>
          <w:rFonts w:asciiTheme="minorHAnsi" w:hAnsiTheme="minorHAnsi"/>
          <w:sz w:val="22"/>
          <w:szCs w:val="22"/>
        </w:rPr>
        <w:t>his</w:t>
      </w:r>
      <w:r w:rsidRPr="00A51642">
        <w:rPr>
          <w:rFonts w:asciiTheme="minorHAnsi" w:hAnsiTheme="minorHAnsi"/>
          <w:spacing w:val="9"/>
          <w:sz w:val="22"/>
          <w:szCs w:val="22"/>
        </w:rPr>
        <w:t xml:space="preserve"> </w:t>
      </w:r>
      <w:r w:rsidRPr="00A51642">
        <w:rPr>
          <w:rFonts w:asciiTheme="minorHAnsi" w:hAnsiTheme="minorHAnsi"/>
          <w:sz w:val="22"/>
          <w:szCs w:val="22"/>
        </w:rPr>
        <w:t>credential,</w:t>
      </w:r>
      <w:r w:rsidRPr="00A51642">
        <w:rPr>
          <w:rFonts w:asciiTheme="minorHAnsi" w:hAnsiTheme="minorHAnsi"/>
          <w:spacing w:val="8"/>
          <w:sz w:val="22"/>
          <w:szCs w:val="22"/>
        </w:rPr>
        <w:t xml:space="preserve"> </w:t>
      </w:r>
      <w:r w:rsidRPr="00A51642">
        <w:rPr>
          <w:rFonts w:asciiTheme="minorHAnsi" w:hAnsiTheme="minorHAnsi"/>
          <w:sz w:val="22"/>
          <w:szCs w:val="22"/>
        </w:rPr>
        <w:t>that</w:t>
      </w:r>
      <w:r w:rsidRPr="00A51642">
        <w:rPr>
          <w:rFonts w:asciiTheme="minorHAnsi" w:hAnsiTheme="minorHAnsi"/>
          <w:spacing w:val="7"/>
          <w:sz w:val="22"/>
          <w:szCs w:val="22"/>
        </w:rPr>
        <w:t xml:space="preserve"> </w:t>
      </w:r>
      <w:r w:rsidRPr="00A51642">
        <w:rPr>
          <w:rFonts w:asciiTheme="minorHAnsi" w:hAnsiTheme="minorHAnsi"/>
          <w:sz w:val="22"/>
          <w:szCs w:val="22"/>
        </w:rPr>
        <w:t>he</w:t>
      </w:r>
      <w:r w:rsidRPr="00A51642">
        <w:rPr>
          <w:rFonts w:asciiTheme="minorHAnsi" w:hAnsiTheme="minorHAnsi"/>
          <w:spacing w:val="7"/>
          <w:sz w:val="22"/>
          <w:szCs w:val="22"/>
        </w:rPr>
        <w:t xml:space="preserve"> </w:t>
      </w:r>
      <w:r w:rsidRPr="00A51642">
        <w:rPr>
          <w:rFonts w:asciiTheme="minorHAnsi" w:hAnsiTheme="minorHAnsi"/>
          <w:sz w:val="22"/>
          <w:szCs w:val="22"/>
        </w:rPr>
        <w:t>no</w:t>
      </w:r>
      <w:r w:rsidRPr="00A51642">
        <w:rPr>
          <w:rFonts w:asciiTheme="minorHAnsi" w:hAnsiTheme="minorHAnsi"/>
          <w:spacing w:val="9"/>
          <w:sz w:val="22"/>
          <w:szCs w:val="22"/>
        </w:rPr>
        <w:t xml:space="preserve"> </w:t>
      </w:r>
      <w:r w:rsidRPr="00A51642">
        <w:rPr>
          <w:rFonts w:asciiTheme="minorHAnsi" w:hAnsiTheme="minorHAnsi"/>
          <w:sz w:val="22"/>
          <w:szCs w:val="22"/>
        </w:rPr>
        <w:t>longer</w:t>
      </w:r>
      <w:r w:rsidRPr="00A51642">
        <w:rPr>
          <w:rFonts w:asciiTheme="minorHAnsi" w:hAnsiTheme="minorHAnsi"/>
          <w:spacing w:val="9"/>
          <w:sz w:val="22"/>
          <w:szCs w:val="22"/>
        </w:rPr>
        <w:t xml:space="preserve"> </w:t>
      </w:r>
      <w:r w:rsidRPr="00A51642">
        <w:rPr>
          <w:rFonts w:asciiTheme="minorHAnsi" w:hAnsiTheme="minorHAnsi"/>
          <w:sz w:val="22"/>
          <w:szCs w:val="22"/>
        </w:rPr>
        <w:t>wanted</w:t>
      </w:r>
      <w:r w:rsidRPr="00A51642">
        <w:rPr>
          <w:rFonts w:asciiTheme="minorHAnsi" w:hAnsiTheme="minorHAnsi"/>
          <w:spacing w:val="8"/>
          <w:sz w:val="22"/>
          <w:szCs w:val="22"/>
        </w:rPr>
        <w:t xml:space="preserve"> </w:t>
      </w:r>
      <w:r w:rsidRPr="00A51642">
        <w:rPr>
          <w:rFonts w:asciiTheme="minorHAnsi" w:hAnsiTheme="minorHAnsi"/>
          <w:spacing w:val="-2"/>
          <w:sz w:val="22"/>
          <w:szCs w:val="22"/>
        </w:rPr>
        <w:t>to</w:t>
      </w:r>
      <w:r w:rsidRPr="00A51642">
        <w:rPr>
          <w:rFonts w:asciiTheme="minorHAnsi" w:hAnsiTheme="minorHAnsi"/>
          <w:spacing w:val="9"/>
          <w:sz w:val="22"/>
          <w:szCs w:val="22"/>
        </w:rPr>
        <w:t xml:space="preserve"> </w:t>
      </w:r>
      <w:r w:rsidRPr="00A51642">
        <w:rPr>
          <w:rFonts w:asciiTheme="minorHAnsi" w:hAnsiTheme="minorHAnsi"/>
          <w:sz w:val="22"/>
          <w:szCs w:val="22"/>
        </w:rPr>
        <w:t>work.</w:t>
      </w:r>
      <w:r w:rsidRPr="00A51642">
        <w:rPr>
          <w:rFonts w:asciiTheme="minorHAnsi" w:hAnsiTheme="minorHAnsi"/>
          <w:spacing w:val="8"/>
          <w:sz w:val="22"/>
          <w:szCs w:val="22"/>
        </w:rPr>
        <w:t xml:space="preserve"> </w:t>
      </w:r>
      <w:r w:rsidRPr="00A51642">
        <w:rPr>
          <w:rFonts w:asciiTheme="minorHAnsi" w:hAnsiTheme="minorHAnsi"/>
          <w:spacing w:val="-2"/>
          <w:sz w:val="22"/>
          <w:szCs w:val="22"/>
        </w:rPr>
        <w:t>This</w:t>
      </w:r>
      <w:r w:rsidRPr="00A51642">
        <w:rPr>
          <w:rFonts w:asciiTheme="minorHAnsi" w:hAnsiTheme="minorHAnsi"/>
          <w:spacing w:val="9"/>
          <w:sz w:val="22"/>
          <w:szCs w:val="22"/>
        </w:rPr>
        <w:t xml:space="preserve"> </w:t>
      </w:r>
      <w:r w:rsidRPr="00A51642">
        <w:rPr>
          <w:rFonts w:asciiTheme="minorHAnsi" w:hAnsiTheme="minorHAnsi"/>
          <w:sz w:val="22"/>
          <w:szCs w:val="22"/>
        </w:rPr>
        <w:t>is</w:t>
      </w:r>
      <w:r w:rsidRPr="00A51642">
        <w:rPr>
          <w:rFonts w:asciiTheme="minorHAnsi" w:hAnsiTheme="minorHAnsi"/>
          <w:spacing w:val="9"/>
          <w:sz w:val="22"/>
          <w:szCs w:val="22"/>
        </w:rPr>
        <w:t xml:space="preserve"> </w:t>
      </w:r>
      <w:r w:rsidRPr="00A51642">
        <w:rPr>
          <w:rFonts w:asciiTheme="minorHAnsi" w:hAnsiTheme="minorHAnsi"/>
          <w:sz w:val="22"/>
          <w:szCs w:val="22"/>
        </w:rPr>
        <w:t>a</w:t>
      </w:r>
      <w:r w:rsidRPr="00A51642">
        <w:rPr>
          <w:rFonts w:asciiTheme="minorHAnsi" w:hAnsiTheme="minorHAnsi"/>
          <w:spacing w:val="5"/>
          <w:sz w:val="22"/>
          <w:szCs w:val="22"/>
        </w:rPr>
        <w:t xml:space="preserve"> </w:t>
      </w:r>
      <w:r w:rsidRPr="00A51642">
        <w:rPr>
          <w:rFonts w:asciiTheme="minorHAnsi" w:hAnsiTheme="minorHAnsi"/>
          <w:sz w:val="22"/>
          <w:szCs w:val="22"/>
        </w:rPr>
        <w:t>very</w:t>
      </w:r>
      <w:r w:rsidRPr="00A51642">
        <w:rPr>
          <w:rFonts w:asciiTheme="minorHAnsi" w:hAnsiTheme="minorHAnsi"/>
          <w:spacing w:val="6"/>
          <w:sz w:val="22"/>
          <w:szCs w:val="22"/>
        </w:rPr>
        <w:t xml:space="preserve"> </w:t>
      </w:r>
      <w:r w:rsidRPr="00A51642">
        <w:rPr>
          <w:rFonts w:asciiTheme="minorHAnsi" w:hAnsiTheme="minorHAnsi"/>
          <w:spacing w:val="-2"/>
          <w:sz w:val="22"/>
          <w:szCs w:val="22"/>
        </w:rPr>
        <w:t>unusual</w:t>
      </w:r>
      <w:r w:rsidRPr="00A51642">
        <w:rPr>
          <w:rFonts w:asciiTheme="minorHAnsi" w:hAnsiTheme="minorHAnsi"/>
          <w:spacing w:val="8"/>
          <w:sz w:val="22"/>
          <w:szCs w:val="22"/>
        </w:rPr>
        <w:t xml:space="preserve"> </w:t>
      </w:r>
      <w:r w:rsidRPr="00A51642">
        <w:rPr>
          <w:rFonts w:asciiTheme="minorHAnsi" w:hAnsiTheme="minorHAnsi"/>
          <w:sz w:val="22"/>
          <w:szCs w:val="22"/>
        </w:rPr>
        <w:t>case.</w:t>
      </w:r>
      <w:r w:rsidRPr="00A51642">
        <w:rPr>
          <w:rFonts w:asciiTheme="minorHAnsi" w:hAnsiTheme="minorHAnsi"/>
          <w:spacing w:val="17"/>
          <w:sz w:val="22"/>
          <w:szCs w:val="22"/>
        </w:rPr>
        <w:t xml:space="preserve"> </w:t>
      </w:r>
      <w:r w:rsidRPr="00A51642">
        <w:rPr>
          <w:rFonts w:asciiTheme="minorHAnsi" w:hAnsiTheme="minorHAnsi"/>
          <w:sz w:val="22"/>
          <w:szCs w:val="22"/>
        </w:rPr>
        <w:t>The</w:t>
      </w:r>
      <w:r w:rsidRPr="00A51642">
        <w:rPr>
          <w:rFonts w:asciiTheme="minorHAnsi" w:hAnsiTheme="minorHAnsi"/>
          <w:spacing w:val="55"/>
          <w:sz w:val="22"/>
          <w:szCs w:val="22"/>
        </w:rPr>
        <w:t xml:space="preserve"> </w:t>
      </w:r>
      <w:r w:rsidRPr="00A51642">
        <w:rPr>
          <w:rFonts w:asciiTheme="minorHAnsi" w:hAnsiTheme="minorHAnsi"/>
          <w:sz w:val="22"/>
          <w:szCs w:val="22"/>
        </w:rPr>
        <w:t>customer</w:t>
      </w:r>
      <w:r w:rsidRPr="00A51642">
        <w:rPr>
          <w:rFonts w:asciiTheme="minorHAnsi" w:hAnsiTheme="minorHAnsi"/>
          <w:spacing w:val="-2"/>
          <w:sz w:val="22"/>
          <w:szCs w:val="22"/>
        </w:rPr>
        <w:t xml:space="preserve"> </w:t>
      </w:r>
      <w:r w:rsidRPr="00A51642">
        <w:rPr>
          <w:rFonts w:asciiTheme="minorHAnsi" w:hAnsiTheme="minorHAnsi"/>
          <w:sz w:val="22"/>
          <w:szCs w:val="22"/>
        </w:rPr>
        <w:t>never even</w:t>
      </w:r>
      <w:r w:rsidRPr="00A51642">
        <w:rPr>
          <w:rFonts w:asciiTheme="minorHAnsi" w:hAnsiTheme="minorHAnsi"/>
          <w:spacing w:val="-3"/>
          <w:sz w:val="22"/>
          <w:szCs w:val="22"/>
        </w:rPr>
        <w:t xml:space="preserve"> </w:t>
      </w:r>
      <w:r w:rsidRPr="00A51642">
        <w:rPr>
          <w:rFonts w:asciiTheme="minorHAnsi" w:hAnsiTheme="minorHAnsi"/>
          <w:sz w:val="22"/>
          <w:szCs w:val="22"/>
        </w:rPr>
        <w:t>lived</w:t>
      </w:r>
      <w:r w:rsidRPr="00A51642">
        <w:rPr>
          <w:rFonts w:asciiTheme="minorHAnsi" w:hAnsiTheme="minorHAnsi"/>
          <w:spacing w:val="-2"/>
          <w:sz w:val="22"/>
          <w:szCs w:val="22"/>
        </w:rPr>
        <w:t xml:space="preserve"> </w:t>
      </w:r>
      <w:r w:rsidRPr="00A51642">
        <w:rPr>
          <w:rFonts w:asciiTheme="minorHAnsi" w:hAnsiTheme="minorHAnsi"/>
          <w:sz w:val="22"/>
          <w:szCs w:val="22"/>
        </w:rPr>
        <w:t>in</w:t>
      </w:r>
      <w:r w:rsidRPr="00A51642">
        <w:rPr>
          <w:rFonts w:asciiTheme="minorHAnsi" w:hAnsiTheme="minorHAnsi"/>
          <w:spacing w:val="-3"/>
          <w:sz w:val="22"/>
          <w:szCs w:val="22"/>
        </w:rPr>
        <w:t xml:space="preserve"> </w:t>
      </w:r>
      <w:r w:rsidRPr="00A51642">
        <w:rPr>
          <w:rFonts w:asciiTheme="minorHAnsi" w:hAnsiTheme="minorHAnsi"/>
          <w:sz w:val="22"/>
          <w:szCs w:val="22"/>
        </w:rPr>
        <w:t>Illinois,</w:t>
      </w:r>
      <w:r w:rsidRPr="00A51642">
        <w:rPr>
          <w:rFonts w:asciiTheme="minorHAnsi" w:hAnsiTheme="minorHAnsi"/>
          <w:spacing w:val="-2"/>
          <w:sz w:val="22"/>
          <w:szCs w:val="22"/>
        </w:rPr>
        <w:t xml:space="preserve"> </w:t>
      </w:r>
      <w:r w:rsidRPr="00A51642">
        <w:rPr>
          <w:rFonts w:asciiTheme="minorHAnsi" w:hAnsiTheme="minorHAnsi"/>
          <w:sz w:val="22"/>
          <w:szCs w:val="22"/>
        </w:rPr>
        <w:t>he</w:t>
      </w:r>
      <w:r w:rsidRPr="00A51642">
        <w:rPr>
          <w:rFonts w:asciiTheme="minorHAnsi" w:hAnsiTheme="minorHAnsi"/>
          <w:spacing w:val="-2"/>
          <w:sz w:val="22"/>
          <w:szCs w:val="22"/>
        </w:rPr>
        <w:t xml:space="preserve"> </w:t>
      </w:r>
      <w:r w:rsidRPr="00A51642">
        <w:rPr>
          <w:rFonts w:asciiTheme="minorHAnsi" w:hAnsiTheme="minorHAnsi"/>
          <w:sz w:val="22"/>
          <w:szCs w:val="22"/>
        </w:rPr>
        <w:t>lives in</w:t>
      </w:r>
      <w:r w:rsidRPr="00A51642">
        <w:rPr>
          <w:rFonts w:asciiTheme="minorHAnsi" w:hAnsiTheme="minorHAnsi"/>
          <w:spacing w:val="-3"/>
          <w:sz w:val="22"/>
          <w:szCs w:val="22"/>
        </w:rPr>
        <w:t xml:space="preserve"> </w:t>
      </w:r>
      <w:r w:rsidRPr="00A51642">
        <w:rPr>
          <w:rFonts w:asciiTheme="minorHAnsi" w:hAnsiTheme="minorHAnsi"/>
          <w:sz w:val="22"/>
          <w:szCs w:val="22"/>
        </w:rPr>
        <w:t>Indiana.</w:t>
      </w:r>
    </w:p>
    <w:p w:rsidR="00E05C13" w:rsidRPr="00E0270C" w:rsidRDefault="00E05C13" w:rsidP="00E0270C">
      <w:pPr>
        <w:jc w:val="center"/>
        <w:rPr>
          <w:rFonts w:asciiTheme="minorHAnsi" w:hAnsiTheme="minorHAnsi"/>
          <w:b/>
          <w:sz w:val="22"/>
          <w:szCs w:val="22"/>
        </w:rPr>
      </w:pPr>
      <w:r w:rsidRPr="00E0270C">
        <w:rPr>
          <w:rFonts w:asciiTheme="minorHAnsi" w:hAnsiTheme="minorHAnsi"/>
          <w:b/>
          <w:sz w:val="22"/>
          <w:szCs w:val="22"/>
        </w:rPr>
        <w:t>Youth</w:t>
      </w:r>
    </w:p>
    <w:p w:rsidR="00E05C13" w:rsidRPr="00282D8B" w:rsidRDefault="00E05C13" w:rsidP="00282D8B">
      <w:pPr>
        <w:rPr>
          <w:rFonts w:asciiTheme="minorHAnsi" w:hAnsiTheme="minorHAnsi"/>
          <w:sz w:val="22"/>
          <w:szCs w:val="22"/>
        </w:rPr>
      </w:pPr>
      <w:r w:rsidRPr="00282D8B">
        <w:rPr>
          <w:rFonts w:asciiTheme="minorHAnsi" w:hAnsiTheme="minorHAnsi"/>
          <w:sz w:val="22"/>
          <w:szCs w:val="22"/>
        </w:rPr>
        <w:t>49</w:t>
      </w:r>
      <w:r w:rsidRPr="00282D8B">
        <w:rPr>
          <w:rFonts w:asciiTheme="minorHAnsi" w:hAnsiTheme="minorHAnsi"/>
          <w:spacing w:val="-2"/>
          <w:sz w:val="22"/>
          <w:szCs w:val="22"/>
        </w:rPr>
        <w:t xml:space="preserve"> </w:t>
      </w:r>
      <w:r w:rsidRPr="00282D8B">
        <w:rPr>
          <w:rFonts w:asciiTheme="minorHAnsi" w:hAnsiTheme="minorHAnsi"/>
          <w:sz w:val="22"/>
          <w:szCs w:val="22"/>
        </w:rPr>
        <w:t>exited</w:t>
      </w:r>
      <w:r w:rsidRPr="00282D8B">
        <w:rPr>
          <w:rFonts w:asciiTheme="minorHAnsi" w:hAnsiTheme="minorHAnsi"/>
          <w:spacing w:val="-3"/>
          <w:sz w:val="22"/>
          <w:szCs w:val="22"/>
        </w:rPr>
        <w:t xml:space="preserve"> </w:t>
      </w:r>
      <w:r w:rsidRPr="00282D8B">
        <w:rPr>
          <w:rFonts w:asciiTheme="minorHAnsi" w:hAnsiTheme="minorHAnsi"/>
          <w:sz w:val="22"/>
          <w:szCs w:val="22"/>
        </w:rPr>
        <w:t>so far,</w:t>
      </w:r>
      <w:r w:rsidRPr="00282D8B">
        <w:rPr>
          <w:rFonts w:asciiTheme="minorHAnsi" w:hAnsiTheme="minorHAnsi"/>
          <w:spacing w:val="-2"/>
          <w:sz w:val="22"/>
          <w:szCs w:val="22"/>
        </w:rPr>
        <w:t xml:space="preserve"> </w:t>
      </w:r>
      <w:r w:rsidRPr="00282D8B">
        <w:rPr>
          <w:rFonts w:asciiTheme="minorHAnsi" w:hAnsiTheme="minorHAnsi"/>
          <w:sz w:val="22"/>
          <w:szCs w:val="22"/>
        </w:rPr>
        <w:t>with</w:t>
      </w:r>
      <w:r w:rsidRPr="00282D8B">
        <w:rPr>
          <w:rFonts w:asciiTheme="minorHAnsi" w:hAnsiTheme="minorHAnsi"/>
          <w:spacing w:val="-2"/>
          <w:sz w:val="22"/>
          <w:szCs w:val="22"/>
        </w:rPr>
        <w:t xml:space="preserve"> </w:t>
      </w:r>
      <w:r w:rsidRPr="00282D8B">
        <w:rPr>
          <w:rFonts w:asciiTheme="minorHAnsi" w:hAnsiTheme="minorHAnsi"/>
          <w:sz w:val="22"/>
          <w:szCs w:val="22"/>
        </w:rPr>
        <w:t>60</w:t>
      </w:r>
      <w:r w:rsidRPr="00282D8B">
        <w:rPr>
          <w:rFonts w:asciiTheme="minorHAnsi" w:hAnsiTheme="minorHAnsi"/>
          <w:spacing w:val="-2"/>
          <w:sz w:val="22"/>
          <w:szCs w:val="22"/>
        </w:rPr>
        <w:t xml:space="preserve"> </w:t>
      </w:r>
      <w:r w:rsidRPr="00282D8B">
        <w:rPr>
          <w:rFonts w:asciiTheme="minorHAnsi" w:hAnsiTheme="minorHAnsi"/>
          <w:sz w:val="22"/>
          <w:szCs w:val="22"/>
        </w:rPr>
        <w:t>more</w:t>
      </w:r>
      <w:r w:rsidRPr="00282D8B">
        <w:rPr>
          <w:rFonts w:asciiTheme="minorHAnsi" w:hAnsiTheme="minorHAnsi"/>
          <w:spacing w:val="-2"/>
          <w:sz w:val="22"/>
          <w:szCs w:val="22"/>
        </w:rPr>
        <w:t xml:space="preserve"> </w:t>
      </w:r>
      <w:r w:rsidRPr="00282D8B">
        <w:rPr>
          <w:rFonts w:asciiTheme="minorHAnsi" w:hAnsiTheme="minorHAnsi"/>
          <w:sz w:val="22"/>
          <w:szCs w:val="22"/>
        </w:rPr>
        <w:t>to be</w:t>
      </w:r>
      <w:r w:rsidRPr="00282D8B">
        <w:rPr>
          <w:rFonts w:asciiTheme="minorHAnsi" w:hAnsiTheme="minorHAnsi"/>
          <w:spacing w:val="-2"/>
          <w:sz w:val="22"/>
          <w:szCs w:val="22"/>
        </w:rPr>
        <w:t xml:space="preserve"> </w:t>
      </w:r>
      <w:r w:rsidRPr="00282D8B">
        <w:rPr>
          <w:rFonts w:asciiTheme="minorHAnsi" w:hAnsiTheme="minorHAnsi"/>
          <w:sz w:val="22"/>
          <w:szCs w:val="22"/>
        </w:rPr>
        <w:t>exited soon,</w:t>
      </w:r>
      <w:r w:rsidRPr="00282D8B">
        <w:rPr>
          <w:rFonts w:asciiTheme="minorHAnsi" w:hAnsiTheme="minorHAnsi"/>
          <w:spacing w:val="-2"/>
          <w:sz w:val="22"/>
          <w:szCs w:val="22"/>
        </w:rPr>
        <w:t xml:space="preserve"> </w:t>
      </w:r>
      <w:r w:rsidRPr="00282D8B">
        <w:rPr>
          <w:rFonts w:asciiTheme="minorHAnsi" w:hAnsiTheme="minorHAnsi"/>
          <w:sz w:val="22"/>
          <w:szCs w:val="22"/>
        </w:rPr>
        <w:t>for</w:t>
      </w:r>
      <w:r w:rsidRPr="00282D8B">
        <w:rPr>
          <w:rFonts w:asciiTheme="minorHAnsi" w:hAnsiTheme="minorHAnsi"/>
          <w:spacing w:val="-2"/>
          <w:sz w:val="22"/>
          <w:szCs w:val="22"/>
        </w:rPr>
        <w:t xml:space="preserve"> </w:t>
      </w:r>
      <w:r w:rsidRPr="00282D8B">
        <w:rPr>
          <w:rFonts w:asciiTheme="minorHAnsi" w:hAnsiTheme="minorHAnsi"/>
          <w:sz w:val="22"/>
          <w:szCs w:val="22"/>
        </w:rPr>
        <w:t>a total of</w:t>
      </w:r>
      <w:r w:rsidRPr="00282D8B">
        <w:rPr>
          <w:rFonts w:asciiTheme="minorHAnsi" w:hAnsiTheme="minorHAnsi"/>
          <w:spacing w:val="2"/>
          <w:sz w:val="22"/>
          <w:szCs w:val="22"/>
        </w:rPr>
        <w:t xml:space="preserve"> </w:t>
      </w:r>
      <w:r w:rsidRPr="00282D8B">
        <w:rPr>
          <w:rFonts w:asciiTheme="minorHAnsi" w:hAnsiTheme="minorHAnsi"/>
          <w:spacing w:val="-2"/>
          <w:sz w:val="22"/>
          <w:szCs w:val="22"/>
        </w:rPr>
        <w:t>109.</w:t>
      </w:r>
      <w:r w:rsidR="00E0270C" w:rsidRPr="00282D8B">
        <w:rPr>
          <w:rFonts w:asciiTheme="minorHAnsi" w:hAnsiTheme="minorHAnsi"/>
          <w:sz w:val="22"/>
          <w:szCs w:val="22"/>
        </w:rPr>
        <w:t xml:space="preserve">  </w:t>
      </w:r>
      <w:r w:rsidRPr="00282D8B">
        <w:rPr>
          <w:rFonts w:asciiTheme="minorHAnsi" w:hAnsiTheme="minorHAnsi"/>
          <w:sz w:val="22"/>
          <w:szCs w:val="22"/>
        </w:rPr>
        <w:t>Last year</w:t>
      </w:r>
      <w:r w:rsidRPr="00282D8B">
        <w:rPr>
          <w:rFonts w:asciiTheme="minorHAnsi" w:hAnsiTheme="minorHAnsi"/>
          <w:spacing w:val="-2"/>
          <w:sz w:val="22"/>
          <w:szCs w:val="22"/>
        </w:rPr>
        <w:t xml:space="preserve"> </w:t>
      </w:r>
      <w:r w:rsidR="00E0270C" w:rsidRPr="00282D8B">
        <w:rPr>
          <w:rFonts w:asciiTheme="minorHAnsi" w:hAnsiTheme="minorHAnsi"/>
          <w:sz w:val="22"/>
          <w:szCs w:val="22"/>
        </w:rPr>
        <w:t>Career Link</w:t>
      </w:r>
      <w:r w:rsidRPr="00282D8B">
        <w:rPr>
          <w:rFonts w:asciiTheme="minorHAnsi" w:hAnsiTheme="minorHAnsi"/>
          <w:sz w:val="22"/>
          <w:szCs w:val="22"/>
        </w:rPr>
        <w:t xml:space="preserve"> exited</w:t>
      </w:r>
      <w:r w:rsidRPr="00282D8B">
        <w:rPr>
          <w:rFonts w:asciiTheme="minorHAnsi" w:hAnsiTheme="minorHAnsi"/>
          <w:spacing w:val="-3"/>
          <w:sz w:val="22"/>
          <w:szCs w:val="22"/>
        </w:rPr>
        <w:t xml:space="preserve"> </w:t>
      </w:r>
      <w:r w:rsidRPr="00282D8B">
        <w:rPr>
          <w:rFonts w:asciiTheme="minorHAnsi" w:hAnsiTheme="minorHAnsi"/>
          <w:sz w:val="22"/>
          <w:szCs w:val="22"/>
        </w:rPr>
        <w:t>136.</w:t>
      </w:r>
    </w:p>
    <w:p w:rsidR="00E05C13" w:rsidRPr="00282D8B" w:rsidRDefault="00E05C13" w:rsidP="00282D8B">
      <w:pPr>
        <w:rPr>
          <w:rFonts w:asciiTheme="minorHAnsi" w:hAnsiTheme="minorHAnsi"/>
          <w:sz w:val="22"/>
          <w:szCs w:val="22"/>
        </w:rPr>
      </w:pPr>
      <w:r w:rsidRPr="00282D8B">
        <w:rPr>
          <w:rFonts w:asciiTheme="minorHAnsi" w:hAnsiTheme="minorHAnsi"/>
          <w:sz w:val="22"/>
          <w:szCs w:val="22"/>
        </w:rPr>
        <w:t>Number</w:t>
      </w:r>
      <w:r w:rsidRPr="00282D8B">
        <w:rPr>
          <w:rFonts w:asciiTheme="minorHAnsi" w:hAnsiTheme="minorHAnsi"/>
          <w:spacing w:val="-2"/>
          <w:sz w:val="22"/>
          <w:szCs w:val="22"/>
        </w:rPr>
        <w:t xml:space="preserve"> </w:t>
      </w:r>
      <w:r w:rsidRPr="00282D8B">
        <w:rPr>
          <w:rFonts w:asciiTheme="minorHAnsi" w:hAnsiTheme="minorHAnsi"/>
          <w:sz w:val="22"/>
          <w:szCs w:val="22"/>
        </w:rPr>
        <w:t>being</w:t>
      </w:r>
      <w:r w:rsidRPr="00282D8B">
        <w:rPr>
          <w:rFonts w:asciiTheme="minorHAnsi" w:hAnsiTheme="minorHAnsi"/>
          <w:spacing w:val="-2"/>
          <w:sz w:val="22"/>
          <w:szCs w:val="22"/>
        </w:rPr>
        <w:t xml:space="preserve"> </w:t>
      </w:r>
      <w:r w:rsidRPr="00282D8B">
        <w:rPr>
          <w:rFonts w:asciiTheme="minorHAnsi" w:hAnsiTheme="minorHAnsi"/>
          <w:sz w:val="22"/>
          <w:szCs w:val="22"/>
        </w:rPr>
        <w:t>exited this year is</w:t>
      </w:r>
      <w:r w:rsidRPr="00282D8B">
        <w:rPr>
          <w:rFonts w:asciiTheme="minorHAnsi" w:hAnsiTheme="minorHAnsi"/>
          <w:spacing w:val="-2"/>
          <w:sz w:val="22"/>
          <w:szCs w:val="22"/>
        </w:rPr>
        <w:t xml:space="preserve"> </w:t>
      </w:r>
      <w:r w:rsidRPr="00282D8B">
        <w:rPr>
          <w:rFonts w:asciiTheme="minorHAnsi" w:hAnsiTheme="minorHAnsi"/>
          <w:sz w:val="22"/>
          <w:szCs w:val="22"/>
        </w:rPr>
        <w:t>down.</w:t>
      </w:r>
      <w:r w:rsidRPr="00282D8B">
        <w:rPr>
          <w:rFonts w:asciiTheme="minorHAnsi" w:hAnsiTheme="minorHAnsi"/>
          <w:spacing w:val="61"/>
          <w:sz w:val="22"/>
          <w:szCs w:val="22"/>
        </w:rPr>
        <w:t xml:space="preserve"> </w:t>
      </w:r>
      <w:r w:rsidRPr="00282D8B">
        <w:rPr>
          <w:rFonts w:asciiTheme="minorHAnsi" w:hAnsiTheme="minorHAnsi"/>
          <w:sz w:val="22"/>
          <w:szCs w:val="22"/>
        </w:rPr>
        <w:t>Part of the</w:t>
      </w:r>
      <w:r w:rsidRPr="00282D8B">
        <w:rPr>
          <w:rFonts w:asciiTheme="minorHAnsi" w:hAnsiTheme="minorHAnsi"/>
          <w:spacing w:val="-2"/>
          <w:sz w:val="22"/>
          <w:szCs w:val="22"/>
        </w:rPr>
        <w:t xml:space="preserve"> </w:t>
      </w:r>
      <w:r w:rsidRPr="00282D8B">
        <w:rPr>
          <w:rFonts w:asciiTheme="minorHAnsi" w:hAnsiTheme="minorHAnsi"/>
          <w:sz w:val="22"/>
          <w:szCs w:val="22"/>
        </w:rPr>
        <w:t>reason</w:t>
      </w:r>
      <w:r w:rsidRPr="00282D8B">
        <w:rPr>
          <w:rFonts w:asciiTheme="minorHAnsi" w:hAnsiTheme="minorHAnsi"/>
          <w:spacing w:val="-3"/>
          <w:sz w:val="22"/>
          <w:szCs w:val="22"/>
        </w:rPr>
        <w:t xml:space="preserve"> </w:t>
      </w:r>
      <w:r w:rsidRPr="00282D8B">
        <w:rPr>
          <w:rFonts w:asciiTheme="minorHAnsi" w:hAnsiTheme="minorHAnsi"/>
          <w:sz w:val="22"/>
          <w:szCs w:val="22"/>
        </w:rPr>
        <w:t>seems to be</w:t>
      </w:r>
      <w:r w:rsidRPr="00282D8B">
        <w:rPr>
          <w:rFonts w:asciiTheme="minorHAnsi" w:hAnsiTheme="minorHAnsi"/>
          <w:spacing w:val="-2"/>
          <w:sz w:val="22"/>
          <w:szCs w:val="22"/>
        </w:rPr>
        <w:t xml:space="preserve"> </w:t>
      </w:r>
      <w:r w:rsidRPr="00282D8B">
        <w:rPr>
          <w:rFonts w:asciiTheme="minorHAnsi" w:hAnsiTheme="minorHAnsi"/>
          <w:sz w:val="22"/>
          <w:szCs w:val="22"/>
        </w:rPr>
        <w:t>less</w:t>
      </w:r>
      <w:r w:rsidRPr="00282D8B">
        <w:rPr>
          <w:rFonts w:asciiTheme="minorHAnsi" w:hAnsiTheme="minorHAnsi"/>
          <w:spacing w:val="27"/>
          <w:sz w:val="22"/>
          <w:szCs w:val="22"/>
        </w:rPr>
        <w:t xml:space="preserve"> </w:t>
      </w:r>
      <w:r w:rsidRPr="00282D8B">
        <w:rPr>
          <w:rFonts w:asciiTheme="minorHAnsi" w:hAnsiTheme="minorHAnsi"/>
          <w:sz w:val="22"/>
          <w:szCs w:val="22"/>
        </w:rPr>
        <w:t>dropouts from</w:t>
      </w:r>
      <w:r w:rsidRPr="00282D8B">
        <w:rPr>
          <w:rFonts w:asciiTheme="minorHAnsi" w:hAnsiTheme="minorHAnsi"/>
          <w:spacing w:val="-2"/>
          <w:sz w:val="22"/>
          <w:szCs w:val="22"/>
        </w:rPr>
        <w:t xml:space="preserve"> </w:t>
      </w:r>
      <w:r w:rsidRPr="00282D8B">
        <w:rPr>
          <w:rFonts w:asciiTheme="minorHAnsi" w:hAnsiTheme="minorHAnsi"/>
          <w:sz w:val="22"/>
          <w:szCs w:val="22"/>
        </w:rPr>
        <w:t>GED programs.</w:t>
      </w:r>
    </w:p>
    <w:p w:rsidR="00E05C13" w:rsidRPr="00282D8B" w:rsidRDefault="00E05C13" w:rsidP="00282D8B">
      <w:pPr>
        <w:rPr>
          <w:rFonts w:asciiTheme="minorHAnsi" w:hAnsiTheme="minorHAnsi"/>
          <w:sz w:val="22"/>
          <w:szCs w:val="22"/>
        </w:rPr>
      </w:pPr>
      <w:r w:rsidRPr="00282D8B">
        <w:rPr>
          <w:rFonts w:asciiTheme="minorHAnsi" w:hAnsiTheme="minorHAnsi"/>
          <w:sz w:val="22"/>
          <w:szCs w:val="22"/>
        </w:rPr>
        <w:t>42/48</w:t>
      </w:r>
      <w:r w:rsidRPr="00282D8B">
        <w:rPr>
          <w:rFonts w:asciiTheme="minorHAnsi" w:hAnsiTheme="minorHAnsi"/>
          <w:spacing w:val="-2"/>
          <w:sz w:val="22"/>
          <w:szCs w:val="22"/>
        </w:rPr>
        <w:t xml:space="preserve"> </w:t>
      </w:r>
      <w:r w:rsidRPr="00282D8B">
        <w:rPr>
          <w:rFonts w:asciiTheme="minorHAnsi" w:hAnsiTheme="minorHAnsi"/>
          <w:sz w:val="22"/>
          <w:szCs w:val="22"/>
        </w:rPr>
        <w:t>earned a</w:t>
      </w:r>
      <w:r w:rsidRPr="00282D8B">
        <w:rPr>
          <w:rFonts w:asciiTheme="minorHAnsi" w:hAnsiTheme="minorHAnsi"/>
          <w:spacing w:val="-2"/>
          <w:sz w:val="22"/>
          <w:szCs w:val="22"/>
        </w:rPr>
        <w:t xml:space="preserve"> </w:t>
      </w:r>
      <w:r w:rsidRPr="00282D8B">
        <w:rPr>
          <w:rFonts w:asciiTheme="minorHAnsi" w:hAnsiTheme="minorHAnsi"/>
          <w:sz w:val="22"/>
          <w:szCs w:val="22"/>
        </w:rPr>
        <w:t>credential (GED–22; HS Dip</w:t>
      </w:r>
      <w:r w:rsidR="00E0270C" w:rsidRPr="00282D8B">
        <w:rPr>
          <w:rFonts w:asciiTheme="minorHAnsi" w:hAnsiTheme="minorHAnsi"/>
          <w:sz w:val="22"/>
          <w:szCs w:val="22"/>
        </w:rPr>
        <w:t>-</w:t>
      </w:r>
      <w:r w:rsidRPr="00282D8B">
        <w:rPr>
          <w:rFonts w:asciiTheme="minorHAnsi" w:hAnsiTheme="minorHAnsi"/>
          <w:sz w:val="22"/>
          <w:szCs w:val="22"/>
        </w:rPr>
        <w:t>16).40</w:t>
      </w:r>
      <w:r w:rsidRPr="00282D8B">
        <w:rPr>
          <w:rFonts w:asciiTheme="minorHAnsi" w:hAnsiTheme="minorHAnsi"/>
          <w:spacing w:val="-3"/>
          <w:sz w:val="22"/>
          <w:szCs w:val="22"/>
        </w:rPr>
        <w:t xml:space="preserve"> </w:t>
      </w:r>
      <w:r w:rsidRPr="00282D8B">
        <w:rPr>
          <w:rFonts w:asciiTheme="minorHAnsi" w:hAnsiTheme="minorHAnsi"/>
          <w:sz w:val="22"/>
          <w:szCs w:val="22"/>
        </w:rPr>
        <w:t>of the 60,</w:t>
      </w:r>
      <w:r w:rsidRPr="00282D8B">
        <w:rPr>
          <w:rFonts w:asciiTheme="minorHAnsi" w:hAnsiTheme="minorHAnsi"/>
          <w:spacing w:val="-3"/>
          <w:sz w:val="22"/>
          <w:szCs w:val="22"/>
        </w:rPr>
        <w:t xml:space="preserve"> </w:t>
      </w:r>
      <w:r w:rsidRPr="00282D8B">
        <w:rPr>
          <w:rFonts w:asciiTheme="minorHAnsi" w:hAnsiTheme="minorHAnsi"/>
          <w:sz w:val="22"/>
          <w:szCs w:val="22"/>
        </w:rPr>
        <w:t>who need</w:t>
      </w:r>
      <w:r w:rsidRPr="00282D8B">
        <w:rPr>
          <w:rFonts w:asciiTheme="minorHAnsi" w:hAnsiTheme="minorHAnsi"/>
          <w:spacing w:val="-3"/>
          <w:sz w:val="22"/>
          <w:szCs w:val="22"/>
        </w:rPr>
        <w:t xml:space="preserve"> </w:t>
      </w:r>
      <w:r w:rsidRPr="00282D8B">
        <w:rPr>
          <w:rFonts w:asciiTheme="minorHAnsi" w:hAnsiTheme="minorHAnsi"/>
          <w:sz w:val="22"/>
          <w:szCs w:val="22"/>
        </w:rPr>
        <w:t>to</w:t>
      </w:r>
      <w:r w:rsidRPr="00282D8B">
        <w:rPr>
          <w:rFonts w:asciiTheme="minorHAnsi" w:hAnsiTheme="minorHAnsi"/>
          <w:spacing w:val="1"/>
          <w:sz w:val="22"/>
          <w:szCs w:val="22"/>
        </w:rPr>
        <w:t xml:space="preserve"> </w:t>
      </w:r>
      <w:r w:rsidRPr="00282D8B">
        <w:rPr>
          <w:rFonts w:asciiTheme="minorHAnsi" w:hAnsiTheme="minorHAnsi"/>
          <w:sz w:val="22"/>
          <w:szCs w:val="22"/>
        </w:rPr>
        <w:t>be</w:t>
      </w:r>
      <w:r w:rsidRPr="00282D8B">
        <w:rPr>
          <w:rFonts w:asciiTheme="minorHAnsi" w:hAnsiTheme="minorHAnsi"/>
          <w:spacing w:val="39"/>
          <w:sz w:val="22"/>
          <w:szCs w:val="22"/>
        </w:rPr>
        <w:t xml:space="preserve"> </w:t>
      </w:r>
      <w:r w:rsidRPr="00282D8B">
        <w:rPr>
          <w:rFonts w:asciiTheme="minorHAnsi" w:hAnsiTheme="minorHAnsi"/>
          <w:sz w:val="22"/>
          <w:szCs w:val="22"/>
        </w:rPr>
        <w:t>exited,</w:t>
      </w:r>
      <w:r w:rsidRPr="00282D8B">
        <w:rPr>
          <w:rFonts w:asciiTheme="minorHAnsi" w:hAnsiTheme="minorHAnsi"/>
          <w:spacing w:val="-2"/>
          <w:sz w:val="22"/>
          <w:szCs w:val="22"/>
        </w:rPr>
        <w:t xml:space="preserve"> </w:t>
      </w:r>
      <w:r w:rsidRPr="00282D8B">
        <w:rPr>
          <w:rFonts w:asciiTheme="minorHAnsi" w:hAnsiTheme="minorHAnsi"/>
          <w:sz w:val="22"/>
          <w:szCs w:val="22"/>
        </w:rPr>
        <w:t>just graduated</w:t>
      </w:r>
      <w:r w:rsidRPr="00282D8B">
        <w:rPr>
          <w:rFonts w:asciiTheme="minorHAnsi" w:hAnsiTheme="minorHAnsi"/>
          <w:spacing w:val="-3"/>
          <w:sz w:val="22"/>
          <w:szCs w:val="22"/>
        </w:rPr>
        <w:t xml:space="preserve"> </w:t>
      </w:r>
      <w:r w:rsidRPr="00282D8B">
        <w:rPr>
          <w:rFonts w:asciiTheme="minorHAnsi" w:hAnsiTheme="minorHAnsi"/>
          <w:sz w:val="22"/>
          <w:szCs w:val="22"/>
        </w:rPr>
        <w:t>from</w:t>
      </w:r>
      <w:r w:rsidRPr="00282D8B">
        <w:rPr>
          <w:rFonts w:asciiTheme="minorHAnsi" w:hAnsiTheme="minorHAnsi"/>
          <w:spacing w:val="-2"/>
          <w:sz w:val="22"/>
          <w:szCs w:val="22"/>
        </w:rPr>
        <w:t xml:space="preserve"> </w:t>
      </w:r>
      <w:r w:rsidRPr="00282D8B">
        <w:rPr>
          <w:rFonts w:asciiTheme="minorHAnsi" w:hAnsiTheme="minorHAnsi"/>
          <w:sz w:val="22"/>
          <w:szCs w:val="22"/>
        </w:rPr>
        <w:t>high</w:t>
      </w:r>
      <w:r w:rsidRPr="00282D8B">
        <w:rPr>
          <w:rFonts w:asciiTheme="minorHAnsi" w:hAnsiTheme="minorHAnsi"/>
          <w:spacing w:val="-3"/>
          <w:sz w:val="22"/>
          <w:szCs w:val="22"/>
        </w:rPr>
        <w:t xml:space="preserve"> </w:t>
      </w:r>
      <w:r w:rsidRPr="00282D8B">
        <w:rPr>
          <w:rFonts w:asciiTheme="minorHAnsi" w:hAnsiTheme="minorHAnsi"/>
          <w:sz w:val="22"/>
          <w:szCs w:val="22"/>
        </w:rPr>
        <w:t>school in May.</w:t>
      </w:r>
    </w:p>
    <w:p w:rsidR="00E05C13" w:rsidRPr="00282D8B" w:rsidRDefault="00E05C13" w:rsidP="00282D8B">
      <w:pPr>
        <w:rPr>
          <w:rFonts w:asciiTheme="minorHAnsi" w:hAnsiTheme="minorHAnsi"/>
          <w:sz w:val="22"/>
          <w:szCs w:val="22"/>
        </w:rPr>
      </w:pPr>
      <w:r w:rsidRPr="00282D8B">
        <w:rPr>
          <w:rFonts w:asciiTheme="minorHAnsi" w:hAnsiTheme="minorHAnsi"/>
          <w:sz w:val="22"/>
          <w:szCs w:val="22"/>
        </w:rPr>
        <w:t>It</w:t>
      </w:r>
      <w:r w:rsidRPr="00282D8B">
        <w:rPr>
          <w:rFonts w:asciiTheme="minorHAnsi" w:hAnsiTheme="minorHAnsi"/>
          <w:spacing w:val="-2"/>
          <w:sz w:val="22"/>
          <w:szCs w:val="22"/>
        </w:rPr>
        <w:t xml:space="preserve"> </w:t>
      </w:r>
      <w:r w:rsidRPr="00282D8B">
        <w:rPr>
          <w:rFonts w:asciiTheme="minorHAnsi" w:hAnsiTheme="minorHAnsi"/>
          <w:sz w:val="22"/>
          <w:szCs w:val="22"/>
        </w:rPr>
        <w:t>does seem</w:t>
      </w:r>
      <w:r w:rsidRPr="00282D8B">
        <w:rPr>
          <w:rFonts w:asciiTheme="minorHAnsi" w:hAnsiTheme="minorHAnsi"/>
          <w:spacing w:val="-2"/>
          <w:sz w:val="22"/>
          <w:szCs w:val="22"/>
        </w:rPr>
        <w:t xml:space="preserve"> </w:t>
      </w:r>
      <w:r w:rsidRPr="00282D8B">
        <w:rPr>
          <w:rFonts w:asciiTheme="minorHAnsi" w:hAnsiTheme="minorHAnsi"/>
          <w:sz w:val="22"/>
          <w:szCs w:val="22"/>
        </w:rPr>
        <w:t>like</w:t>
      </w:r>
      <w:r w:rsidRPr="00282D8B">
        <w:rPr>
          <w:rFonts w:asciiTheme="minorHAnsi" w:hAnsiTheme="minorHAnsi"/>
          <w:spacing w:val="-3"/>
          <w:sz w:val="22"/>
          <w:szCs w:val="22"/>
        </w:rPr>
        <w:t xml:space="preserve"> </w:t>
      </w:r>
      <w:r w:rsidRPr="00282D8B">
        <w:rPr>
          <w:rFonts w:asciiTheme="minorHAnsi" w:hAnsiTheme="minorHAnsi"/>
          <w:sz w:val="22"/>
          <w:szCs w:val="22"/>
        </w:rPr>
        <w:t xml:space="preserve">the </w:t>
      </w:r>
      <w:r w:rsidRPr="00282D8B">
        <w:rPr>
          <w:rFonts w:asciiTheme="minorHAnsi" w:hAnsiTheme="minorHAnsi"/>
          <w:spacing w:val="-2"/>
          <w:sz w:val="22"/>
          <w:szCs w:val="22"/>
        </w:rPr>
        <w:t xml:space="preserve">number </w:t>
      </w:r>
      <w:r w:rsidRPr="00282D8B">
        <w:rPr>
          <w:rFonts w:asciiTheme="minorHAnsi" w:hAnsiTheme="minorHAnsi"/>
          <w:sz w:val="22"/>
          <w:szCs w:val="22"/>
        </w:rPr>
        <w:t>of those</w:t>
      </w:r>
      <w:r w:rsidRPr="00282D8B">
        <w:rPr>
          <w:rFonts w:asciiTheme="minorHAnsi" w:hAnsiTheme="minorHAnsi"/>
          <w:spacing w:val="-2"/>
          <w:sz w:val="22"/>
          <w:szCs w:val="22"/>
        </w:rPr>
        <w:t xml:space="preserve"> </w:t>
      </w:r>
      <w:r w:rsidRPr="00282D8B">
        <w:rPr>
          <w:rFonts w:asciiTheme="minorHAnsi" w:hAnsiTheme="minorHAnsi"/>
          <w:sz w:val="22"/>
          <w:szCs w:val="22"/>
        </w:rPr>
        <w:t>dropping</w:t>
      </w:r>
      <w:r w:rsidRPr="00282D8B">
        <w:rPr>
          <w:rFonts w:asciiTheme="minorHAnsi" w:hAnsiTheme="minorHAnsi"/>
          <w:spacing w:val="-3"/>
          <w:sz w:val="22"/>
          <w:szCs w:val="22"/>
        </w:rPr>
        <w:t xml:space="preserve"> </w:t>
      </w:r>
      <w:r w:rsidRPr="00282D8B">
        <w:rPr>
          <w:rFonts w:asciiTheme="minorHAnsi" w:hAnsiTheme="minorHAnsi"/>
          <w:sz w:val="22"/>
          <w:szCs w:val="22"/>
        </w:rPr>
        <w:t>out</w:t>
      </w:r>
      <w:r w:rsidRPr="00282D8B">
        <w:rPr>
          <w:rFonts w:asciiTheme="minorHAnsi" w:hAnsiTheme="minorHAnsi"/>
          <w:spacing w:val="-2"/>
          <w:sz w:val="22"/>
          <w:szCs w:val="22"/>
        </w:rPr>
        <w:t xml:space="preserve"> </w:t>
      </w:r>
      <w:r w:rsidRPr="00282D8B">
        <w:rPr>
          <w:rFonts w:asciiTheme="minorHAnsi" w:hAnsiTheme="minorHAnsi"/>
          <w:sz w:val="22"/>
          <w:szCs w:val="22"/>
        </w:rPr>
        <w:t>of GED,</w:t>
      </w:r>
      <w:r w:rsidRPr="00282D8B">
        <w:rPr>
          <w:rFonts w:asciiTheme="minorHAnsi" w:hAnsiTheme="minorHAnsi"/>
          <w:spacing w:val="29"/>
          <w:sz w:val="22"/>
          <w:szCs w:val="22"/>
        </w:rPr>
        <w:t xml:space="preserve"> </w:t>
      </w:r>
      <w:r w:rsidRPr="00282D8B">
        <w:rPr>
          <w:rFonts w:asciiTheme="minorHAnsi" w:hAnsiTheme="minorHAnsi"/>
          <w:sz w:val="22"/>
          <w:szCs w:val="22"/>
        </w:rPr>
        <w:t>has been lower than</w:t>
      </w:r>
      <w:r w:rsidRPr="00282D8B">
        <w:rPr>
          <w:rFonts w:asciiTheme="minorHAnsi" w:hAnsiTheme="minorHAnsi"/>
          <w:spacing w:val="-3"/>
          <w:sz w:val="22"/>
          <w:szCs w:val="22"/>
        </w:rPr>
        <w:t xml:space="preserve"> </w:t>
      </w:r>
      <w:r w:rsidRPr="00282D8B">
        <w:rPr>
          <w:rFonts w:asciiTheme="minorHAnsi" w:hAnsiTheme="minorHAnsi"/>
          <w:sz w:val="22"/>
          <w:szCs w:val="22"/>
        </w:rPr>
        <w:t>last year.</w:t>
      </w:r>
    </w:p>
    <w:p w:rsidR="00E05C13" w:rsidRPr="00282D8B" w:rsidRDefault="00E0270C" w:rsidP="00282D8B">
      <w:pPr>
        <w:rPr>
          <w:rFonts w:asciiTheme="minorHAnsi" w:hAnsiTheme="minorHAnsi"/>
          <w:sz w:val="22"/>
          <w:szCs w:val="22"/>
        </w:rPr>
      </w:pPr>
      <w:r w:rsidRPr="00282D8B">
        <w:rPr>
          <w:rFonts w:asciiTheme="minorHAnsi" w:hAnsiTheme="minorHAnsi"/>
          <w:spacing w:val="-2"/>
          <w:sz w:val="22"/>
          <w:szCs w:val="22"/>
        </w:rPr>
        <w:t>Career Link’s</w:t>
      </w:r>
      <w:r w:rsidR="00E05C13" w:rsidRPr="00282D8B">
        <w:rPr>
          <w:rFonts w:asciiTheme="minorHAnsi" w:hAnsiTheme="minorHAnsi"/>
          <w:spacing w:val="11"/>
          <w:sz w:val="22"/>
          <w:szCs w:val="22"/>
        </w:rPr>
        <w:t xml:space="preserve"> </w:t>
      </w:r>
      <w:r w:rsidR="00E05C13" w:rsidRPr="00282D8B">
        <w:rPr>
          <w:rFonts w:asciiTheme="minorHAnsi" w:hAnsiTheme="minorHAnsi"/>
          <w:sz w:val="22"/>
          <w:szCs w:val="22"/>
        </w:rPr>
        <w:t>goal</w:t>
      </w:r>
      <w:r w:rsidR="00E05C13" w:rsidRPr="00282D8B">
        <w:rPr>
          <w:rFonts w:asciiTheme="minorHAnsi" w:hAnsiTheme="minorHAnsi"/>
          <w:spacing w:val="11"/>
          <w:sz w:val="22"/>
          <w:szCs w:val="22"/>
        </w:rPr>
        <w:t xml:space="preserve"> </w:t>
      </w:r>
      <w:r w:rsidR="00E05C13" w:rsidRPr="00282D8B">
        <w:rPr>
          <w:rFonts w:asciiTheme="minorHAnsi" w:hAnsiTheme="minorHAnsi"/>
          <w:sz w:val="22"/>
          <w:szCs w:val="22"/>
        </w:rPr>
        <w:t>is</w:t>
      </w:r>
      <w:r w:rsidR="00E05C13" w:rsidRPr="00282D8B">
        <w:rPr>
          <w:rFonts w:asciiTheme="minorHAnsi" w:hAnsiTheme="minorHAnsi"/>
          <w:spacing w:val="11"/>
          <w:sz w:val="22"/>
          <w:szCs w:val="22"/>
        </w:rPr>
        <w:t xml:space="preserve"> </w:t>
      </w:r>
      <w:r w:rsidR="00E05C13" w:rsidRPr="00282D8B">
        <w:rPr>
          <w:rFonts w:asciiTheme="minorHAnsi" w:hAnsiTheme="minorHAnsi"/>
          <w:sz w:val="22"/>
          <w:szCs w:val="22"/>
        </w:rPr>
        <w:t>for</w:t>
      </w:r>
      <w:r w:rsidR="00E05C13" w:rsidRPr="00282D8B">
        <w:rPr>
          <w:rFonts w:asciiTheme="minorHAnsi" w:hAnsiTheme="minorHAnsi"/>
          <w:spacing w:val="11"/>
          <w:sz w:val="22"/>
          <w:szCs w:val="22"/>
        </w:rPr>
        <w:t xml:space="preserve"> </w:t>
      </w:r>
      <w:r w:rsidR="00E05C13" w:rsidRPr="00282D8B">
        <w:rPr>
          <w:rFonts w:asciiTheme="minorHAnsi" w:hAnsiTheme="minorHAnsi"/>
          <w:sz w:val="22"/>
          <w:szCs w:val="22"/>
        </w:rPr>
        <w:t>81%</w:t>
      </w:r>
      <w:r w:rsidR="00E05C13" w:rsidRPr="00282D8B">
        <w:rPr>
          <w:rFonts w:asciiTheme="minorHAnsi" w:hAnsiTheme="minorHAnsi"/>
          <w:spacing w:val="11"/>
          <w:sz w:val="22"/>
          <w:szCs w:val="22"/>
        </w:rPr>
        <w:t xml:space="preserve"> </w:t>
      </w:r>
      <w:r w:rsidR="00E05C13" w:rsidRPr="00282D8B">
        <w:rPr>
          <w:rFonts w:asciiTheme="minorHAnsi" w:hAnsiTheme="minorHAnsi"/>
          <w:spacing w:val="1"/>
          <w:sz w:val="22"/>
          <w:szCs w:val="22"/>
        </w:rPr>
        <w:t>of</w:t>
      </w:r>
      <w:r w:rsidR="00E05C13" w:rsidRPr="00282D8B">
        <w:rPr>
          <w:rFonts w:asciiTheme="minorHAnsi" w:hAnsiTheme="minorHAnsi"/>
          <w:spacing w:val="11"/>
          <w:sz w:val="22"/>
          <w:szCs w:val="22"/>
        </w:rPr>
        <w:t xml:space="preserve"> </w:t>
      </w:r>
      <w:r w:rsidR="00E05C13" w:rsidRPr="00282D8B">
        <w:rPr>
          <w:rFonts w:asciiTheme="minorHAnsi" w:hAnsiTheme="minorHAnsi"/>
          <w:sz w:val="22"/>
          <w:szCs w:val="22"/>
        </w:rPr>
        <w:t>youth</w:t>
      </w:r>
      <w:r w:rsidR="00E05C13" w:rsidRPr="00282D8B">
        <w:rPr>
          <w:rFonts w:asciiTheme="minorHAnsi" w:hAnsiTheme="minorHAnsi"/>
          <w:spacing w:val="8"/>
          <w:sz w:val="22"/>
          <w:szCs w:val="22"/>
        </w:rPr>
        <w:t xml:space="preserve"> </w:t>
      </w:r>
      <w:r w:rsidR="00E05C13" w:rsidRPr="00282D8B">
        <w:rPr>
          <w:rFonts w:asciiTheme="minorHAnsi" w:hAnsiTheme="minorHAnsi"/>
          <w:sz w:val="22"/>
          <w:szCs w:val="22"/>
        </w:rPr>
        <w:t>to</w:t>
      </w:r>
      <w:r w:rsidR="00E05C13" w:rsidRPr="00282D8B">
        <w:rPr>
          <w:rFonts w:asciiTheme="minorHAnsi" w:hAnsiTheme="minorHAnsi"/>
          <w:spacing w:val="13"/>
          <w:sz w:val="22"/>
          <w:szCs w:val="22"/>
        </w:rPr>
        <w:t xml:space="preserve"> </w:t>
      </w:r>
      <w:r w:rsidR="00E05C13" w:rsidRPr="00282D8B">
        <w:rPr>
          <w:rFonts w:asciiTheme="minorHAnsi" w:hAnsiTheme="minorHAnsi"/>
          <w:sz w:val="22"/>
          <w:szCs w:val="22"/>
        </w:rPr>
        <w:t>be</w:t>
      </w:r>
      <w:r w:rsidR="00E05C13" w:rsidRPr="00282D8B">
        <w:rPr>
          <w:rFonts w:asciiTheme="minorHAnsi" w:hAnsiTheme="minorHAnsi"/>
          <w:spacing w:val="16"/>
          <w:sz w:val="22"/>
          <w:szCs w:val="22"/>
        </w:rPr>
        <w:t xml:space="preserve"> </w:t>
      </w:r>
      <w:r w:rsidR="00E05C13" w:rsidRPr="00282D8B">
        <w:rPr>
          <w:rFonts w:asciiTheme="minorHAnsi" w:hAnsiTheme="minorHAnsi"/>
          <w:sz w:val="22"/>
          <w:szCs w:val="22"/>
        </w:rPr>
        <w:t>working</w:t>
      </w:r>
      <w:r w:rsidR="00E05C13" w:rsidRPr="00282D8B">
        <w:rPr>
          <w:rFonts w:asciiTheme="minorHAnsi" w:hAnsiTheme="minorHAnsi"/>
          <w:spacing w:val="10"/>
          <w:sz w:val="22"/>
          <w:szCs w:val="22"/>
        </w:rPr>
        <w:t xml:space="preserve"> </w:t>
      </w:r>
      <w:r w:rsidR="00E05C13" w:rsidRPr="00282D8B">
        <w:rPr>
          <w:rFonts w:asciiTheme="minorHAnsi" w:hAnsiTheme="minorHAnsi"/>
          <w:sz w:val="22"/>
          <w:szCs w:val="22"/>
        </w:rPr>
        <w:t>and/or</w:t>
      </w:r>
      <w:r w:rsidR="00E05C13" w:rsidRPr="00282D8B">
        <w:rPr>
          <w:rFonts w:asciiTheme="minorHAnsi" w:hAnsiTheme="minorHAnsi"/>
          <w:spacing w:val="11"/>
          <w:sz w:val="22"/>
          <w:szCs w:val="22"/>
        </w:rPr>
        <w:t xml:space="preserve"> </w:t>
      </w:r>
      <w:r w:rsidR="00E05C13" w:rsidRPr="00282D8B">
        <w:rPr>
          <w:rFonts w:asciiTheme="minorHAnsi" w:hAnsiTheme="minorHAnsi"/>
          <w:sz w:val="22"/>
          <w:szCs w:val="22"/>
        </w:rPr>
        <w:t>attending</w:t>
      </w:r>
      <w:r w:rsidR="00E05C13" w:rsidRPr="00282D8B">
        <w:rPr>
          <w:rFonts w:asciiTheme="minorHAnsi" w:hAnsiTheme="minorHAnsi"/>
          <w:spacing w:val="11"/>
          <w:sz w:val="22"/>
          <w:szCs w:val="22"/>
        </w:rPr>
        <w:t xml:space="preserve"> </w:t>
      </w:r>
      <w:r w:rsidR="00E05C13" w:rsidRPr="00282D8B">
        <w:rPr>
          <w:rFonts w:asciiTheme="minorHAnsi" w:hAnsiTheme="minorHAnsi"/>
          <w:sz w:val="22"/>
          <w:szCs w:val="22"/>
        </w:rPr>
        <w:t>college</w:t>
      </w:r>
      <w:r w:rsidR="00E05C13" w:rsidRPr="00282D8B">
        <w:rPr>
          <w:rFonts w:asciiTheme="minorHAnsi" w:hAnsiTheme="minorHAnsi"/>
          <w:spacing w:val="9"/>
          <w:sz w:val="22"/>
          <w:szCs w:val="22"/>
        </w:rPr>
        <w:t xml:space="preserve"> </w:t>
      </w:r>
      <w:r w:rsidR="00E05C13" w:rsidRPr="00282D8B">
        <w:rPr>
          <w:rFonts w:asciiTheme="minorHAnsi" w:hAnsiTheme="minorHAnsi"/>
          <w:sz w:val="22"/>
          <w:szCs w:val="22"/>
        </w:rPr>
        <w:t>in</w:t>
      </w:r>
      <w:r w:rsidR="00E05C13" w:rsidRPr="00282D8B">
        <w:rPr>
          <w:rFonts w:asciiTheme="minorHAnsi" w:hAnsiTheme="minorHAnsi"/>
          <w:spacing w:val="9"/>
          <w:sz w:val="22"/>
          <w:szCs w:val="22"/>
        </w:rPr>
        <w:t xml:space="preserve"> </w:t>
      </w:r>
      <w:r w:rsidR="00E05C13" w:rsidRPr="00282D8B">
        <w:rPr>
          <w:rFonts w:asciiTheme="minorHAnsi" w:hAnsiTheme="minorHAnsi"/>
          <w:sz w:val="22"/>
          <w:szCs w:val="22"/>
        </w:rPr>
        <w:t>follow-up.</w:t>
      </w:r>
      <w:r w:rsidR="00E05C13" w:rsidRPr="00282D8B">
        <w:rPr>
          <w:rFonts w:asciiTheme="minorHAnsi" w:hAnsiTheme="minorHAnsi"/>
          <w:spacing w:val="35"/>
          <w:sz w:val="22"/>
          <w:szCs w:val="22"/>
        </w:rPr>
        <w:t xml:space="preserve"> </w:t>
      </w:r>
      <w:r w:rsidR="00E05C13" w:rsidRPr="00282D8B">
        <w:rPr>
          <w:rFonts w:asciiTheme="minorHAnsi" w:hAnsiTheme="minorHAnsi"/>
          <w:sz w:val="22"/>
          <w:szCs w:val="22"/>
        </w:rPr>
        <w:t>Despite</w:t>
      </w:r>
      <w:r w:rsidR="00E05C13" w:rsidRPr="00282D8B">
        <w:rPr>
          <w:rFonts w:asciiTheme="minorHAnsi" w:hAnsiTheme="minorHAnsi"/>
          <w:spacing w:val="29"/>
          <w:sz w:val="22"/>
          <w:szCs w:val="22"/>
        </w:rPr>
        <w:t xml:space="preserve"> </w:t>
      </w:r>
      <w:r w:rsidR="00E05C13" w:rsidRPr="00282D8B">
        <w:rPr>
          <w:rFonts w:asciiTheme="minorHAnsi" w:hAnsiTheme="minorHAnsi"/>
          <w:sz w:val="22"/>
          <w:szCs w:val="22"/>
        </w:rPr>
        <w:t>the</w:t>
      </w:r>
      <w:r w:rsidR="00E05C13" w:rsidRPr="00282D8B">
        <w:rPr>
          <w:rFonts w:asciiTheme="minorHAnsi" w:hAnsiTheme="minorHAnsi"/>
          <w:spacing w:val="31"/>
          <w:sz w:val="22"/>
          <w:szCs w:val="22"/>
        </w:rPr>
        <w:t xml:space="preserve"> </w:t>
      </w:r>
      <w:r w:rsidR="00E05C13" w:rsidRPr="00282D8B">
        <w:rPr>
          <w:rFonts w:asciiTheme="minorHAnsi" w:hAnsiTheme="minorHAnsi"/>
          <w:sz w:val="22"/>
          <w:szCs w:val="22"/>
        </w:rPr>
        <w:t>continued</w:t>
      </w:r>
      <w:r w:rsidR="00E05C13" w:rsidRPr="00282D8B">
        <w:rPr>
          <w:rFonts w:asciiTheme="minorHAnsi" w:hAnsiTheme="minorHAnsi"/>
          <w:spacing w:val="28"/>
          <w:sz w:val="22"/>
          <w:szCs w:val="22"/>
        </w:rPr>
        <w:t xml:space="preserve"> </w:t>
      </w:r>
      <w:r w:rsidR="00E05C13" w:rsidRPr="00282D8B">
        <w:rPr>
          <w:rFonts w:asciiTheme="minorHAnsi" w:hAnsiTheme="minorHAnsi"/>
          <w:sz w:val="22"/>
          <w:szCs w:val="22"/>
        </w:rPr>
        <w:t>strong</w:t>
      </w:r>
      <w:r w:rsidR="00E05C13" w:rsidRPr="00282D8B">
        <w:rPr>
          <w:rFonts w:asciiTheme="minorHAnsi" w:hAnsiTheme="minorHAnsi"/>
          <w:spacing w:val="29"/>
          <w:sz w:val="22"/>
          <w:szCs w:val="22"/>
        </w:rPr>
        <w:t xml:space="preserve"> </w:t>
      </w:r>
      <w:r w:rsidR="00E05C13" w:rsidRPr="00282D8B">
        <w:rPr>
          <w:rFonts w:asciiTheme="minorHAnsi" w:hAnsiTheme="minorHAnsi"/>
          <w:sz w:val="22"/>
          <w:szCs w:val="22"/>
        </w:rPr>
        <w:t>job</w:t>
      </w:r>
      <w:r w:rsidR="00E05C13" w:rsidRPr="00282D8B">
        <w:rPr>
          <w:rFonts w:asciiTheme="minorHAnsi" w:hAnsiTheme="minorHAnsi"/>
          <w:spacing w:val="30"/>
          <w:sz w:val="22"/>
          <w:szCs w:val="22"/>
        </w:rPr>
        <w:t xml:space="preserve"> </w:t>
      </w:r>
      <w:r w:rsidR="00E05C13" w:rsidRPr="00282D8B">
        <w:rPr>
          <w:rFonts w:asciiTheme="minorHAnsi" w:hAnsiTheme="minorHAnsi"/>
          <w:sz w:val="22"/>
          <w:szCs w:val="22"/>
        </w:rPr>
        <w:t>market,</w:t>
      </w:r>
      <w:r w:rsidR="00E05C13" w:rsidRPr="00282D8B">
        <w:rPr>
          <w:rFonts w:asciiTheme="minorHAnsi" w:hAnsiTheme="minorHAnsi"/>
          <w:spacing w:val="31"/>
          <w:sz w:val="22"/>
          <w:szCs w:val="22"/>
        </w:rPr>
        <w:t xml:space="preserve"> </w:t>
      </w:r>
      <w:r w:rsidR="00E05C13" w:rsidRPr="00282D8B">
        <w:rPr>
          <w:rFonts w:asciiTheme="minorHAnsi" w:hAnsiTheme="minorHAnsi"/>
          <w:sz w:val="22"/>
          <w:szCs w:val="22"/>
        </w:rPr>
        <w:t>we</w:t>
      </w:r>
      <w:r w:rsidR="00E05C13" w:rsidRPr="00282D8B">
        <w:rPr>
          <w:rFonts w:asciiTheme="minorHAnsi" w:hAnsiTheme="minorHAnsi"/>
          <w:spacing w:val="30"/>
          <w:sz w:val="22"/>
          <w:szCs w:val="22"/>
        </w:rPr>
        <w:t xml:space="preserve"> </w:t>
      </w:r>
      <w:r w:rsidR="00E05C13" w:rsidRPr="00282D8B">
        <w:rPr>
          <w:rFonts w:asciiTheme="minorHAnsi" w:hAnsiTheme="minorHAnsi"/>
          <w:sz w:val="22"/>
          <w:szCs w:val="22"/>
        </w:rPr>
        <w:t>continue</w:t>
      </w:r>
      <w:r w:rsidR="00E05C13" w:rsidRPr="00282D8B">
        <w:rPr>
          <w:rFonts w:asciiTheme="minorHAnsi" w:hAnsiTheme="minorHAnsi"/>
          <w:spacing w:val="31"/>
          <w:sz w:val="22"/>
          <w:szCs w:val="22"/>
        </w:rPr>
        <w:t xml:space="preserve"> </w:t>
      </w:r>
      <w:r w:rsidR="00E05C13" w:rsidRPr="00282D8B">
        <w:rPr>
          <w:rFonts w:asciiTheme="minorHAnsi" w:hAnsiTheme="minorHAnsi"/>
          <w:sz w:val="22"/>
          <w:szCs w:val="22"/>
        </w:rPr>
        <w:t>to</w:t>
      </w:r>
      <w:r w:rsidR="00E05C13" w:rsidRPr="00282D8B">
        <w:rPr>
          <w:rFonts w:asciiTheme="minorHAnsi" w:hAnsiTheme="minorHAnsi"/>
          <w:spacing w:val="30"/>
          <w:sz w:val="22"/>
          <w:szCs w:val="22"/>
        </w:rPr>
        <w:t xml:space="preserve"> </w:t>
      </w:r>
      <w:r w:rsidR="00E05C13" w:rsidRPr="00282D8B">
        <w:rPr>
          <w:rFonts w:asciiTheme="minorHAnsi" w:hAnsiTheme="minorHAnsi"/>
          <w:sz w:val="22"/>
          <w:szCs w:val="22"/>
        </w:rPr>
        <w:t>see</w:t>
      </w:r>
      <w:r w:rsidR="00E05C13" w:rsidRPr="00282D8B">
        <w:rPr>
          <w:rFonts w:asciiTheme="minorHAnsi" w:hAnsiTheme="minorHAnsi"/>
          <w:spacing w:val="33"/>
          <w:sz w:val="22"/>
          <w:szCs w:val="22"/>
        </w:rPr>
        <w:t xml:space="preserve"> </w:t>
      </w:r>
      <w:r w:rsidR="00E05C13" w:rsidRPr="00282D8B">
        <w:rPr>
          <w:rFonts w:asciiTheme="minorHAnsi" w:hAnsiTheme="minorHAnsi"/>
          <w:sz w:val="22"/>
          <w:szCs w:val="22"/>
        </w:rPr>
        <w:t>an</w:t>
      </w:r>
      <w:r w:rsidR="00E05C13" w:rsidRPr="00282D8B">
        <w:rPr>
          <w:rFonts w:asciiTheme="minorHAnsi" w:hAnsiTheme="minorHAnsi"/>
          <w:spacing w:val="28"/>
          <w:sz w:val="22"/>
          <w:szCs w:val="22"/>
        </w:rPr>
        <w:t xml:space="preserve"> </w:t>
      </w:r>
      <w:r w:rsidR="00E05C13" w:rsidRPr="00282D8B">
        <w:rPr>
          <w:rFonts w:asciiTheme="minorHAnsi" w:hAnsiTheme="minorHAnsi"/>
          <w:sz w:val="22"/>
          <w:szCs w:val="22"/>
        </w:rPr>
        <w:t>uncomfortably</w:t>
      </w:r>
      <w:r w:rsidR="00E05C13" w:rsidRPr="00282D8B">
        <w:rPr>
          <w:rFonts w:asciiTheme="minorHAnsi" w:hAnsiTheme="minorHAnsi"/>
          <w:spacing w:val="37"/>
          <w:sz w:val="22"/>
          <w:szCs w:val="22"/>
        </w:rPr>
        <w:t xml:space="preserve"> </w:t>
      </w:r>
      <w:r w:rsidR="00E05C13" w:rsidRPr="00282D8B">
        <w:rPr>
          <w:rFonts w:asciiTheme="minorHAnsi" w:hAnsiTheme="minorHAnsi"/>
          <w:sz w:val="22"/>
          <w:szCs w:val="22"/>
        </w:rPr>
        <w:t>high</w:t>
      </w:r>
      <w:r w:rsidR="00E05C13" w:rsidRPr="00282D8B">
        <w:rPr>
          <w:rFonts w:asciiTheme="minorHAnsi" w:hAnsiTheme="minorHAnsi"/>
          <w:spacing w:val="54"/>
          <w:sz w:val="22"/>
          <w:szCs w:val="22"/>
        </w:rPr>
        <w:t xml:space="preserve"> </w:t>
      </w:r>
      <w:r w:rsidR="00E05C13" w:rsidRPr="00282D8B">
        <w:rPr>
          <w:rFonts w:asciiTheme="minorHAnsi" w:hAnsiTheme="minorHAnsi"/>
          <w:spacing w:val="-2"/>
          <w:sz w:val="22"/>
          <w:szCs w:val="22"/>
        </w:rPr>
        <w:t>number</w:t>
      </w:r>
      <w:r w:rsidR="00E05C13" w:rsidRPr="00282D8B">
        <w:rPr>
          <w:rFonts w:asciiTheme="minorHAnsi" w:hAnsiTheme="minorHAnsi"/>
          <w:spacing w:val="56"/>
          <w:sz w:val="22"/>
          <w:szCs w:val="22"/>
        </w:rPr>
        <w:t xml:space="preserve"> </w:t>
      </w:r>
      <w:r w:rsidR="00E05C13" w:rsidRPr="00282D8B">
        <w:rPr>
          <w:rFonts w:asciiTheme="minorHAnsi" w:hAnsiTheme="minorHAnsi"/>
          <w:sz w:val="22"/>
          <w:szCs w:val="22"/>
        </w:rPr>
        <w:t>of</w:t>
      </w:r>
      <w:r w:rsidR="00E05C13" w:rsidRPr="00282D8B">
        <w:rPr>
          <w:rFonts w:asciiTheme="minorHAnsi" w:hAnsiTheme="minorHAnsi"/>
          <w:spacing w:val="57"/>
          <w:sz w:val="22"/>
          <w:szCs w:val="22"/>
        </w:rPr>
        <w:t xml:space="preserve"> </w:t>
      </w:r>
      <w:r w:rsidR="00E05C13" w:rsidRPr="00282D8B">
        <w:rPr>
          <w:rFonts w:asciiTheme="minorHAnsi" w:hAnsiTheme="minorHAnsi"/>
          <w:sz w:val="22"/>
          <w:szCs w:val="22"/>
        </w:rPr>
        <w:t>teens</w:t>
      </w:r>
      <w:r w:rsidR="00E05C13" w:rsidRPr="00282D8B">
        <w:rPr>
          <w:rFonts w:asciiTheme="minorHAnsi" w:hAnsiTheme="minorHAnsi"/>
          <w:spacing w:val="57"/>
          <w:sz w:val="22"/>
          <w:szCs w:val="22"/>
        </w:rPr>
        <w:t xml:space="preserve"> </w:t>
      </w:r>
      <w:r w:rsidR="00E05C13" w:rsidRPr="00282D8B">
        <w:rPr>
          <w:rFonts w:asciiTheme="minorHAnsi" w:hAnsiTheme="minorHAnsi"/>
          <w:sz w:val="22"/>
          <w:szCs w:val="22"/>
        </w:rPr>
        <w:t>and</w:t>
      </w:r>
      <w:r w:rsidR="00E05C13" w:rsidRPr="00282D8B">
        <w:rPr>
          <w:rFonts w:asciiTheme="minorHAnsi" w:hAnsiTheme="minorHAnsi"/>
          <w:spacing w:val="54"/>
          <w:sz w:val="22"/>
          <w:szCs w:val="22"/>
        </w:rPr>
        <w:t xml:space="preserve"> </w:t>
      </w:r>
      <w:r w:rsidR="00E05C13" w:rsidRPr="00282D8B">
        <w:rPr>
          <w:rFonts w:asciiTheme="minorHAnsi" w:hAnsiTheme="minorHAnsi"/>
          <w:sz w:val="22"/>
          <w:szCs w:val="22"/>
        </w:rPr>
        <w:t>young</w:t>
      </w:r>
      <w:r w:rsidR="00E05C13" w:rsidRPr="00282D8B">
        <w:rPr>
          <w:rFonts w:asciiTheme="minorHAnsi" w:hAnsiTheme="minorHAnsi"/>
          <w:spacing w:val="55"/>
          <w:sz w:val="22"/>
          <w:szCs w:val="22"/>
        </w:rPr>
        <w:t xml:space="preserve"> </w:t>
      </w:r>
      <w:r w:rsidR="00E05C13" w:rsidRPr="00282D8B">
        <w:rPr>
          <w:rFonts w:asciiTheme="minorHAnsi" w:hAnsiTheme="minorHAnsi"/>
          <w:sz w:val="22"/>
          <w:szCs w:val="22"/>
        </w:rPr>
        <w:t>adults</w:t>
      </w:r>
      <w:r w:rsidR="00E05C13" w:rsidRPr="00282D8B">
        <w:rPr>
          <w:rFonts w:asciiTheme="minorHAnsi" w:hAnsiTheme="minorHAnsi"/>
          <w:spacing w:val="56"/>
          <w:sz w:val="22"/>
          <w:szCs w:val="22"/>
        </w:rPr>
        <w:t xml:space="preserve"> </w:t>
      </w:r>
      <w:r w:rsidR="00E05C13" w:rsidRPr="00282D8B">
        <w:rPr>
          <w:rFonts w:asciiTheme="minorHAnsi" w:hAnsiTheme="minorHAnsi"/>
          <w:sz w:val="22"/>
          <w:szCs w:val="22"/>
        </w:rPr>
        <w:t>who</w:t>
      </w:r>
      <w:r w:rsidR="00E05C13" w:rsidRPr="00282D8B">
        <w:rPr>
          <w:rFonts w:asciiTheme="minorHAnsi" w:hAnsiTheme="minorHAnsi"/>
          <w:spacing w:val="57"/>
          <w:sz w:val="22"/>
          <w:szCs w:val="22"/>
        </w:rPr>
        <w:t xml:space="preserve"> </w:t>
      </w:r>
      <w:r w:rsidR="00E05C13" w:rsidRPr="00282D8B">
        <w:rPr>
          <w:rFonts w:asciiTheme="minorHAnsi" w:hAnsiTheme="minorHAnsi"/>
          <w:sz w:val="22"/>
          <w:szCs w:val="22"/>
        </w:rPr>
        <w:t>are</w:t>
      </w:r>
      <w:r w:rsidR="00E05C13" w:rsidRPr="00282D8B">
        <w:rPr>
          <w:rFonts w:asciiTheme="minorHAnsi" w:hAnsiTheme="minorHAnsi"/>
          <w:spacing w:val="53"/>
          <w:sz w:val="22"/>
          <w:szCs w:val="22"/>
        </w:rPr>
        <w:t xml:space="preserve"> </w:t>
      </w:r>
      <w:r w:rsidR="00E05C13" w:rsidRPr="00282D8B">
        <w:rPr>
          <w:rFonts w:asciiTheme="minorHAnsi" w:hAnsiTheme="minorHAnsi"/>
          <w:sz w:val="22"/>
          <w:szCs w:val="22"/>
        </w:rPr>
        <w:t>NOT</w:t>
      </w:r>
      <w:r w:rsidR="00E05C13" w:rsidRPr="00282D8B">
        <w:rPr>
          <w:rFonts w:asciiTheme="minorHAnsi" w:hAnsiTheme="minorHAnsi"/>
          <w:spacing w:val="53"/>
          <w:sz w:val="22"/>
          <w:szCs w:val="22"/>
        </w:rPr>
        <w:t xml:space="preserve"> </w:t>
      </w:r>
      <w:r w:rsidR="00E05C13" w:rsidRPr="00282D8B">
        <w:rPr>
          <w:rFonts w:asciiTheme="minorHAnsi" w:hAnsiTheme="minorHAnsi"/>
          <w:sz w:val="22"/>
          <w:szCs w:val="22"/>
        </w:rPr>
        <w:t>working.</w:t>
      </w:r>
      <w:r w:rsidR="00E05C13" w:rsidRPr="00282D8B">
        <w:rPr>
          <w:rFonts w:asciiTheme="minorHAnsi" w:hAnsiTheme="minorHAnsi"/>
          <w:spacing w:val="63"/>
          <w:sz w:val="22"/>
          <w:szCs w:val="22"/>
        </w:rPr>
        <w:t xml:space="preserve"> </w:t>
      </w:r>
      <w:r w:rsidR="00E05C13" w:rsidRPr="00282D8B">
        <w:rPr>
          <w:rFonts w:asciiTheme="minorHAnsi" w:hAnsiTheme="minorHAnsi"/>
          <w:sz w:val="22"/>
          <w:szCs w:val="22"/>
        </w:rPr>
        <w:t>This</w:t>
      </w:r>
      <w:r w:rsidR="00E05C13" w:rsidRPr="00282D8B">
        <w:rPr>
          <w:rFonts w:asciiTheme="minorHAnsi" w:hAnsiTheme="minorHAnsi"/>
          <w:spacing w:val="56"/>
          <w:sz w:val="22"/>
          <w:szCs w:val="22"/>
        </w:rPr>
        <w:t xml:space="preserve"> </w:t>
      </w:r>
      <w:r w:rsidR="00E05C13" w:rsidRPr="00282D8B">
        <w:rPr>
          <w:rFonts w:asciiTheme="minorHAnsi" w:hAnsiTheme="minorHAnsi"/>
          <w:sz w:val="22"/>
          <w:szCs w:val="22"/>
        </w:rPr>
        <w:t>currently</w:t>
      </w:r>
      <w:r w:rsidR="00E05C13" w:rsidRPr="00282D8B">
        <w:rPr>
          <w:rFonts w:asciiTheme="minorHAnsi" w:hAnsiTheme="minorHAnsi"/>
          <w:spacing w:val="49"/>
          <w:sz w:val="22"/>
          <w:szCs w:val="22"/>
        </w:rPr>
        <w:t xml:space="preserve"> </w:t>
      </w:r>
      <w:r w:rsidR="00E05C13" w:rsidRPr="00282D8B">
        <w:rPr>
          <w:rFonts w:asciiTheme="minorHAnsi" w:hAnsiTheme="minorHAnsi"/>
          <w:sz w:val="22"/>
          <w:szCs w:val="22"/>
        </w:rPr>
        <w:t>includes</w:t>
      </w:r>
      <w:r w:rsidR="00E05C13" w:rsidRPr="00282D8B">
        <w:rPr>
          <w:rFonts w:asciiTheme="minorHAnsi" w:hAnsiTheme="minorHAnsi"/>
          <w:spacing w:val="-2"/>
          <w:sz w:val="22"/>
          <w:szCs w:val="22"/>
        </w:rPr>
        <w:t xml:space="preserve"> </w:t>
      </w:r>
      <w:r w:rsidR="00E05C13" w:rsidRPr="00282D8B">
        <w:rPr>
          <w:rFonts w:asciiTheme="minorHAnsi" w:hAnsiTheme="minorHAnsi"/>
          <w:sz w:val="22"/>
          <w:szCs w:val="22"/>
        </w:rPr>
        <w:t>10 of the 49 we</w:t>
      </w:r>
      <w:r w:rsidR="00E05C13" w:rsidRPr="00282D8B">
        <w:rPr>
          <w:rFonts w:asciiTheme="minorHAnsi" w:hAnsiTheme="minorHAnsi"/>
          <w:spacing w:val="-2"/>
          <w:sz w:val="22"/>
          <w:szCs w:val="22"/>
        </w:rPr>
        <w:t xml:space="preserve"> </w:t>
      </w:r>
      <w:r w:rsidR="00E05C13" w:rsidRPr="00282D8B">
        <w:rPr>
          <w:rFonts w:asciiTheme="minorHAnsi" w:hAnsiTheme="minorHAnsi"/>
          <w:sz w:val="22"/>
          <w:szCs w:val="22"/>
        </w:rPr>
        <w:t>have exited</w:t>
      </w:r>
      <w:r w:rsidR="00E05C13" w:rsidRPr="00282D8B">
        <w:rPr>
          <w:rFonts w:asciiTheme="minorHAnsi" w:hAnsiTheme="minorHAnsi"/>
          <w:spacing w:val="-3"/>
          <w:sz w:val="22"/>
          <w:szCs w:val="22"/>
        </w:rPr>
        <w:t xml:space="preserve"> </w:t>
      </w:r>
      <w:r w:rsidR="00E05C13" w:rsidRPr="00282D8B">
        <w:rPr>
          <w:rFonts w:asciiTheme="minorHAnsi" w:hAnsiTheme="minorHAnsi"/>
          <w:sz w:val="22"/>
          <w:szCs w:val="22"/>
        </w:rPr>
        <w:t xml:space="preserve">(20%). </w:t>
      </w:r>
      <w:r w:rsidR="00282D8B" w:rsidRPr="00282D8B">
        <w:rPr>
          <w:rFonts w:asciiTheme="minorHAnsi" w:hAnsiTheme="minorHAnsi"/>
          <w:sz w:val="22"/>
          <w:szCs w:val="22"/>
        </w:rPr>
        <w:t xml:space="preserve">A </w:t>
      </w:r>
      <w:r w:rsidR="00E05C13" w:rsidRPr="00282D8B">
        <w:rPr>
          <w:rFonts w:asciiTheme="minorHAnsi" w:hAnsiTheme="minorHAnsi"/>
          <w:sz w:val="22"/>
          <w:szCs w:val="22"/>
        </w:rPr>
        <w:t>portion</w:t>
      </w:r>
      <w:r w:rsidR="00E05C13" w:rsidRPr="00282D8B">
        <w:rPr>
          <w:rFonts w:asciiTheme="minorHAnsi" w:hAnsiTheme="minorHAnsi"/>
          <w:spacing w:val="-2"/>
          <w:sz w:val="22"/>
          <w:szCs w:val="22"/>
        </w:rPr>
        <w:t xml:space="preserve"> </w:t>
      </w:r>
      <w:r w:rsidR="00E05C13" w:rsidRPr="00282D8B">
        <w:rPr>
          <w:rFonts w:asciiTheme="minorHAnsi" w:hAnsiTheme="minorHAnsi"/>
          <w:sz w:val="22"/>
          <w:szCs w:val="22"/>
        </w:rPr>
        <w:t>of these</w:t>
      </w:r>
      <w:r w:rsidR="00E05C13" w:rsidRPr="00282D8B">
        <w:rPr>
          <w:rFonts w:asciiTheme="minorHAnsi" w:hAnsiTheme="minorHAnsi"/>
          <w:spacing w:val="-2"/>
          <w:sz w:val="22"/>
          <w:szCs w:val="22"/>
        </w:rPr>
        <w:t xml:space="preserve"> </w:t>
      </w:r>
      <w:r w:rsidR="00E05C13" w:rsidRPr="00282D8B">
        <w:rPr>
          <w:rFonts w:asciiTheme="minorHAnsi" w:hAnsiTheme="minorHAnsi"/>
          <w:sz w:val="22"/>
          <w:szCs w:val="22"/>
        </w:rPr>
        <w:t>youth</w:t>
      </w:r>
      <w:r w:rsidR="00E05C13" w:rsidRPr="00282D8B">
        <w:rPr>
          <w:rFonts w:asciiTheme="minorHAnsi" w:hAnsiTheme="minorHAnsi"/>
          <w:spacing w:val="-4"/>
          <w:sz w:val="22"/>
          <w:szCs w:val="22"/>
        </w:rPr>
        <w:t xml:space="preserve"> </w:t>
      </w:r>
      <w:r w:rsidR="00E05C13" w:rsidRPr="00282D8B">
        <w:rPr>
          <w:rFonts w:asciiTheme="minorHAnsi" w:hAnsiTheme="minorHAnsi"/>
          <w:sz w:val="22"/>
          <w:szCs w:val="22"/>
        </w:rPr>
        <w:t>will</w:t>
      </w:r>
      <w:r w:rsidR="00E05C13" w:rsidRPr="00282D8B">
        <w:rPr>
          <w:rFonts w:asciiTheme="minorHAnsi" w:hAnsiTheme="minorHAnsi"/>
          <w:spacing w:val="33"/>
          <w:sz w:val="22"/>
          <w:szCs w:val="22"/>
        </w:rPr>
        <w:t xml:space="preserve"> </w:t>
      </w:r>
      <w:r w:rsidR="00E05C13" w:rsidRPr="00282D8B">
        <w:rPr>
          <w:rFonts w:asciiTheme="minorHAnsi" w:hAnsiTheme="minorHAnsi"/>
          <w:spacing w:val="-2"/>
          <w:sz w:val="22"/>
          <w:szCs w:val="22"/>
        </w:rPr>
        <w:t>continue</w:t>
      </w:r>
      <w:r w:rsidR="00E05C13" w:rsidRPr="00282D8B">
        <w:rPr>
          <w:rFonts w:asciiTheme="minorHAnsi" w:hAnsiTheme="minorHAnsi"/>
          <w:spacing w:val="5"/>
          <w:sz w:val="22"/>
          <w:szCs w:val="22"/>
        </w:rPr>
        <w:t xml:space="preserve"> </w:t>
      </w:r>
      <w:r w:rsidR="00E05C13" w:rsidRPr="00282D8B">
        <w:rPr>
          <w:rFonts w:asciiTheme="minorHAnsi" w:hAnsiTheme="minorHAnsi"/>
          <w:sz w:val="22"/>
          <w:szCs w:val="22"/>
        </w:rPr>
        <w:t>their</w:t>
      </w:r>
      <w:r w:rsidR="00E05C13" w:rsidRPr="00282D8B">
        <w:rPr>
          <w:rFonts w:asciiTheme="minorHAnsi" w:hAnsiTheme="minorHAnsi"/>
          <w:spacing w:val="5"/>
          <w:sz w:val="22"/>
          <w:szCs w:val="22"/>
        </w:rPr>
        <w:t xml:space="preserve"> </w:t>
      </w:r>
      <w:r w:rsidR="00E05C13" w:rsidRPr="00282D8B">
        <w:rPr>
          <w:rFonts w:asciiTheme="minorHAnsi" w:hAnsiTheme="minorHAnsi"/>
          <w:sz w:val="22"/>
          <w:szCs w:val="22"/>
        </w:rPr>
        <w:t>education</w:t>
      </w:r>
      <w:r w:rsidR="00E05C13" w:rsidRPr="00282D8B">
        <w:rPr>
          <w:rFonts w:asciiTheme="minorHAnsi" w:hAnsiTheme="minorHAnsi"/>
          <w:spacing w:val="7"/>
          <w:sz w:val="22"/>
          <w:szCs w:val="22"/>
        </w:rPr>
        <w:t xml:space="preserve"> </w:t>
      </w:r>
      <w:r w:rsidR="00E05C13" w:rsidRPr="00282D8B">
        <w:rPr>
          <w:rFonts w:asciiTheme="minorHAnsi" w:hAnsiTheme="minorHAnsi"/>
          <w:sz w:val="22"/>
          <w:szCs w:val="22"/>
        </w:rPr>
        <w:t>in</w:t>
      </w:r>
      <w:r w:rsidR="00E05C13" w:rsidRPr="00282D8B">
        <w:rPr>
          <w:rFonts w:asciiTheme="minorHAnsi" w:hAnsiTheme="minorHAnsi"/>
          <w:spacing w:val="5"/>
          <w:sz w:val="22"/>
          <w:szCs w:val="22"/>
        </w:rPr>
        <w:t xml:space="preserve"> </w:t>
      </w:r>
      <w:r w:rsidR="00E05C13" w:rsidRPr="00282D8B">
        <w:rPr>
          <w:rFonts w:asciiTheme="minorHAnsi" w:hAnsiTheme="minorHAnsi"/>
          <w:sz w:val="22"/>
          <w:szCs w:val="22"/>
        </w:rPr>
        <w:t>college;</w:t>
      </w:r>
      <w:r w:rsidR="00E05C13" w:rsidRPr="00282D8B">
        <w:rPr>
          <w:rFonts w:asciiTheme="minorHAnsi" w:hAnsiTheme="minorHAnsi"/>
          <w:spacing w:val="5"/>
          <w:sz w:val="22"/>
          <w:szCs w:val="22"/>
        </w:rPr>
        <w:t xml:space="preserve"> </w:t>
      </w:r>
      <w:r w:rsidR="00E05C13" w:rsidRPr="00282D8B">
        <w:rPr>
          <w:rFonts w:asciiTheme="minorHAnsi" w:hAnsiTheme="minorHAnsi"/>
          <w:sz w:val="22"/>
          <w:szCs w:val="22"/>
        </w:rPr>
        <w:t>however,</w:t>
      </w:r>
      <w:r w:rsidR="00E05C13" w:rsidRPr="00282D8B">
        <w:rPr>
          <w:rFonts w:asciiTheme="minorHAnsi" w:hAnsiTheme="minorHAnsi"/>
          <w:spacing w:val="5"/>
          <w:sz w:val="22"/>
          <w:szCs w:val="22"/>
        </w:rPr>
        <w:t xml:space="preserve"> </w:t>
      </w:r>
      <w:r w:rsidR="00E05C13" w:rsidRPr="00282D8B">
        <w:rPr>
          <w:rFonts w:asciiTheme="minorHAnsi" w:hAnsiTheme="minorHAnsi"/>
          <w:sz w:val="22"/>
          <w:szCs w:val="22"/>
        </w:rPr>
        <w:t>youth,</w:t>
      </w:r>
      <w:r w:rsidR="00E05C13" w:rsidRPr="00282D8B">
        <w:rPr>
          <w:rFonts w:asciiTheme="minorHAnsi" w:hAnsiTheme="minorHAnsi"/>
          <w:spacing w:val="5"/>
          <w:sz w:val="22"/>
          <w:szCs w:val="22"/>
        </w:rPr>
        <w:t xml:space="preserve"> </w:t>
      </w:r>
      <w:r w:rsidR="00E05C13" w:rsidRPr="00282D8B">
        <w:rPr>
          <w:rFonts w:asciiTheme="minorHAnsi" w:hAnsiTheme="minorHAnsi"/>
          <w:sz w:val="22"/>
          <w:szCs w:val="22"/>
        </w:rPr>
        <w:t>and</w:t>
      </w:r>
      <w:r w:rsidR="00E05C13" w:rsidRPr="00282D8B">
        <w:rPr>
          <w:rFonts w:asciiTheme="minorHAnsi" w:hAnsiTheme="minorHAnsi"/>
          <w:spacing w:val="7"/>
          <w:sz w:val="22"/>
          <w:szCs w:val="22"/>
        </w:rPr>
        <w:t xml:space="preserve"> </w:t>
      </w:r>
      <w:r w:rsidR="00E05C13" w:rsidRPr="00282D8B">
        <w:rPr>
          <w:rFonts w:asciiTheme="minorHAnsi" w:hAnsiTheme="minorHAnsi"/>
          <w:sz w:val="22"/>
          <w:szCs w:val="22"/>
        </w:rPr>
        <w:t>in</w:t>
      </w:r>
      <w:r w:rsidR="00E05C13" w:rsidRPr="00282D8B">
        <w:rPr>
          <w:rFonts w:asciiTheme="minorHAnsi" w:hAnsiTheme="minorHAnsi"/>
          <w:spacing w:val="5"/>
          <w:sz w:val="22"/>
          <w:szCs w:val="22"/>
        </w:rPr>
        <w:t xml:space="preserve"> </w:t>
      </w:r>
      <w:r w:rsidR="00E05C13" w:rsidRPr="00282D8B">
        <w:rPr>
          <w:rFonts w:asciiTheme="minorHAnsi" w:hAnsiTheme="minorHAnsi"/>
          <w:sz w:val="22"/>
          <w:szCs w:val="22"/>
        </w:rPr>
        <w:t>particular</w:t>
      </w:r>
      <w:r w:rsidR="00E05C13" w:rsidRPr="00282D8B">
        <w:rPr>
          <w:rFonts w:asciiTheme="minorHAnsi" w:hAnsiTheme="minorHAnsi"/>
          <w:spacing w:val="6"/>
          <w:sz w:val="22"/>
          <w:szCs w:val="22"/>
        </w:rPr>
        <w:t xml:space="preserve"> </w:t>
      </w:r>
      <w:r w:rsidR="00E05C13" w:rsidRPr="00282D8B">
        <w:rPr>
          <w:rFonts w:asciiTheme="minorHAnsi" w:hAnsiTheme="minorHAnsi"/>
          <w:sz w:val="22"/>
          <w:szCs w:val="22"/>
        </w:rPr>
        <w:t>low-income</w:t>
      </w:r>
      <w:r w:rsidR="00E05C13" w:rsidRPr="00282D8B">
        <w:rPr>
          <w:rFonts w:asciiTheme="minorHAnsi" w:hAnsiTheme="minorHAnsi"/>
          <w:spacing w:val="76"/>
          <w:sz w:val="22"/>
          <w:szCs w:val="22"/>
        </w:rPr>
        <w:t xml:space="preserve"> </w:t>
      </w:r>
      <w:r w:rsidR="00E05C13" w:rsidRPr="00282D8B">
        <w:rPr>
          <w:rFonts w:asciiTheme="minorHAnsi" w:hAnsiTheme="minorHAnsi"/>
          <w:sz w:val="22"/>
          <w:szCs w:val="22"/>
        </w:rPr>
        <w:t>youth,</w:t>
      </w:r>
      <w:r w:rsidR="00E05C13" w:rsidRPr="00282D8B">
        <w:rPr>
          <w:rFonts w:asciiTheme="minorHAnsi" w:hAnsiTheme="minorHAnsi"/>
          <w:spacing w:val="-2"/>
          <w:sz w:val="22"/>
          <w:szCs w:val="22"/>
        </w:rPr>
        <w:t xml:space="preserve"> </w:t>
      </w:r>
      <w:r w:rsidR="00E05C13" w:rsidRPr="00282D8B">
        <w:rPr>
          <w:rFonts w:asciiTheme="minorHAnsi" w:hAnsiTheme="minorHAnsi"/>
          <w:sz w:val="22"/>
          <w:szCs w:val="22"/>
        </w:rPr>
        <w:t>who are</w:t>
      </w:r>
      <w:r w:rsidR="00E05C13" w:rsidRPr="00282D8B">
        <w:rPr>
          <w:rFonts w:asciiTheme="minorHAnsi" w:hAnsiTheme="minorHAnsi"/>
          <w:spacing w:val="-2"/>
          <w:sz w:val="22"/>
          <w:szCs w:val="22"/>
        </w:rPr>
        <w:t xml:space="preserve"> </w:t>
      </w:r>
      <w:r w:rsidR="00E05C13" w:rsidRPr="00282D8B">
        <w:rPr>
          <w:rFonts w:asciiTheme="minorHAnsi" w:hAnsiTheme="minorHAnsi"/>
          <w:sz w:val="22"/>
          <w:szCs w:val="22"/>
        </w:rPr>
        <w:t>not working</w:t>
      </w:r>
      <w:r w:rsidR="00E05C13" w:rsidRPr="00282D8B">
        <w:rPr>
          <w:rFonts w:asciiTheme="minorHAnsi" w:hAnsiTheme="minorHAnsi"/>
          <w:spacing w:val="-2"/>
          <w:sz w:val="22"/>
          <w:szCs w:val="22"/>
        </w:rPr>
        <w:t xml:space="preserve"> </w:t>
      </w:r>
      <w:r w:rsidR="00E05C13" w:rsidRPr="00282D8B">
        <w:rPr>
          <w:rFonts w:asciiTheme="minorHAnsi" w:hAnsiTheme="minorHAnsi"/>
          <w:sz w:val="22"/>
          <w:szCs w:val="22"/>
        </w:rPr>
        <w:t>is a</w:t>
      </w:r>
      <w:r w:rsidR="00E05C13" w:rsidRPr="00282D8B">
        <w:rPr>
          <w:rFonts w:asciiTheme="minorHAnsi" w:hAnsiTheme="minorHAnsi"/>
          <w:spacing w:val="-2"/>
          <w:sz w:val="22"/>
          <w:szCs w:val="22"/>
        </w:rPr>
        <w:t xml:space="preserve"> </w:t>
      </w:r>
      <w:r w:rsidR="00E05C13" w:rsidRPr="00282D8B">
        <w:rPr>
          <w:rFonts w:asciiTheme="minorHAnsi" w:hAnsiTheme="minorHAnsi"/>
          <w:sz w:val="22"/>
          <w:szCs w:val="22"/>
        </w:rPr>
        <w:t>concern.</w:t>
      </w:r>
    </w:p>
    <w:p w:rsidR="00E05C13" w:rsidRPr="00282D8B" w:rsidRDefault="00E0270C" w:rsidP="00282D8B">
      <w:pPr>
        <w:rPr>
          <w:rFonts w:asciiTheme="minorHAnsi" w:hAnsiTheme="minorHAnsi"/>
          <w:sz w:val="22"/>
          <w:szCs w:val="22"/>
        </w:rPr>
      </w:pPr>
      <w:r w:rsidRPr="00282D8B">
        <w:rPr>
          <w:rFonts w:asciiTheme="minorHAnsi" w:hAnsiTheme="minorHAnsi"/>
          <w:sz w:val="22"/>
          <w:szCs w:val="22"/>
        </w:rPr>
        <w:lastRenderedPageBreak/>
        <w:t xml:space="preserve">     </w:t>
      </w:r>
      <w:r w:rsidR="00E05C13" w:rsidRPr="00282D8B">
        <w:rPr>
          <w:rFonts w:asciiTheme="minorHAnsi" w:hAnsiTheme="minorHAnsi"/>
          <w:sz w:val="22"/>
          <w:szCs w:val="22"/>
        </w:rPr>
        <w:t>When</w:t>
      </w:r>
      <w:r w:rsidR="00E05C13" w:rsidRPr="00282D8B">
        <w:rPr>
          <w:rFonts w:asciiTheme="minorHAnsi" w:hAnsiTheme="minorHAnsi"/>
          <w:spacing w:val="25"/>
          <w:sz w:val="22"/>
          <w:szCs w:val="22"/>
        </w:rPr>
        <w:t xml:space="preserve"> </w:t>
      </w:r>
      <w:r w:rsidR="00E05C13" w:rsidRPr="00282D8B">
        <w:rPr>
          <w:rFonts w:asciiTheme="minorHAnsi" w:hAnsiTheme="minorHAnsi"/>
          <w:sz w:val="22"/>
          <w:szCs w:val="22"/>
        </w:rPr>
        <w:t>youth</w:t>
      </w:r>
      <w:r w:rsidR="00E05C13" w:rsidRPr="00282D8B">
        <w:rPr>
          <w:rFonts w:asciiTheme="minorHAnsi" w:hAnsiTheme="minorHAnsi"/>
          <w:spacing w:val="25"/>
          <w:sz w:val="22"/>
          <w:szCs w:val="22"/>
        </w:rPr>
        <w:t xml:space="preserve"> </w:t>
      </w:r>
      <w:r w:rsidR="00E05C13" w:rsidRPr="00282D8B">
        <w:rPr>
          <w:rFonts w:asciiTheme="minorHAnsi" w:hAnsiTheme="minorHAnsi"/>
          <w:sz w:val="22"/>
          <w:szCs w:val="22"/>
        </w:rPr>
        <w:t>clients</w:t>
      </w:r>
      <w:r w:rsidR="00E05C13" w:rsidRPr="00282D8B">
        <w:rPr>
          <w:rFonts w:asciiTheme="minorHAnsi" w:hAnsiTheme="minorHAnsi"/>
          <w:spacing w:val="25"/>
          <w:sz w:val="22"/>
          <w:szCs w:val="22"/>
        </w:rPr>
        <w:t xml:space="preserve"> </w:t>
      </w:r>
      <w:r w:rsidR="00E05C13" w:rsidRPr="00282D8B">
        <w:rPr>
          <w:rFonts w:asciiTheme="minorHAnsi" w:hAnsiTheme="minorHAnsi"/>
          <w:sz w:val="22"/>
          <w:szCs w:val="22"/>
        </w:rPr>
        <w:t>do</w:t>
      </w:r>
      <w:r w:rsidR="00E05C13" w:rsidRPr="00282D8B">
        <w:rPr>
          <w:rFonts w:asciiTheme="minorHAnsi" w:hAnsiTheme="minorHAnsi"/>
          <w:spacing w:val="25"/>
          <w:sz w:val="22"/>
          <w:szCs w:val="22"/>
        </w:rPr>
        <w:t xml:space="preserve"> </w:t>
      </w:r>
      <w:r w:rsidR="00E05C13" w:rsidRPr="00282D8B">
        <w:rPr>
          <w:rFonts w:asciiTheme="minorHAnsi" w:hAnsiTheme="minorHAnsi"/>
          <w:sz w:val="22"/>
          <w:szCs w:val="22"/>
        </w:rPr>
        <w:t>work,</w:t>
      </w:r>
      <w:r w:rsidR="00E05C13" w:rsidRPr="00282D8B">
        <w:rPr>
          <w:rFonts w:asciiTheme="minorHAnsi" w:hAnsiTheme="minorHAnsi"/>
          <w:spacing w:val="24"/>
          <w:sz w:val="22"/>
          <w:szCs w:val="22"/>
        </w:rPr>
        <w:t xml:space="preserve"> </w:t>
      </w:r>
      <w:r w:rsidR="00E05C13" w:rsidRPr="00282D8B">
        <w:rPr>
          <w:rFonts w:asciiTheme="minorHAnsi" w:hAnsiTheme="minorHAnsi"/>
          <w:sz w:val="22"/>
          <w:szCs w:val="22"/>
        </w:rPr>
        <w:t>unlike</w:t>
      </w:r>
      <w:r w:rsidR="00E05C13" w:rsidRPr="00282D8B">
        <w:rPr>
          <w:rFonts w:asciiTheme="minorHAnsi" w:hAnsiTheme="minorHAnsi"/>
          <w:spacing w:val="25"/>
          <w:sz w:val="22"/>
          <w:szCs w:val="22"/>
        </w:rPr>
        <w:t xml:space="preserve"> </w:t>
      </w:r>
      <w:r w:rsidR="00E05C13" w:rsidRPr="00282D8B">
        <w:rPr>
          <w:rFonts w:asciiTheme="minorHAnsi" w:hAnsiTheme="minorHAnsi"/>
          <w:sz w:val="22"/>
          <w:szCs w:val="22"/>
        </w:rPr>
        <w:t>adult</w:t>
      </w:r>
      <w:r w:rsidR="00E05C13" w:rsidRPr="00282D8B">
        <w:rPr>
          <w:rFonts w:asciiTheme="minorHAnsi" w:hAnsiTheme="minorHAnsi"/>
          <w:spacing w:val="27"/>
          <w:sz w:val="22"/>
          <w:szCs w:val="22"/>
        </w:rPr>
        <w:t xml:space="preserve"> </w:t>
      </w:r>
      <w:r w:rsidR="00E05C13" w:rsidRPr="00282D8B">
        <w:rPr>
          <w:rFonts w:asciiTheme="minorHAnsi" w:hAnsiTheme="minorHAnsi"/>
          <w:sz w:val="22"/>
          <w:szCs w:val="22"/>
        </w:rPr>
        <w:t>customers,</w:t>
      </w:r>
      <w:r w:rsidR="00E05C13" w:rsidRPr="00282D8B">
        <w:rPr>
          <w:rFonts w:asciiTheme="minorHAnsi" w:hAnsiTheme="minorHAnsi"/>
          <w:spacing w:val="27"/>
          <w:sz w:val="22"/>
          <w:szCs w:val="22"/>
        </w:rPr>
        <w:t xml:space="preserve"> </w:t>
      </w:r>
      <w:r w:rsidR="00E05C13" w:rsidRPr="00282D8B">
        <w:rPr>
          <w:rFonts w:asciiTheme="minorHAnsi" w:hAnsiTheme="minorHAnsi"/>
          <w:sz w:val="22"/>
          <w:szCs w:val="22"/>
        </w:rPr>
        <w:t>they</w:t>
      </w:r>
      <w:r w:rsidR="00E05C13" w:rsidRPr="00282D8B">
        <w:rPr>
          <w:rFonts w:asciiTheme="minorHAnsi" w:hAnsiTheme="minorHAnsi"/>
          <w:spacing w:val="27"/>
          <w:sz w:val="22"/>
          <w:szCs w:val="22"/>
        </w:rPr>
        <w:t xml:space="preserve"> </w:t>
      </w:r>
      <w:r w:rsidR="00E05C13" w:rsidRPr="00282D8B">
        <w:rPr>
          <w:rFonts w:asciiTheme="minorHAnsi" w:hAnsiTheme="minorHAnsi"/>
          <w:sz w:val="22"/>
          <w:szCs w:val="22"/>
        </w:rPr>
        <w:t>tend</w:t>
      </w:r>
      <w:r w:rsidR="00E05C13" w:rsidRPr="00282D8B">
        <w:rPr>
          <w:rFonts w:asciiTheme="minorHAnsi" w:hAnsiTheme="minorHAnsi"/>
          <w:spacing w:val="26"/>
          <w:sz w:val="22"/>
          <w:szCs w:val="22"/>
        </w:rPr>
        <w:t xml:space="preserve"> </w:t>
      </w:r>
      <w:r w:rsidR="00E05C13" w:rsidRPr="00282D8B">
        <w:rPr>
          <w:rFonts w:asciiTheme="minorHAnsi" w:hAnsiTheme="minorHAnsi"/>
          <w:sz w:val="22"/>
          <w:szCs w:val="22"/>
        </w:rPr>
        <w:t>to</w:t>
      </w:r>
      <w:r w:rsidR="00E05C13" w:rsidRPr="00282D8B">
        <w:rPr>
          <w:rFonts w:asciiTheme="minorHAnsi" w:hAnsiTheme="minorHAnsi"/>
          <w:spacing w:val="25"/>
          <w:sz w:val="22"/>
          <w:szCs w:val="22"/>
        </w:rPr>
        <w:t xml:space="preserve"> </w:t>
      </w:r>
      <w:r w:rsidR="00E05C13" w:rsidRPr="00282D8B">
        <w:rPr>
          <w:rFonts w:asciiTheme="minorHAnsi" w:hAnsiTheme="minorHAnsi"/>
          <w:sz w:val="22"/>
          <w:szCs w:val="22"/>
        </w:rPr>
        <w:t>work</w:t>
      </w:r>
      <w:r w:rsidR="00E05C13" w:rsidRPr="00282D8B">
        <w:rPr>
          <w:rFonts w:asciiTheme="minorHAnsi" w:hAnsiTheme="minorHAnsi"/>
          <w:spacing w:val="45"/>
          <w:sz w:val="22"/>
          <w:szCs w:val="22"/>
        </w:rPr>
        <w:t xml:space="preserve"> </w:t>
      </w:r>
      <w:r w:rsidR="00E05C13" w:rsidRPr="00282D8B">
        <w:rPr>
          <w:rFonts w:asciiTheme="minorHAnsi" w:hAnsiTheme="minorHAnsi"/>
          <w:sz w:val="22"/>
          <w:szCs w:val="22"/>
        </w:rPr>
        <w:t>part-time.</w:t>
      </w:r>
      <w:r w:rsidR="00E05C13" w:rsidRPr="00282D8B">
        <w:rPr>
          <w:rFonts w:asciiTheme="minorHAnsi" w:hAnsiTheme="minorHAnsi"/>
          <w:spacing w:val="26"/>
          <w:sz w:val="22"/>
          <w:szCs w:val="22"/>
        </w:rPr>
        <w:t xml:space="preserve"> </w:t>
      </w:r>
      <w:r w:rsidR="00E05C13" w:rsidRPr="00282D8B">
        <w:rPr>
          <w:rFonts w:asciiTheme="minorHAnsi" w:hAnsiTheme="minorHAnsi"/>
          <w:sz w:val="22"/>
          <w:szCs w:val="22"/>
        </w:rPr>
        <w:t>Sometimes</w:t>
      </w:r>
      <w:r w:rsidR="00E05C13" w:rsidRPr="00282D8B">
        <w:rPr>
          <w:rFonts w:asciiTheme="minorHAnsi" w:hAnsiTheme="minorHAnsi"/>
          <w:spacing w:val="44"/>
          <w:sz w:val="22"/>
          <w:szCs w:val="22"/>
        </w:rPr>
        <w:t xml:space="preserve"> </w:t>
      </w:r>
      <w:r w:rsidR="00E05C13" w:rsidRPr="00282D8B">
        <w:rPr>
          <w:rFonts w:asciiTheme="minorHAnsi" w:hAnsiTheme="minorHAnsi"/>
          <w:sz w:val="22"/>
          <w:szCs w:val="22"/>
        </w:rPr>
        <w:t>this</w:t>
      </w:r>
      <w:r w:rsidR="00E05C13" w:rsidRPr="00282D8B">
        <w:rPr>
          <w:rFonts w:asciiTheme="minorHAnsi" w:hAnsiTheme="minorHAnsi"/>
          <w:spacing w:val="44"/>
          <w:sz w:val="22"/>
          <w:szCs w:val="22"/>
        </w:rPr>
        <w:t xml:space="preserve"> </w:t>
      </w:r>
      <w:r w:rsidR="00E05C13" w:rsidRPr="00282D8B">
        <w:rPr>
          <w:rFonts w:asciiTheme="minorHAnsi" w:hAnsiTheme="minorHAnsi"/>
          <w:sz w:val="22"/>
          <w:szCs w:val="22"/>
        </w:rPr>
        <w:t>is</w:t>
      </w:r>
      <w:r w:rsidR="00E05C13" w:rsidRPr="00282D8B">
        <w:rPr>
          <w:rFonts w:asciiTheme="minorHAnsi" w:hAnsiTheme="minorHAnsi"/>
          <w:spacing w:val="44"/>
          <w:sz w:val="22"/>
          <w:szCs w:val="22"/>
        </w:rPr>
        <w:t xml:space="preserve"> </w:t>
      </w:r>
      <w:r w:rsidR="00E05C13" w:rsidRPr="00282D8B">
        <w:rPr>
          <w:rFonts w:asciiTheme="minorHAnsi" w:hAnsiTheme="minorHAnsi"/>
          <w:sz w:val="22"/>
          <w:szCs w:val="22"/>
        </w:rPr>
        <w:t>because</w:t>
      </w:r>
      <w:r w:rsidR="00E05C13" w:rsidRPr="00282D8B">
        <w:rPr>
          <w:rFonts w:asciiTheme="minorHAnsi" w:hAnsiTheme="minorHAnsi"/>
          <w:spacing w:val="45"/>
          <w:sz w:val="22"/>
          <w:szCs w:val="22"/>
        </w:rPr>
        <w:t xml:space="preserve"> </w:t>
      </w:r>
      <w:r w:rsidR="00E05C13" w:rsidRPr="00282D8B">
        <w:rPr>
          <w:rFonts w:asciiTheme="minorHAnsi" w:hAnsiTheme="minorHAnsi"/>
          <w:sz w:val="22"/>
          <w:szCs w:val="22"/>
        </w:rPr>
        <w:t>they</w:t>
      </w:r>
      <w:r w:rsidR="00E05C13" w:rsidRPr="00282D8B">
        <w:rPr>
          <w:rFonts w:asciiTheme="minorHAnsi" w:hAnsiTheme="minorHAnsi"/>
          <w:spacing w:val="43"/>
          <w:sz w:val="22"/>
          <w:szCs w:val="22"/>
        </w:rPr>
        <w:t xml:space="preserve"> </w:t>
      </w:r>
      <w:r w:rsidR="00E05C13" w:rsidRPr="00282D8B">
        <w:rPr>
          <w:rFonts w:asciiTheme="minorHAnsi" w:hAnsiTheme="minorHAnsi"/>
          <w:sz w:val="22"/>
          <w:szCs w:val="22"/>
        </w:rPr>
        <w:t>can’t</w:t>
      </w:r>
      <w:r w:rsidR="00E05C13" w:rsidRPr="00282D8B">
        <w:rPr>
          <w:rFonts w:asciiTheme="minorHAnsi" w:hAnsiTheme="minorHAnsi"/>
          <w:spacing w:val="45"/>
          <w:sz w:val="22"/>
          <w:szCs w:val="22"/>
        </w:rPr>
        <w:t xml:space="preserve"> </w:t>
      </w:r>
      <w:r w:rsidR="00E05C13" w:rsidRPr="00282D8B">
        <w:rPr>
          <w:rFonts w:asciiTheme="minorHAnsi" w:hAnsiTheme="minorHAnsi"/>
          <w:sz w:val="22"/>
          <w:szCs w:val="22"/>
        </w:rPr>
        <w:t>find</w:t>
      </w:r>
      <w:r w:rsidR="00E05C13" w:rsidRPr="00282D8B">
        <w:rPr>
          <w:rFonts w:asciiTheme="minorHAnsi" w:hAnsiTheme="minorHAnsi"/>
          <w:spacing w:val="45"/>
          <w:sz w:val="22"/>
          <w:szCs w:val="22"/>
        </w:rPr>
        <w:t xml:space="preserve"> </w:t>
      </w:r>
      <w:r w:rsidR="00E05C13" w:rsidRPr="00282D8B">
        <w:rPr>
          <w:rFonts w:asciiTheme="minorHAnsi" w:hAnsiTheme="minorHAnsi"/>
          <w:sz w:val="22"/>
          <w:szCs w:val="22"/>
        </w:rPr>
        <w:t>full-time</w:t>
      </w:r>
      <w:r w:rsidR="00E05C13" w:rsidRPr="00282D8B">
        <w:rPr>
          <w:rFonts w:asciiTheme="minorHAnsi" w:hAnsiTheme="minorHAnsi"/>
          <w:spacing w:val="44"/>
          <w:sz w:val="22"/>
          <w:szCs w:val="22"/>
        </w:rPr>
        <w:t xml:space="preserve"> </w:t>
      </w:r>
      <w:r w:rsidR="00E05C13" w:rsidRPr="00282D8B">
        <w:rPr>
          <w:rFonts w:asciiTheme="minorHAnsi" w:hAnsiTheme="minorHAnsi"/>
          <w:sz w:val="22"/>
          <w:szCs w:val="22"/>
        </w:rPr>
        <w:t>work</w:t>
      </w:r>
      <w:r w:rsidR="00E05C13" w:rsidRPr="00282D8B">
        <w:rPr>
          <w:rFonts w:asciiTheme="minorHAnsi" w:hAnsiTheme="minorHAnsi"/>
          <w:spacing w:val="44"/>
          <w:sz w:val="22"/>
          <w:szCs w:val="22"/>
        </w:rPr>
        <w:t xml:space="preserve"> </w:t>
      </w:r>
      <w:r w:rsidR="00E05C13" w:rsidRPr="00282D8B">
        <w:rPr>
          <w:rFonts w:asciiTheme="minorHAnsi" w:hAnsiTheme="minorHAnsi"/>
          <w:sz w:val="22"/>
          <w:szCs w:val="22"/>
        </w:rPr>
        <w:t>with</w:t>
      </w:r>
      <w:r w:rsidR="00E05C13" w:rsidRPr="00282D8B">
        <w:rPr>
          <w:rFonts w:asciiTheme="minorHAnsi" w:hAnsiTheme="minorHAnsi"/>
          <w:spacing w:val="42"/>
          <w:sz w:val="22"/>
          <w:szCs w:val="22"/>
        </w:rPr>
        <w:t xml:space="preserve"> </w:t>
      </w:r>
      <w:r w:rsidR="00E05C13" w:rsidRPr="00282D8B">
        <w:rPr>
          <w:rFonts w:asciiTheme="minorHAnsi" w:hAnsiTheme="minorHAnsi"/>
          <w:sz w:val="22"/>
          <w:szCs w:val="22"/>
        </w:rPr>
        <w:t>their</w:t>
      </w:r>
      <w:r w:rsidR="00E05C13" w:rsidRPr="00282D8B">
        <w:rPr>
          <w:rFonts w:asciiTheme="minorHAnsi" w:hAnsiTheme="minorHAnsi"/>
          <w:spacing w:val="49"/>
          <w:sz w:val="22"/>
          <w:szCs w:val="22"/>
        </w:rPr>
        <w:t xml:space="preserve"> </w:t>
      </w:r>
      <w:r w:rsidR="00E05C13" w:rsidRPr="00282D8B">
        <w:rPr>
          <w:rFonts w:asciiTheme="minorHAnsi" w:hAnsiTheme="minorHAnsi"/>
          <w:sz w:val="22"/>
          <w:szCs w:val="22"/>
        </w:rPr>
        <w:t>limited</w:t>
      </w:r>
      <w:r w:rsidR="00E05C13" w:rsidRPr="00282D8B">
        <w:rPr>
          <w:rFonts w:asciiTheme="minorHAnsi" w:hAnsiTheme="minorHAnsi"/>
          <w:spacing w:val="35"/>
          <w:sz w:val="22"/>
          <w:szCs w:val="22"/>
        </w:rPr>
        <w:t xml:space="preserve"> </w:t>
      </w:r>
      <w:r w:rsidR="00E05C13" w:rsidRPr="00282D8B">
        <w:rPr>
          <w:rFonts w:asciiTheme="minorHAnsi" w:hAnsiTheme="minorHAnsi"/>
          <w:sz w:val="22"/>
          <w:szCs w:val="22"/>
        </w:rPr>
        <w:t>skills.</w:t>
      </w:r>
      <w:r w:rsidR="00E05C13" w:rsidRPr="00282D8B">
        <w:rPr>
          <w:rFonts w:asciiTheme="minorHAnsi" w:hAnsiTheme="minorHAnsi"/>
          <w:spacing w:val="11"/>
          <w:sz w:val="22"/>
          <w:szCs w:val="22"/>
        </w:rPr>
        <w:t xml:space="preserve"> </w:t>
      </w:r>
      <w:r w:rsidR="00E05C13" w:rsidRPr="00282D8B">
        <w:rPr>
          <w:rFonts w:asciiTheme="minorHAnsi" w:hAnsiTheme="minorHAnsi"/>
          <w:sz w:val="22"/>
          <w:szCs w:val="22"/>
        </w:rPr>
        <w:t>Other</w:t>
      </w:r>
      <w:r w:rsidR="00E05C13" w:rsidRPr="00282D8B">
        <w:rPr>
          <w:rFonts w:asciiTheme="minorHAnsi" w:hAnsiTheme="minorHAnsi"/>
          <w:spacing w:val="39"/>
          <w:sz w:val="22"/>
          <w:szCs w:val="22"/>
        </w:rPr>
        <w:t xml:space="preserve"> </w:t>
      </w:r>
      <w:r w:rsidR="00E05C13" w:rsidRPr="00282D8B">
        <w:rPr>
          <w:rFonts w:asciiTheme="minorHAnsi" w:hAnsiTheme="minorHAnsi"/>
          <w:sz w:val="22"/>
          <w:szCs w:val="22"/>
        </w:rPr>
        <w:t>times</w:t>
      </w:r>
      <w:r w:rsidR="00E05C13" w:rsidRPr="00282D8B">
        <w:rPr>
          <w:rFonts w:asciiTheme="minorHAnsi" w:hAnsiTheme="minorHAnsi"/>
          <w:spacing w:val="39"/>
          <w:sz w:val="22"/>
          <w:szCs w:val="22"/>
        </w:rPr>
        <w:t xml:space="preserve"> </w:t>
      </w:r>
      <w:r w:rsidR="00E05C13" w:rsidRPr="00282D8B">
        <w:rPr>
          <w:rFonts w:asciiTheme="minorHAnsi" w:hAnsiTheme="minorHAnsi"/>
          <w:sz w:val="22"/>
          <w:szCs w:val="22"/>
        </w:rPr>
        <w:t>they</w:t>
      </w:r>
      <w:r w:rsidR="00E05C13" w:rsidRPr="00282D8B">
        <w:rPr>
          <w:rFonts w:asciiTheme="minorHAnsi" w:hAnsiTheme="minorHAnsi"/>
          <w:spacing w:val="37"/>
          <w:sz w:val="22"/>
          <w:szCs w:val="22"/>
        </w:rPr>
        <w:t xml:space="preserve"> </w:t>
      </w:r>
      <w:r w:rsidR="00E05C13" w:rsidRPr="00282D8B">
        <w:rPr>
          <w:rFonts w:asciiTheme="minorHAnsi" w:hAnsiTheme="minorHAnsi"/>
          <w:sz w:val="22"/>
          <w:szCs w:val="22"/>
        </w:rPr>
        <w:t>only</w:t>
      </w:r>
      <w:r w:rsidR="00E05C13" w:rsidRPr="00282D8B">
        <w:rPr>
          <w:rFonts w:asciiTheme="minorHAnsi" w:hAnsiTheme="minorHAnsi"/>
          <w:spacing w:val="39"/>
          <w:sz w:val="22"/>
          <w:szCs w:val="22"/>
        </w:rPr>
        <w:t xml:space="preserve"> </w:t>
      </w:r>
      <w:r w:rsidR="00E05C13" w:rsidRPr="00282D8B">
        <w:rPr>
          <w:rFonts w:asciiTheme="minorHAnsi" w:hAnsiTheme="minorHAnsi"/>
          <w:sz w:val="22"/>
          <w:szCs w:val="22"/>
        </w:rPr>
        <w:t>want</w:t>
      </w:r>
      <w:r w:rsidR="00E05C13" w:rsidRPr="00282D8B">
        <w:rPr>
          <w:rFonts w:asciiTheme="minorHAnsi" w:hAnsiTheme="minorHAnsi"/>
          <w:spacing w:val="35"/>
          <w:sz w:val="22"/>
          <w:szCs w:val="22"/>
        </w:rPr>
        <w:t xml:space="preserve"> </w:t>
      </w:r>
      <w:r w:rsidR="00E05C13" w:rsidRPr="00282D8B">
        <w:rPr>
          <w:rFonts w:asciiTheme="minorHAnsi" w:hAnsiTheme="minorHAnsi"/>
          <w:sz w:val="22"/>
          <w:szCs w:val="22"/>
        </w:rPr>
        <w:t>part-time</w:t>
      </w:r>
      <w:r w:rsidR="00E05C13" w:rsidRPr="00282D8B">
        <w:rPr>
          <w:rFonts w:asciiTheme="minorHAnsi" w:hAnsiTheme="minorHAnsi"/>
          <w:spacing w:val="38"/>
          <w:sz w:val="22"/>
          <w:szCs w:val="22"/>
        </w:rPr>
        <w:t xml:space="preserve"> </w:t>
      </w:r>
      <w:r w:rsidR="00E05C13" w:rsidRPr="00282D8B">
        <w:rPr>
          <w:rFonts w:asciiTheme="minorHAnsi" w:hAnsiTheme="minorHAnsi"/>
          <w:sz w:val="22"/>
          <w:szCs w:val="22"/>
        </w:rPr>
        <w:t>because</w:t>
      </w:r>
      <w:r w:rsidR="00E05C13" w:rsidRPr="00282D8B">
        <w:rPr>
          <w:rFonts w:asciiTheme="minorHAnsi" w:hAnsiTheme="minorHAnsi"/>
          <w:spacing w:val="38"/>
          <w:sz w:val="22"/>
          <w:szCs w:val="22"/>
        </w:rPr>
        <w:t xml:space="preserve"> </w:t>
      </w:r>
      <w:r w:rsidR="00E05C13" w:rsidRPr="00282D8B">
        <w:rPr>
          <w:rFonts w:asciiTheme="minorHAnsi" w:hAnsiTheme="minorHAnsi"/>
          <w:sz w:val="22"/>
          <w:szCs w:val="22"/>
        </w:rPr>
        <w:t>they</w:t>
      </w:r>
      <w:r w:rsidR="00E05C13" w:rsidRPr="00282D8B">
        <w:rPr>
          <w:rFonts w:asciiTheme="minorHAnsi" w:hAnsiTheme="minorHAnsi"/>
          <w:spacing w:val="38"/>
          <w:sz w:val="22"/>
          <w:szCs w:val="22"/>
        </w:rPr>
        <w:t xml:space="preserve"> </w:t>
      </w:r>
      <w:r w:rsidR="00E05C13" w:rsidRPr="00282D8B">
        <w:rPr>
          <w:rFonts w:asciiTheme="minorHAnsi" w:hAnsiTheme="minorHAnsi"/>
          <w:sz w:val="22"/>
          <w:szCs w:val="22"/>
        </w:rPr>
        <w:t>are</w:t>
      </w:r>
      <w:r w:rsidR="00E05C13" w:rsidRPr="00282D8B">
        <w:rPr>
          <w:rFonts w:asciiTheme="minorHAnsi" w:hAnsiTheme="minorHAnsi"/>
          <w:spacing w:val="36"/>
          <w:sz w:val="22"/>
          <w:szCs w:val="22"/>
        </w:rPr>
        <w:t xml:space="preserve"> </w:t>
      </w:r>
      <w:r w:rsidR="00E05C13" w:rsidRPr="00282D8B">
        <w:rPr>
          <w:rFonts w:asciiTheme="minorHAnsi" w:hAnsiTheme="minorHAnsi"/>
          <w:sz w:val="22"/>
          <w:szCs w:val="22"/>
        </w:rPr>
        <w:t>full-time</w:t>
      </w:r>
      <w:r w:rsidR="00282D8B" w:rsidRPr="00282D8B">
        <w:rPr>
          <w:rFonts w:asciiTheme="minorHAnsi" w:hAnsiTheme="minorHAnsi"/>
          <w:spacing w:val="69"/>
          <w:sz w:val="22"/>
          <w:szCs w:val="22"/>
        </w:rPr>
        <w:t xml:space="preserve"> </w:t>
      </w:r>
      <w:r w:rsidR="00E05C13" w:rsidRPr="00282D8B">
        <w:rPr>
          <w:rFonts w:asciiTheme="minorHAnsi" w:hAnsiTheme="minorHAnsi"/>
          <w:sz w:val="22"/>
          <w:szCs w:val="22"/>
        </w:rPr>
        <w:t>college students. Nevertheless, youth who are not working or only working in low- paying jobs, are not earning the wages the state is expecting our clients to earn.</w:t>
      </w:r>
      <w:r w:rsidR="00282D8B" w:rsidRPr="00282D8B">
        <w:rPr>
          <w:rFonts w:asciiTheme="minorHAnsi" w:hAnsiTheme="minorHAnsi"/>
          <w:sz w:val="22"/>
          <w:szCs w:val="22"/>
        </w:rPr>
        <w:t xml:space="preserve"> There are</w:t>
      </w:r>
      <w:r w:rsidR="00E05C13" w:rsidRPr="00282D8B">
        <w:rPr>
          <w:rFonts w:asciiTheme="minorHAnsi" w:hAnsiTheme="minorHAnsi"/>
          <w:sz w:val="22"/>
          <w:szCs w:val="22"/>
        </w:rPr>
        <w:t xml:space="preserve"> a few youth clients with strong wages, see below, but the state</w:t>
      </w:r>
      <w:r w:rsidR="00E05C13" w:rsidRPr="00282D8B">
        <w:rPr>
          <w:rFonts w:asciiTheme="minorHAnsi" w:hAnsiTheme="minorHAnsi"/>
          <w:spacing w:val="5"/>
          <w:sz w:val="22"/>
          <w:szCs w:val="22"/>
        </w:rPr>
        <w:t xml:space="preserve"> </w:t>
      </w:r>
      <w:r w:rsidR="00E05C13" w:rsidRPr="00282D8B">
        <w:rPr>
          <w:rFonts w:asciiTheme="minorHAnsi" w:hAnsiTheme="minorHAnsi"/>
          <w:sz w:val="22"/>
          <w:szCs w:val="22"/>
        </w:rPr>
        <w:t>looks</w:t>
      </w:r>
      <w:r w:rsidR="00E05C13" w:rsidRPr="00282D8B">
        <w:rPr>
          <w:rFonts w:asciiTheme="minorHAnsi" w:hAnsiTheme="minorHAnsi"/>
          <w:spacing w:val="42"/>
          <w:sz w:val="22"/>
          <w:szCs w:val="22"/>
        </w:rPr>
        <w:t xml:space="preserve"> </w:t>
      </w:r>
      <w:r w:rsidR="00E05C13" w:rsidRPr="00282D8B">
        <w:rPr>
          <w:rFonts w:asciiTheme="minorHAnsi" w:hAnsiTheme="minorHAnsi"/>
          <w:sz w:val="22"/>
          <w:szCs w:val="22"/>
        </w:rPr>
        <w:t>at</w:t>
      </w:r>
      <w:r w:rsidR="00E05C13" w:rsidRPr="00282D8B">
        <w:rPr>
          <w:rFonts w:asciiTheme="minorHAnsi" w:hAnsiTheme="minorHAnsi"/>
          <w:spacing w:val="54"/>
          <w:sz w:val="22"/>
          <w:szCs w:val="22"/>
        </w:rPr>
        <w:t xml:space="preserve"> </w:t>
      </w:r>
      <w:r w:rsidR="00E05C13" w:rsidRPr="00282D8B">
        <w:rPr>
          <w:rFonts w:asciiTheme="minorHAnsi" w:hAnsiTheme="minorHAnsi"/>
          <w:sz w:val="22"/>
          <w:szCs w:val="22"/>
        </w:rPr>
        <w:t>the</w:t>
      </w:r>
      <w:r w:rsidR="00E05C13" w:rsidRPr="00282D8B">
        <w:rPr>
          <w:rFonts w:asciiTheme="minorHAnsi" w:hAnsiTheme="minorHAnsi"/>
          <w:spacing w:val="54"/>
          <w:sz w:val="22"/>
          <w:szCs w:val="22"/>
        </w:rPr>
        <w:t xml:space="preserve"> </w:t>
      </w:r>
      <w:r w:rsidR="00E05C13" w:rsidRPr="00282D8B">
        <w:rPr>
          <w:rFonts w:asciiTheme="minorHAnsi" w:hAnsiTheme="minorHAnsi"/>
          <w:sz w:val="22"/>
          <w:szCs w:val="22"/>
        </w:rPr>
        <w:t>median</w:t>
      </w:r>
      <w:r w:rsidR="00E05C13" w:rsidRPr="00282D8B">
        <w:rPr>
          <w:rFonts w:asciiTheme="minorHAnsi" w:hAnsiTheme="minorHAnsi"/>
          <w:spacing w:val="54"/>
          <w:sz w:val="22"/>
          <w:szCs w:val="22"/>
        </w:rPr>
        <w:t xml:space="preserve"> </w:t>
      </w:r>
      <w:r w:rsidR="00E05C13" w:rsidRPr="00282D8B">
        <w:rPr>
          <w:rFonts w:asciiTheme="minorHAnsi" w:hAnsiTheme="minorHAnsi"/>
          <w:sz w:val="22"/>
          <w:szCs w:val="22"/>
        </w:rPr>
        <w:t>earning</w:t>
      </w:r>
      <w:r w:rsidR="00E05C13" w:rsidRPr="00282D8B">
        <w:rPr>
          <w:rFonts w:asciiTheme="minorHAnsi" w:hAnsiTheme="minorHAnsi"/>
          <w:spacing w:val="55"/>
          <w:sz w:val="22"/>
          <w:szCs w:val="22"/>
        </w:rPr>
        <w:t xml:space="preserve"> </w:t>
      </w:r>
      <w:r w:rsidR="00E05C13" w:rsidRPr="00282D8B">
        <w:rPr>
          <w:rFonts w:asciiTheme="minorHAnsi" w:hAnsiTheme="minorHAnsi"/>
          <w:sz w:val="22"/>
          <w:szCs w:val="22"/>
        </w:rPr>
        <w:t>of</w:t>
      </w:r>
      <w:r w:rsidR="00E05C13" w:rsidRPr="00282D8B">
        <w:rPr>
          <w:rFonts w:asciiTheme="minorHAnsi" w:hAnsiTheme="minorHAnsi"/>
          <w:spacing w:val="56"/>
          <w:sz w:val="22"/>
          <w:szCs w:val="22"/>
        </w:rPr>
        <w:t xml:space="preserve"> </w:t>
      </w:r>
      <w:r w:rsidR="00E05C13" w:rsidRPr="00282D8B">
        <w:rPr>
          <w:rFonts w:asciiTheme="minorHAnsi" w:hAnsiTheme="minorHAnsi"/>
          <w:sz w:val="22"/>
          <w:szCs w:val="22"/>
        </w:rPr>
        <w:t>all</w:t>
      </w:r>
      <w:r w:rsidR="00E05C13" w:rsidRPr="00282D8B">
        <w:rPr>
          <w:rFonts w:asciiTheme="minorHAnsi" w:hAnsiTheme="minorHAnsi"/>
          <w:spacing w:val="55"/>
          <w:sz w:val="22"/>
          <w:szCs w:val="22"/>
        </w:rPr>
        <w:t xml:space="preserve"> </w:t>
      </w:r>
      <w:r w:rsidR="00E05C13" w:rsidRPr="00282D8B">
        <w:rPr>
          <w:rFonts w:asciiTheme="minorHAnsi" w:hAnsiTheme="minorHAnsi"/>
          <w:spacing w:val="-2"/>
          <w:sz w:val="22"/>
          <w:szCs w:val="22"/>
        </w:rPr>
        <w:t>youth.</w:t>
      </w:r>
      <w:r w:rsidR="00E05C13" w:rsidRPr="00282D8B">
        <w:rPr>
          <w:rFonts w:asciiTheme="minorHAnsi" w:hAnsiTheme="minorHAnsi"/>
          <w:spacing w:val="53"/>
          <w:sz w:val="22"/>
          <w:szCs w:val="22"/>
        </w:rPr>
        <w:t xml:space="preserve"> </w:t>
      </w:r>
      <w:r w:rsidR="00E05C13" w:rsidRPr="00282D8B">
        <w:rPr>
          <w:rFonts w:asciiTheme="minorHAnsi" w:hAnsiTheme="minorHAnsi"/>
          <w:sz w:val="22"/>
          <w:szCs w:val="22"/>
        </w:rPr>
        <w:t>Therefore,</w:t>
      </w:r>
      <w:r w:rsidR="00E05C13" w:rsidRPr="00282D8B">
        <w:rPr>
          <w:rFonts w:asciiTheme="minorHAnsi" w:hAnsiTheme="minorHAnsi"/>
          <w:spacing w:val="55"/>
          <w:sz w:val="22"/>
          <w:szCs w:val="22"/>
        </w:rPr>
        <w:t xml:space="preserve"> </w:t>
      </w:r>
      <w:r w:rsidR="00E05C13" w:rsidRPr="00282D8B">
        <w:rPr>
          <w:rFonts w:asciiTheme="minorHAnsi" w:hAnsiTheme="minorHAnsi"/>
          <w:sz w:val="22"/>
          <w:szCs w:val="22"/>
        </w:rPr>
        <w:t>the</w:t>
      </w:r>
      <w:r w:rsidR="00E05C13" w:rsidRPr="00282D8B">
        <w:rPr>
          <w:rFonts w:asciiTheme="minorHAnsi" w:hAnsiTheme="minorHAnsi"/>
          <w:spacing w:val="54"/>
          <w:sz w:val="22"/>
          <w:szCs w:val="22"/>
        </w:rPr>
        <w:t xml:space="preserve"> </w:t>
      </w:r>
      <w:r w:rsidR="00E05C13" w:rsidRPr="00282D8B">
        <w:rPr>
          <w:rFonts w:asciiTheme="minorHAnsi" w:hAnsiTheme="minorHAnsi"/>
          <w:sz w:val="22"/>
          <w:szCs w:val="22"/>
        </w:rPr>
        <w:t>high</w:t>
      </w:r>
      <w:r w:rsidR="00E05C13" w:rsidRPr="00282D8B">
        <w:rPr>
          <w:rFonts w:asciiTheme="minorHAnsi" w:hAnsiTheme="minorHAnsi"/>
          <w:spacing w:val="54"/>
          <w:sz w:val="22"/>
          <w:szCs w:val="22"/>
        </w:rPr>
        <w:t xml:space="preserve"> </w:t>
      </w:r>
      <w:r w:rsidR="00E05C13" w:rsidRPr="00282D8B">
        <w:rPr>
          <w:rFonts w:asciiTheme="minorHAnsi" w:hAnsiTheme="minorHAnsi"/>
          <w:sz w:val="22"/>
          <w:szCs w:val="22"/>
        </w:rPr>
        <w:t>earners</w:t>
      </w:r>
      <w:r w:rsidR="00E05C13" w:rsidRPr="00282D8B">
        <w:rPr>
          <w:rFonts w:asciiTheme="minorHAnsi" w:hAnsiTheme="minorHAnsi"/>
          <w:spacing w:val="56"/>
          <w:sz w:val="22"/>
          <w:szCs w:val="22"/>
        </w:rPr>
        <w:t xml:space="preserve"> </w:t>
      </w:r>
      <w:r w:rsidR="00E05C13" w:rsidRPr="00282D8B">
        <w:rPr>
          <w:rFonts w:asciiTheme="minorHAnsi" w:hAnsiTheme="minorHAnsi"/>
          <w:sz w:val="22"/>
          <w:szCs w:val="22"/>
        </w:rPr>
        <w:t>do</w:t>
      </w:r>
      <w:r w:rsidR="00E05C13" w:rsidRPr="00282D8B">
        <w:rPr>
          <w:rFonts w:asciiTheme="minorHAnsi" w:hAnsiTheme="minorHAnsi"/>
          <w:spacing w:val="55"/>
          <w:sz w:val="22"/>
          <w:szCs w:val="22"/>
        </w:rPr>
        <w:t xml:space="preserve"> </w:t>
      </w:r>
      <w:r w:rsidR="00E05C13" w:rsidRPr="00282D8B">
        <w:rPr>
          <w:rFonts w:asciiTheme="minorHAnsi" w:hAnsiTheme="minorHAnsi"/>
          <w:spacing w:val="-2"/>
          <w:sz w:val="22"/>
          <w:szCs w:val="22"/>
        </w:rPr>
        <w:t>not</w:t>
      </w:r>
      <w:r w:rsidR="00E05C13" w:rsidRPr="00282D8B">
        <w:rPr>
          <w:rFonts w:asciiTheme="minorHAnsi" w:hAnsiTheme="minorHAnsi"/>
          <w:spacing w:val="60"/>
          <w:sz w:val="22"/>
          <w:szCs w:val="22"/>
        </w:rPr>
        <w:t xml:space="preserve"> </w:t>
      </w:r>
      <w:r w:rsidR="00E05C13" w:rsidRPr="00282D8B">
        <w:rPr>
          <w:rFonts w:asciiTheme="minorHAnsi" w:hAnsiTheme="minorHAnsi"/>
          <w:sz w:val="22"/>
          <w:szCs w:val="22"/>
        </w:rPr>
        <w:t>mathematically help us to meet</w:t>
      </w:r>
      <w:r w:rsidR="00E05C13" w:rsidRPr="00282D8B">
        <w:rPr>
          <w:rFonts w:asciiTheme="minorHAnsi" w:hAnsiTheme="minorHAnsi"/>
          <w:spacing w:val="-2"/>
          <w:sz w:val="22"/>
          <w:szCs w:val="22"/>
        </w:rPr>
        <w:t xml:space="preserve"> </w:t>
      </w:r>
      <w:r w:rsidR="00282D8B" w:rsidRPr="00282D8B">
        <w:rPr>
          <w:rFonts w:asciiTheme="minorHAnsi" w:hAnsiTheme="minorHAnsi"/>
          <w:sz w:val="22"/>
          <w:szCs w:val="22"/>
        </w:rPr>
        <w:t>the</w:t>
      </w:r>
      <w:r w:rsidR="00E05C13" w:rsidRPr="00282D8B">
        <w:rPr>
          <w:rFonts w:asciiTheme="minorHAnsi" w:hAnsiTheme="minorHAnsi"/>
          <w:sz w:val="22"/>
          <w:szCs w:val="22"/>
        </w:rPr>
        <w:t xml:space="preserve"> goals</w:t>
      </w:r>
      <w:r w:rsidR="00282D8B" w:rsidRPr="00282D8B">
        <w:rPr>
          <w:rFonts w:asciiTheme="minorHAnsi" w:hAnsiTheme="minorHAnsi"/>
          <w:sz w:val="22"/>
          <w:szCs w:val="22"/>
        </w:rPr>
        <w:t xml:space="preserve"> of Career Link</w:t>
      </w:r>
      <w:r w:rsidR="00E05C13" w:rsidRPr="00282D8B">
        <w:rPr>
          <w:rFonts w:asciiTheme="minorHAnsi" w:hAnsiTheme="minorHAnsi"/>
          <w:sz w:val="22"/>
          <w:szCs w:val="22"/>
        </w:rPr>
        <w:t>.</w:t>
      </w:r>
    </w:p>
    <w:p w:rsidR="00AA6A5A" w:rsidRPr="00282D8B" w:rsidRDefault="00E05C13" w:rsidP="00282D8B">
      <w:pPr>
        <w:rPr>
          <w:rFonts w:asciiTheme="minorHAnsi" w:hAnsiTheme="minorHAnsi"/>
          <w:sz w:val="22"/>
          <w:szCs w:val="22"/>
        </w:rPr>
      </w:pPr>
      <w:r w:rsidRPr="00282D8B">
        <w:rPr>
          <w:rFonts w:asciiTheme="minorHAnsi" w:hAnsiTheme="minorHAnsi"/>
          <w:b/>
          <w:i/>
          <w:sz w:val="22"/>
          <w:szCs w:val="22"/>
        </w:rPr>
        <w:t>Fun Fact:</w:t>
      </w:r>
      <w:r w:rsidRPr="00282D8B">
        <w:rPr>
          <w:rFonts w:asciiTheme="minorHAnsi" w:hAnsiTheme="minorHAnsi"/>
          <w:spacing w:val="-2"/>
          <w:sz w:val="22"/>
          <w:szCs w:val="22"/>
        </w:rPr>
        <w:t xml:space="preserve"> </w:t>
      </w:r>
      <w:r w:rsidRPr="00282D8B">
        <w:rPr>
          <w:rFonts w:asciiTheme="minorHAnsi" w:hAnsiTheme="minorHAnsi"/>
          <w:sz w:val="22"/>
          <w:szCs w:val="22"/>
        </w:rPr>
        <w:t>A McLean</w:t>
      </w:r>
      <w:r w:rsidRPr="00282D8B">
        <w:rPr>
          <w:rFonts w:asciiTheme="minorHAnsi" w:hAnsiTheme="minorHAnsi"/>
          <w:spacing w:val="-3"/>
          <w:sz w:val="22"/>
          <w:szCs w:val="22"/>
        </w:rPr>
        <w:t xml:space="preserve"> </w:t>
      </w:r>
      <w:r w:rsidRPr="00282D8B">
        <w:rPr>
          <w:rFonts w:asciiTheme="minorHAnsi" w:hAnsiTheme="minorHAnsi"/>
          <w:sz w:val="22"/>
          <w:szCs w:val="22"/>
        </w:rPr>
        <w:t>County</w:t>
      </w:r>
      <w:r w:rsidRPr="00282D8B">
        <w:rPr>
          <w:rFonts w:asciiTheme="minorHAnsi" w:hAnsiTheme="minorHAnsi"/>
          <w:spacing w:val="-2"/>
          <w:sz w:val="22"/>
          <w:szCs w:val="22"/>
        </w:rPr>
        <w:t xml:space="preserve"> </w:t>
      </w:r>
      <w:r w:rsidRPr="00282D8B">
        <w:rPr>
          <w:rFonts w:asciiTheme="minorHAnsi" w:hAnsiTheme="minorHAnsi"/>
          <w:sz w:val="22"/>
          <w:szCs w:val="22"/>
        </w:rPr>
        <w:t>youth,</w:t>
      </w:r>
      <w:r w:rsidRPr="00282D8B">
        <w:rPr>
          <w:rFonts w:asciiTheme="minorHAnsi" w:hAnsiTheme="minorHAnsi"/>
          <w:spacing w:val="-2"/>
          <w:sz w:val="22"/>
          <w:szCs w:val="22"/>
        </w:rPr>
        <w:t xml:space="preserve"> </w:t>
      </w:r>
      <w:r w:rsidRPr="00282D8B">
        <w:rPr>
          <w:rFonts w:asciiTheme="minorHAnsi" w:hAnsiTheme="minorHAnsi"/>
          <w:sz w:val="22"/>
          <w:szCs w:val="22"/>
        </w:rPr>
        <w:t>who earned</w:t>
      </w:r>
      <w:r w:rsidRPr="00282D8B">
        <w:rPr>
          <w:rFonts w:asciiTheme="minorHAnsi" w:hAnsiTheme="minorHAnsi"/>
          <w:spacing w:val="-3"/>
          <w:sz w:val="22"/>
          <w:szCs w:val="22"/>
        </w:rPr>
        <w:t xml:space="preserve"> </w:t>
      </w:r>
      <w:r w:rsidRPr="00282D8B">
        <w:rPr>
          <w:rFonts w:asciiTheme="minorHAnsi" w:hAnsiTheme="minorHAnsi"/>
          <w:sz w:val="22"/>
          <w:szCs w:val="22"/>
        </w:rPr>
        <w:t>a GED,</w:t>
      </w:r>
      <w:r w:rsidRPr="00282D8B">
        <w:rPr>
          <w:rFonts w:asciiTheme="minorHAnsi" w:hAnsiTheme="minorHAnsi"/>
          <w:spacing w:val="-2"/>
          <w:sz w:val="22"/>
          <w:szCs w:val="22"/>
        </w:rPr>
        <w:t xml:space="preserve"> </w:t>
      </w:r>
      <w:r w:rsidRPr="00282D8B">
        <w:rPr>
          <w:rFonts w:asciiTheme="minorHAnsi" w:hAnsiTheme="minorHAnsi"/>
          <w:sz w:val="22"/>
          <w:szCs w:val="22"/>
        </w:rPr>
        <w:t>is working full-time</w:t>
      </w:r>
      <w:r w:rsidRPr="00282D8B">
        <w:rPr>
          <w:rFonts w:asciiTheme="minorHAnsi" w:hAnsiTheme="minorHAnsi"/>
          <w:spacing w:val="-2"/>
          <w:sz w:val="22"/>
          <w:szCs w:val="22"/>
        </w:rPr>
        <w:t xml:space="preserve"> </w:t>
      </w:r>
      <w:r w:rsidRPr="00282D8B">
        <w:rPr>
          <w:rFonts w:asciiTheme="minorHAnsi" w:hAnsiTheme="minorHAnsi"/>
          <w:sz w:val="22"/>
          <w:szCs w:val="22"/>
        </w:rPr>
        <w:t>at</w:t>
      </w:r>
      <w:r w:rsidRPr="00282D8B">
        <w:rPr>
          <w:rFonts w:asciiTheme="minorHAnsi" w:hAnsiTheme="minorHAnsi"/>
          <w:spacing w:val="31"/>
          <w:sz w:val="22"/>
          <w:szCs w:val="22"/>
        </w:rPr>
        <w:t xml:space="preserve"> </w:t>
      </w:r>
      <w:r w:rsidRPr="00282D8B">
        <w:rPr>
          <w:rFonts w:asciiTheme="minorHAnsi" w:hAnsiTheme="minorHAnsi"/>
          <w:sz w:val="22"/>
          <w:szCs w:val="22"/>
        </w:rPr>
        <w:t>Rivian</w:t>
      </w:r>
      <w:r w:rsidRPr="00282D8B">
        <w:rPr>
          <w:rFonts w:asciiTheme="minorHAnsi" w:hAnsiTheme="minorHAnsi"/>
          <w:spacing w:val="-3"/>
          <w:sz w:val="22"/>
          <w:szCs w:val="22"/>
        </w:rPr>
        <w:t xml:space="preserve"> </w:t>
      </w:r>
      <w:r w:rsidRPr="00282D8B">
        <w:rPr>
          <w:rFonts w:asciiTheme="minorHAnsi" w:hAnsiTheme="minorHAnsi"/>
          <w:sz w:val="22"/>
          <w:szCs w:val="22"/>
        </w:rPr>
        <w:t>and</w:t>
      </w:r>
      <w:r w:rsidRPr="00282D8B">
        <w:rPr>
          <w:rFonts w:asciiTheme="minorHAnsi" w:hAnsiTheme="minorHAnsi"/>
          <w:spacing w:val="-3"/>
          <w:sz w:val="22"/>
          <w:szCs w:val="22"/>
        </w:rPr>
        <w:t xml:space="preserve"> </w:t>
      </w:r>
      <w:r w:rsidRPr="00282D8B">
        <w:rPr>
          <w:rFonts w:asciiTheme="minorHAnsi" w:hAnsiTheme="minorHAnsi"/>
          <w:sz w:val="22"/>
          <w:szCs w:val="22"/>
        </w:rPr>
        <w:t>is on</w:t>
      </w:r>
      <w:r w:rsidRPr="00282D8B">
        <w:rPr>
          <w:rFonts w:asciiTheme="minorHAnsi" w:hAnsiTheme="minorHAnsi"/>
          <w:spacing w:val="-2"/>
          <w:sz w:val="22"/>
          <w:szCs w:val="22"/>
        </w:rPr>
        <w:t xml:space="preserve"> </w:t>
      </w:r>
      <w:r w:rsidRPr="00282D8B">
        <w:rPr>
          <w:rFonts w:asciiTheme="minorHAnsi" w:hAnsiTheme="minorHAnsi"/>
          <w:sz w:val="22"/>
          <w:szCs w:val="22"/>
        </w:rPr>
        <w:t>track to earn $60,000</w:t>
      </w:r>
      <w:r w:rsidRPr="00282D8B">
        <w:rPr>
          <w:rFonts w:asciiTheme="minorHAnsi" w:hAnsiTheme="minorHAnsi"/>
          <w:spacing w:val="-2"/>
          <w:sz w:val="22"/>
          <w:szCs w:val="22"/>
        </w:rPr>
        <w:t xml:space="preserve"> </w:t>
      </w:r>
      <w:r w:rsidRPr="00282D8B">
        <w:rPr>
          <w:rFonts w:asciiTheme="minorHAnsi" w:hAnsiTheme="minorHAnsi"/>
          <w:sz w:val="22"/>
          <w:szCs w:val="22"/>
        </w:rPr>
        <w:t>in his first</w:t>
      </w:r>
      <w:r w:rsidRPr="00282D8B">
        <w:rPr>
          <w:rFonts w:asciiTheme="minorHAnsi" w:hAnsiTheme="minorHAnsi"/>
          <w:spacing w:val="-2"/>
          <w:sz w:val="22"/>
          <w:szCs w:val="22"/>
        </w:rPr>
        <w:t xml:space="preserve"> </w:t>
      </w:r>
      <w:r w:rsidRPr="00282D8B">
        <w:rPr>
          <w:rFonts w:asciiTheme="minorHAnsi" w:hAnsiTheme="minorHAnsi"/>
          <w:sz w:val="22"/>
          <w:szCs w:val="22"/>
        </w:rPr>
        <w:t>year</w:t>
      </w:r>
      <w:r w:rsidRPr="00282D8B">
        <w:rPr>
          <w:rFonts w:asciiTheme="minorHAnsi" w:hAnsiTheme="minorHAnsi"/>
          <w:spacing w:val="-5"/>
          <w:sz w:val="22"/>
          <w:szCs w:val="22"/>
        </w:rPr>
        <w:t xml:space="preserve"> </w:t>
      </w:r>
      <w:r w:rsidRPr="00282D8B">
        <w:rPr>
          <w:rFonts w:asciiTheme="minorHAnsi" w:hAnsiTheme="minorHAnsi"/>
          <w:sz w:val="22"/>
          <w:szCs w:val="22"/>
        </w:rPr>
        <w:t>of work.</w:t>
      </w:r>
    </w:p>
    <w:p w:rsidR="00F9304B" w:rsidRPr="00A51642" w:rsidRDefault="00F9304B" w:rsidP="00A51642">
      <w:pPr>
        <w:rPr>
          <w:rFonts w:asciiTheme="minorHAnsi" w:hAnsiTheme="minorHAnsi"/>
          <w:sz w:val="22"/>
          <w:szCs w:val="22"/>
        </w:rPr>
      </w:pPr>
    </w:p>
    <w:p w:rsidR="00D56093" w:rsidRPr="00D56093" w:rsidRDefault="00F9304B" w:rsidP="00A51642">
      <w:pPr>
        <w:pStyle w:val="ListParagraph"/>
        <w:numPr>
          <w:ilvl w:val="0"/>
          <w:numId w:val="41"/>
        </w:numPr>
        <w:rPr>
          <w:rFonts w:asciiTheme="minorHAnsi" w:hAnsiTheme="minorHAnsi"/>
          <w:b/>
          <w:i/>
          <w:u w:val="single"/>
        </w:rPr>
      </w:pPr>
      <w:r w:rsidRPr="00D56093">
        <w:rPr>
          <w:rFonts w:asciiTheme="minorHAnsi" w:hAnsiTheme="minorHAnsi"/>
          <w:b/>
          <w:bCs/>
          <w:i/>
          <w:iCs/>
          <w:u w:val="single"/>
        </w:rPr>
        <w:t>Business Services Rep. Reports {OJTs, IWTs, etc.} – Business Service Reps, Tony Jones and Michael Burress</w:t>
      </w:r>
    </w:p>
    <w:p w:rsidR="00282D8B" w:rsidRDefault="00100E0E" w:rsidP="00282D8B">
      <w:pPr>
        <w:rPr>
          <w:rFonts w:asciiTheme="minorHAnsi" w:hAnsiTheme="minorHAnsi"/>
          <w:bCs/>
          <w:iCs/>
          <w:sz w:val="22"/>
          <w:szCs w:val="22"/>
        </w:rPr>
      </w:pPr>
      <w:r>
        <w:rPr>
          <w:rFonts w:asciiTheme="minorHAnsi" w:hAnsiTheme="minorHAnsi"/>
          <w:bCs/>
          <w:iCs/>
          <w:sz w:val="22"/>
          <w:szCs w:val="22"/>
        </w:rPr>
        <w:t xml:space="preserve">     </w:t>
      </w:r>
      <w:r w:rsidR="00282D8B" w:rsidRPr="00282D8B">
        <w:rPr>
          <w:rFonts w:asciiTheme="minorHAnsi" w:hAnsiTheme="minorHAnsi"/>
          <w:bCs/>
          <w:iCs/>
          <w:sz w:val="22"/>
          <w:szCs w:val="22"/>
        </w:rPr>
        <w:t xml:space="preserve">Business Service Rep, Michael Burress reported that </w:t>
      </w:r>
      <w:r w:rsidR="00282D8B">
        <w:rPr>
          <w:rFonts w:asciiTheme="minorHAnsi" w:hAnsiTheme="minorHAnsi"/>
          <w:bCs/>
          <w:iCs/>
          <w:sz w:val="22"/>
          <w:szCs w:val="22"/>
        </w:rPr>
        <w:t>he is feeling positive with the small wins and build pathways through apprenticeships and partnerships.  There were several CDLs, constructions, agricultural and manufacturing and hoping to expand operating engineers</w:t>
      </w:r>
      <w:r>
        <w:rPr>
          <w:rFonts w:asciiTheme="minorHAnsi" w:hAnsiTheme="minorHAnsi"/>
          <w:bCs/>
          <w:iCs/>
          <w:sz w:val="22"/>
          <w:szCs w:val="22"/>
        </w:rPr>
        <w:t>.  The last CDL is expected to be complete Aug. 15, 2025.  The interest focus is new workers and promotions.</w:t>
      </w:r>
    </w:p>
    <w:p w:rsidR="00100E0E" w:rsidRPr="00100E0E" w:rsidRDefault="00100E0E" w:rsidP="00100E0E">
      <w:pPr>
        <w:rPr>
          <w:rFonts w:asciiTheme="minorHAnsi" w:hAnsiTheme="minorHAnsi"/>
          <w:sz w:val="22"/>
          <w:szCs w:val="22"/>
        </w:rPr>
      </w:pPr>
      <w:r>
        <w:rPr>
          <w:rFonts w:asciiTheme="minorHAnsi" w:hAnsiTheme="minorHAnsi"/>
          <w:bCs/>
          <w:iCs/>
          <w:sz w:val="22"/>
          <w:szCs w:val="22"/>
        </w:rPr>
        <w:t xml:space="preserve">     </w:t>
      </w:r>
      <w:r w:rsidRPr="00100E0E">
        <w:rPr>
          <w:rFonts w:asciiTheme="minorHAnsi" w:hAnsiTheme="minorHAnsi"/>
          <w:bCs/>
          <w:iCs/>
          <w:sz w:val="22"/>
          <w:szCs w:val="22"/>
        </w:rPr>
        <w:t xml:space="preserve">Business Service Reps, Tony Jones </w:t>
      </w:r>
      <w:r w:rsidR="00975527">
        <w:rPr>
          <w:rFonts w:asciiTheme="minorHAnsi" w:hAnsiTheme="minorHAnsi"/>
          <w:bCs/>
          <w:iCs/>
          <w:sz w:val="22"/>
          <w:szCs w:val="22"/>
        </w:rPr>
        <w:t>stated that he doesn’t have anything to add to Michael’s report.</w:t>
      </w:r>
    </w:p>
    <w:p w:rsidR="00D56093" w:rsidRPr="00282D8B" w:rsidRDefault="00D56093" w:rsidP="00282D8B">
      <w:pPr>
        <w:rPr>
          <w:rFonts w:asciiTheme="minorHAnsi" w:hAnsiTheme="minorHAnsi"/>
          <w:b/>
          <w:i/>
          <w:u w:val="single"/>
        </w:rPr>
      </w:pPr>
    </w:p>
    <w:p w:rsidR="00F9304B" w:rsidRPr="00D56093" w:rsidRDefault="00F9304B" w:rsidP="00100E0E">
      <w:pPr>
        <w:pStyle w:val="ListParagraph"/>
        <w:numPr>
          <w:ilvl w:val="0"/>
          <w:numId w:val="41"/>
        </w:numPr>
        <w:rPr>
          <w:rFonts w:asciiTheme="minorHAnsi" w:hAnsiTheme="minorHAnsi"/>
          <w:b/>
          <w:i/>
          <w:u w:val="single"/>
        </w:rPr>
      </w:pPr>
      <w:r w:rsidRPr="00D56093">
        <w:rPr>
          <w:rFonts w:asciiTheme="minorHAnsi" w:hAnsiTheme="minorHAnsi"/>
          <w:b/>
          <w:i/>
        </w:rPr>
        <w:t>Public Comment</w:t>
      </w:r>
    </w:p>
    <w:p w:rsidR="00975527" w:rsidRPr="00975527" w:rsidRDefault="00AA6A5A" w:rsidP="00A51642">
      <w:pPr>
        <w:rPr>
          <w:rFonts w:asciiTheme="minorHAnsi" w:hAnsiTheme="minorHAnsi"/>
          <w:sz w:val="22"/>
          <w:szCs w:val="22"/>
        </w:rPr>
      </w:pPr>
      <w:r w:rsidRPr="00A51642">
        <w:rPr>
          <w:rFonts w:asciiTheme="minorHAnsi" w:hAnsiTheme="minorHAnsi"/>
          <w:sz w:val="22"/>
          <w:szCs w:val="22"/>
        </w:rPr>
        <w:t>There were no public comments.</w:t>
      </w:r>
    </w:p>
    <w:p w:rsidR="00975527" w:rsidRDefault="00975527" w:rsidP="00975527">
      <w:pPr>
        <w:ind w:firstLine="360"/>
        <w:rPr>
          <w:rFonts w:asciiTheme="minorHAnsi" w:eastAsia="Calibri" w:hAnsiTheme="minorHAnsi"/>
          <w:sz w:val="22"/>
          <w:szCs w:val="22"/>
        </w:rPr>
      </w:pPr>
      <w:r>
        <w:rPr>
          <w:rFonts w:asciiTheme="minorHAnsi" w:eastAsia="Calibri" w:hAnsiTheme="minorHAnsi"/>
          <w:sz w:val="22"/>
          <w:szCs w:val="22"/>
        </w:rPr>
        <w:t>Steve Martin stated that the next board meeting will be Wed., Nov. 12, 2025 and he thank all of the Board for their attendance and efforts.</w:t>
      </w:r>
    </w:p>
    <w:p w:rsidR="00975527" w:rsidRPr="00A51642" w:rsidRDefault="00975527" w:rsidP="00A51642">
      <w:pPr>
        <w:rPr>
          <w:rFonts w:asciiTheme="minorHAnsi" w:eastAsia="Calibri" w:hAnsiTheme="minorHAnsi"/>
          <w:sz w:val="22"/>
          <w:szCs w:val="22"/>
        </w:rPr>
      </w:pPr>
    </w:p>
    <w:p w:rsidR="005E0120" w:rsidRPr="00D56093" w:rsidRDefault="005E0120" w:rsidP="00100E0E">
      <w:pPr>
        <w:pStyle w:val="ListParagraph"/>
        <w:numPr>
          <w:ilvl w:val="0"/>
          <w:numId w:val="41"/>
        </w:numPr>
        <w:rPr>
          <w:rFonts w:asciiTheme="minorHAnsi" w:hAnsiTheme="minorHAnsi"/>
          <w:b/>
          <w:i/>
          <w:u w:val="single"/>
        </w:rPr>
      </w:pPr>
      <w:r w:rsidRPr="00D56093">
        <w:rPr>
          <w:rFonts w:asciiTheme="minorHAnsi" w:hAnsiTheme="minorHAnsi"/>
          <w:b/>
          <w:i/>
          <w:color w:val="FF0000"/>
          <w:u w:val="single"/>
        </w:rPr>
        <w:t xml:space="preserve">*ACTION ITEM:  </w:t>
      </w:r>
      <w:r w:rsidRPr="00D56093">
        <w:rPr>
          <w:rFonts w:asciiTheme="minorHAnsi" w:hAnsiTheme="minorHAnsi"/>
          <w:b/>
          <w:i/>
          <w:u w:val="single"/>
        </w:rPr>
        <w:t>Adjournment</w:t>
      </w:r>
    </w:p>
    <w:p w:rsidR="005E0120" w:rsidRPr="00A51642" w:rsidRDefault="005E0120" w:rsidP="00A51642">
      <w:pPr>
        <w:rPr>
          <w:rFonts w:asciiTheme="minorHAnsi" w:eastAsia="Calibri" w:hAnsiTheme="minorHAnsi"/>
          <w:sz w:val="22"/>
          <w:szCs w:val="22"/>
        </w:rPr>
      </w:pPr>
      <w:r w:rsidRPr="00A51642">
        <w:rPr>
          <w:rFonts w:asciiTheme="minorHAnsi" w:eastAsia="Calibri" w:hAnsiTheme="minorHAnsi"/>
          <w:sz w:val="22"/>
          <w:szCs w:val="22"/>
        </w:rPr>
        <w:t xml:space="preserve">A motion was made by </w:t>
      </w:r>
      <w:r w:rsidR="00975527">
        <w:rPr>
          <w:rFonts w:asciiTheme="minorHAnsi" w:eastAsia="Calibri" w:hAnsiTheme="minorHAnsi"/>
          <w:sz w:val="22"/>
          <w:szCs w:val="22"/>
        </w:rPr>
        <w:t xml:space="preserve">Luke Gruden </w:t>
      </w:r>
      <w:r w:rsidRPr="00A51642">
        <w:rPr>
          <w:rFonts w:asciiTheme="minorHAnsi" w:eastAsia="Calibri" w:hAnsiTheme="minorHAnsi"/>
          <w:sz w:val="22"/>
          <w:szCs w:val="22"/>
        </w:rPr>
        <w:t>and seconded by</w:t>
      </w:r>
      <w:r w:rsidR="00975527">
        <w:rPr>
          <w:rFonts w:asciiTheme="minorHAnsi" w:eastAsia="Calibri" w:hAnsiTheme="minorHAnsi"/>
          <w:sz w:val="22"/>
          <w:szCs w:val="22"/>
        </w:rPr>
        <w:t xml:space="preserve"> Denise Moore</w:t>
      </w:r>
      <w:r w:rsidRPr="00A51642">
        <w:rPr>
          <w:rFonts w:asciiTheme="minorHAnsi" w:eastAsia="Calibri" w:hAnsiTheme="minorHAnsi"/>
          <w:sz w:val="22"/>
          <w:szCs w:val="22"/>
        </w:rPr>
        <w:t xml:space="preserve"> to adjourn.  Motion carried.  Adjournment time: 1:</w:t>
      </w:r>
      <w:r w:rsidR="00975527">
        <w:rPr>
          <w:rFonts w:asciiTheme="minorHAnsi" w:eastAsia="Calibri" w:hAnsiTheme="minorHAnsi"/>
          <w:sz w:val="22"/>
          <w:szCs w:val="22"/>
        </w:rPr>
        <w:t>32</w:t>
      </w:r>
      <w:r w:rsidRPr="00A51642">
        <w:rPr>
          <w:rFonts w:asciiTheme="minorHAnsi" w:eastAsia="Calibri" w:hAnsiTheme="minorHAnsi"/>
          <w:sz w:val="22"/>
          <w:szCs w:val="22"/>
        </w:rPr>
        <w:t xml:space="preserve"> PM</w:t>
      </w:r>
      <w:r w:rsidR="00975527">
        <w:rPr>
          <w:rFonts w:asciiTheme="minorHAnsi" w:eastAsia="Calibri" w:hAnsiTheme="minorHAnsi"/>
          <w:sz w:val="22"/>
          <w:szCs w:val="22"/>
        </w:rPr>
        <w:t>.</w:t>
      </w:r>
    </w:p>
    <w:p w:rsidR="00A61164" w:rsidRPr="00A51642" w:rsidRDefault="00A61164" w:rsidP="00A51642">
      <w:pPr>
        <w:rPr>
          <w:rFonts w:asciiTheme="minorHAnsi" w:eastAsia="Calibri" w:hAnsiTheme="minorHAnsi"/>
          <w:sz w:val="22"/>
          <w:szCs w:val="22"/>
        </w:rPr>
      </w:pPr>
    </w:p>
    <w:p w:rsidR="00A61164" w:rsidRPr="00A51642" w:rsidRDefault="00A61164" w:rsidP="00A51642">
      <w:pPr>
        <w:rPr>
          <w:rFonts w:asciiTheme="minorHAnsi" w:eastAsia="Calibri" w:hAnsiTheme="minorHAnsi"/>
          <w:sz w:val="22"/>
          <w:szCs w:val="22"/>
        </w:rPr>
      </w:pPr>
    </w:p>
    <w:p w:rsidR="00331F32" w:rsidRPr="00A51642" w:rsidRDefault="00331F32" w:rsidP="00A51642">
      <w:pPr>
        <w:rPr>
          <w:rFonts w:asciiTheme="minorHAnsi" w:eastAsia="Calibri" w:hAnsiTheme="minorHAnsi"/>
          <w:sz w:val="22"/>
          <w:szCs w:val="22"/>
        </w:rPr>
      </w:pPr>
      <w:r w:rsidRPr="00A51642">
        <w:rPr>
          <w:rFonts w:asciiTheme="minorHAnsi" w:eastAsia="Calibri" w:hAnsiTheme="minorHAnsi"/>
          <w:sz w:val="22"/>
          <w:szCs w:val="22"/>
        </w:rPr>
        <w:t>Respectfully submitted,</w:t>
      </w:r>
    </w:p>
    <w:p w:rsidR="00331F32" w:rsidRPr="00A51642" w:rsidRDefault="00331F32" w:rsidP="00A51642">
      <w:pPr>
        <w:rPr>
          <w:rFonts w:asciiTheme="minorHAnsi" w:eastAsia="Calibri" w:hAnsiTheme="minorHAnsi"/>
          <w:sz w:val="22"/>
          <w:szCs w:val="22"/>
        </w:rPr>
      </w:pPr>
    </w:p>
    <w:p w:rsidR="00331F32" w:rsidRPr="00A51642" w:rsidRDefault="00331F32" w:rsidP="00A51642">
      <w:pPr>
        <w:rPr>
          <w:rFonts w:asciiTheme="minorHAnsi" w:eastAsia="Calibri" w:hAnsiTheme="minorHAnsi"/>
          <w:sz w:val="22"/>
          <w:szCs w:val="22"/>
        </w:rPr>
      </w:pPr>
      <w:r w:rsidRPr="00A51642">
        <w:rPr>
          <w:rFonts w:asciiTheme="minorHAnsi" w:eastAsia="Calibri" w:hAnsiTheme="minorHAnsi"/>
          <w:sz w:val="22"/>
          <w:szCs w:val="22"/>
        </w:rPr>
        <w:t>WIB Recording Secretary, Theresa Kotte, Executive Assistant</w:t>
      </w:r>
    </w:p>
    <w:p w:rsidR="00331F32" w:rsidRPr="00A51642" w:rsidRDefault="00331F32" w:rsidP="00A51642">
      <w:pPr>
        <w:rPr>
          <w:rFonts w:asciiTheme="minorHAnsi" w:eastAsia="Calibri" w:hAnsiTheme="minorHAnsi"/>
          <w:sz w:val="22"/>
          <w:szCs w:val="22"/>
        </w:rPr>
      </w:pPr>
      <w:r w:rsidRPr="00A51642">
        <w:rPr>
          <w:rFonts w:asciiTheme="minorHAnsi" w:eastAsia="Calibri" w:hAnsiTheme="minorHAnsi"/>
          <w:sz w:val="22"/>
          <w:szCs w:val="22"/>
        </w:rPr>
        <w:t>LWIA #15</w:t>
      </w:r>
    </w:p>
    <w:p w:rsidR="00331F32" w:rsidRPr="00A51642" w:rsidRDefault="00331F32" w:rsidP="00A51642">
      <w:pPr>
        <w:rPr>
          <w:rFonts w:asciiTheme="minorHAnsi" w:hAnsiTheme="minorHAnsi"/>
          <w:sz w:val="22"/>
          <w:szCs w:val="22"/>
          <w:highlight w:val="yellow"/>
        </w:rPr>
      </w:pPr>
    </w:p>
    <w:p w:rsidR="009B432C" w:rsidRPr="00A51642" w:rsidRDefault="00A54433" w:rsidP="00A51642">
      <w:pPr>
        <w:rPr>
          <w:rFonts w:asciiTheme="minorHAnsi" w:hAnsiTheme="minorHAnsi"/>
          <w:sz w:val="20"/>
          <w:szCs w:val="20"/>
          <w:highlight w:val="yellow"/>
        </w:rPr>
      </w:pPr>
      <w:r w:rsidRPr="00A51642">
        <w:rPr>
          <w:rFonts w:asciiTheme="minorHAnsi" w:hAnsiTheme="minorHAnsi"/>
          <w:sz w:val="20"/>
          <w:szCs w:val="20"/>
          <w:highlight w:val="yellow"/>
        </w:rPr>
        <w:t>r</w:t>
      </w:r>
      <w:r w:rsidR="00AB70B9" w:rsidRPr="00A51642">
        <w:rPr>
          <w:rFonts w:asciiTheme="minorHAnsi" w:hAnsiTheme="minorHAnsi"/>
          <w:sz w:val="20"/>
          <w:szCs w:val="20"/>
          <w:highlight w:val="yellow"/>
        </w:rPr>
        <w:t xml:space="preserve">ev. </w:t>
      </w:r>
      <w:r w:rsidR="001B0D1B" w:rsidRPr="00A51642">
        <w:rPr>
          <w:rFonts w:asciiTheme="minorHAnsi" w:hAnsiTheme="minorHAnsi"/>
          <w:sz w:val="20"/>
          <w:szCs w:val="20"/>
          <w:highlight w:val="yellow"/>
        </w:rPr>
        <w:t>0</w:t>
      </w:r>
      <w:r w:rsidR="00A61164" w:rsidRPr="00A51642">
        <w:rPr>
          <w:rFonts w:asciiTheme="minorHAnsi" w:hAnsiTheme="minorHAnsi"/>
          <w:sz w:val="20"/>
          <w:szCs w:val="20"/>
          <w:highlight w:val="yellow"/>
        </w:rPr>
        <w:t>8</w:t>
      </w:r>
      <w:r w:rsidR="00A50665" w:rsidRPr="00A51642">
        <w:rPr>
          <w:rFonts w:asciiTheme="minorHAnsi" w:hAnsiTheme="minorHAnsi"/>
          <w:sz w:val="20"/>
          <w:szCs w:val="20"/>
          <w:highlight w:val="yellow"/>
        </w:rPr>
        <w:t>/</w:t>
      </w:r>
      <w:r w:rsidR="00331F32" w:rsidRPr="00A51642">
        <w:rPr>
          <w:rFonts w:asciiTheme="minorHAnsi" w:hAnsiTheme="minorHAnsi"/>
          <w:sz w:val="20"/>
          <w:szCs w:val="20"/>
          <w:highlight w:val="yellow"/>
        </w:rPr>
        <w:t>1</w:t>
      </w:r>
      <w:r w:rsidR="00A61164" w:rsidRPr="00A51642">
        <w:rPr>
          <w:rFonts w:asciiTheme="minorHAnsi" w:hAnsiTheme="minorHAnsi"/>
          <w:sz w:val="20"/>
          <w:szCs w:val="20"/>
          <w:highlight w:val="yellow"/>
        </w:rPr>
        <w:t>3</w:t>
      </w:r>
      <w:r w:rsidR="00B42AA6" w:rsidRPr="00A51642">
        <w:rPr>
          <w:rFonts w:asciiTheme="minorHAnsi" w:hAnsiTheme="minorHAnsi"/>
          <w:sz w:val="20"/>
          <w:szCs w:val="20"/>
          <w:highlight w:val="yellow"/>
        </w:rPr>
        <w:t>/</w:t>
      </w:r>
      <w:r w:rsidR="003D695C" w:rsidRPr="00A51642">
        <w:rPr>
          <w:rFonts w:asciiTheme="minorHAnsi" w:hAnsiTheme="minorHAnsi"/>
          <w:sz w:val="20"/>
          <w:szCs w:val="20"/>
          <w:highlight w:val="yellow"/>
        </w:rPr>
        <w:t>202</w:t>
      </w:r>
      <w:r w:rsidR="001B0D1B" w:rsidRPr="00A51642">
        <w:rPr>
          <w:rFonts w:asciiTheme="minorHAnsi" w:hAnsiTheme="minorHAnsi"/>
          <w:sz w:val="20"/>
          <w:szCs w:val="20"/>
          <w:highlight w:val="yellow"/>
        </w:rPr>
        <w:t>5</w:t>
      </w:r>
      <w:r w:rsidR="00003DDB" w:rsidRPr="00A51642">
        <w:rPr>
          <w:rFonts w:asciiTheme="minorHAnsi" w:hAnsiTheme="minorHAnsi"/>
          <w:sz w:val="20"/>
          <w:szCs w:val="20"/>
          <w:highlight w:val="yellow"/>
        </w:rPr>
        <w:t xml:space="preserve"> </w:t>
      </w:r>
      <w:proofErr w:type="spellStart"/>
      <w:r w:rsidR="00F47AC3" w:rsidRPr="00A51642">
        <w:rPr>
          <w:rFonts w:asciiTheme="minorHAnsi" w:hAnsiTheme="minorHAnsi"/>
          <w:sz w:val="20"/>
          <w:szCs w:val="20"/>
          <w:highlight w:val="yellow"/>
        </w:rPr>
        <w:t>trk</w:t>
      </w:r>
      <w:proofErr w:type="spellEnd"/>
    </w:p>
    <w:p w:rsidR="00035020" w:rsidRPr="00A51642" w:rsidRDefault="00035020" w:rsidP="00A51642">
      <w:pPr>
        <w:rPr>
          <w:rFonts w:asciiTheme="minorHAnsi" w:hAnsiTheme="minorHAnsi"/>
          <w:sz w:val="22"/>
          <w:szCs w:val="22"/>
        </w:rPr>
      </w:pPr>
    </w:p>
    <w:p w:rsidR="00035020" w:rsidRPr="00A51642" w:rsidRDefault="00035020" w:rsidP="00A51642">
      <w:pPr>
        <w:rPr>
          <w:rFonts w:asciiTheme="minorHAnsi" w:hAnsiTheme="minorHAnsi"/>
          <w:sz w:val="22"/>
          <w:szCs w:val="22"/>
        </w:rPr>
      </w:pPr>
    </w:p>
    <w:p w:rsidR="00035020" w:rsidRPr="00A51642" w:rsidRDefault="00035020" w:rsidP="00A51642">
      <w:pPr>
        <w:rPr>
          <w:rFonts w:asciiTheme="minorHAnsi" w:hAnsiTheme="minorHAnsi"/>
          <w:sz w:val="22"/>
          <w:szCs w:val="22"/>
        </w:rPr>
      </w:pPr>
    </w:p>
    <w:sectPr w:rsidR="00035020" w:rsidRPr="00A51642" w:rsidSect="00556A0C">
      <w:footerReference w:type="default" r:id="rId9"/>
      <w:type w:val="continuous"/>
      <w:pgSz w:w="12240" w:h="15840"/>
      <w:pgMar w:top="990" w:right="630" w:bottom="630" w:left="4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A6E" w:rsidRDefault="00170A6E" w:rsidP="006124A1">
      <w:r>
        <w:separator/>
      </w:r>
    </w:p>
  </w:endnote>
  <w:endnote w:type="continuationSeparator" w:id="0">
    <w:p w:rsidR="00170A6E" w:rsidRDefault="00170A6E" w:rsidP="0061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0C" w:rsidRDefault="00E0270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A6E" w:rsidRDefault="00170A6E" w:rsidP="006124A1">
      <w:r>
        <w:separator/>
      </w:r>
    </w:p>
  </w:footnote>
  <w:footnote w:type="continuationSeparator" w:id="0">
    <w:p w:rsidR="00170A6E" w:rsidRDefault="00170A6E" w:rsidP="00612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F6D"/>
    <w:multiLevelType w:val="hybridMultilevel"/>
    <w:tmpl w:val="6706EB66"/>
    <w:lvl w:ilvl="0" w:tplc="7FE26B34">
      <w:start w:val="1"/>
      <w:numFmt w:val="upperRoman"/>
      <w:lvlText w:val="%1."/>
      <w:lvlJc w:val="left"/>
      <w:pPr>
        <w:ind w:left="990" w:hanging="720"/>
      </w:pPr>
      <w:rPr>
        <w:rFonts w:asciiTheme="minorHAnsi" w:hAnsiTheme="minorHAnsi" w:cstheme="minorHAnsi" w:hint="default"/>
        <w:b/>
        <w:i/>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5D3A"/>
    <w:multiLevelType w:val="hybridMultilevel"/>
    <w:tmpl w:val="9F6C6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01861"/>
    <w:multiLevelType w:val="hybridMultilevel"/>
    <w:tmpl w:val="183C06C0"/>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62EAC"/>
    <w:multiLevelType w:val="hybridMultilevel"/>
    <w:tmpl w:val="0C184BF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A83D4C"/>
    <w:multiLevelType w:val="hybridMultilevel"/>
    <w:tmpl w:val="2F8421E8"/>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610E91"/>
    <w:multiLevelType w:val="hybridMultilevel"/>
    <w:tmpl w:val="0142C1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2198F"/>
    <w:multiLevelType w:val="hybridMultilevel"/>
    <w:tmpl w:val="41B8BC8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73457D"/>
    <w:multiLevelType w:val="hybridMultilevel"/>
    <w:tmpl w:val="0C184BF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C1394C"/>
    <w:multiLevelType w:val="hybridMultilevel"/>
    <w:tmpl w:val="B4E8C49C"/>
    <w:lvl w:ilvl="0" w:tplc="86C4A0A8">
      <w:start w:val="1"/>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936C3"/>
    <w:multiLevelType w:val="hybridMultilevel"/>
    <w:tmpl w:val="104222E2"/>
    <w:lvl w:ilvl="0" w:tplc="8E2C9534">
      <w:start w:val="136"/>
      <w:numFmt w:val="bullet"/>
      <w:lvlText w:val=""/>
      <w:lvlJc w:val="left"/>
      <w:pPr>
        <w:ind w:left="720" w:hanging="360"/>
      </w:pPr>
      <w:rPr>
        <w:rFonts w:ascii="Symbol" w:eastAsia="Times New Roman" w:hAnsi="Symbol" w:cstheme="minorHAnsi" w:hint="default"/>
        <w:color w:val="5151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924E6"/>
    <w:multiLevelType w:val="hybridMultilevel"/>
    <w:tmpl w:val="6E3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A1223"/>
    <w:multiLevelType w:val="hybridMultilevel"/>
    <w:tmpl w:val="025CF5A6"/>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EFD7C33"/>
    <w:multiLevelType w:val="hybridMultilevel"/>
    <w:tmpl w:val="6706EB66"/>
    <w:lvl w:ilvl="0" w:tplc="7FE26B34">
      <w:start w:val="1"/>
      <w:numFmt w:val="upperRoman"/>
      <w:lvlText w:val="%1."/>
      <w:lvlJc w:val="left"/>
      <w:pPr>
        <w:ind w:left="990" w:hanging="720"/>
      </w:pPr>
      <w:rPr>
        <w:rFonts w:asciiTheme="minorHAnsi" w:hAnsiTheme="minorHAnsi" w:cstheme="minorHAnsi" w:hint="default"/>
        <w:b/>
        <w:i/>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41499"/>
    <w:multiLevelType w:val="hybridMultilevel"/>
    <w:tmpl w:val="216A3432"/>
    <w:lvl w:ilvl="0" w:tplc="7FE26B34">
      <w:start w:val="1"/>
      <w:numFmt w:val="upperRoman"/>
      <w:lvlText w:val="%1."/>
      <w:lvlJc w:val="left"/>
      <w:pPr>
        <w:ind w:left="990" w:hanging="720"/>
      </w:pPr>
      <w:rPr>
        <w:rFonts w:asciiTheme="minorHAnsi" w:hAnsiTheme="minorHAnsi" w:cstheme="minorHAnsi" w:hint="default"/>
        <w:b/>
        <w:i/>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92F5D"/>
    <w:multiLevelType w:val="hybridMultilevel"/>
    <w:tmpl w:val="ED0EB4DC"/>
    <w:lvl w:ilvl="0" w:tplc="48D2F98A">
      <w:start w:val="3"/>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57177A"/>
    <w:multiLevelType w:val="hybridMultilevel"/>
    <w:tmpl w:val="1FF8E14E"/>
    <w:lvl w:ilvl="0" w:tplc="1E9C941C">
      <w:start w:val="1"/>
      <w:numFmt w:val="decimal"/>
      <w:lvlText w:val="%1."/>
      <w:lvlJc w:val="left"/>
      <w:pPr>
        <w:ind w:left="1170" w:hanging="360"/>
      </w:pPr>
      <w:rPr>
        <w:rFonts w:asciiTheme="minorHAnsi" w:eastAsiaTheme="minorHAnsi" w:hAnsiTheme="minorHAnsi" w:cstheme="minorHAnsi"/>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F3C59EA"/>
    <w:multiLevelType w:val="hybridMultilevel"/>
    <w:tmpl w:val="F1260206"/>
    <w:lvl w:ilvl="0" w:tplc="7FE26B34">
      <w:start w:val="1"/>
      <w:numFmt w:val="upperRoman"/>
      <w:lvlText w:val="%1."/>
      <w:lvlJc w:val="left"/>
      <w:pPr>
        <w:ind w:left="990" w:hanging="720"/>
      </w:pPr>
      <w:rPr>
        <w:rFonts w:asciiTheme="minorHAnsi" w:hAnsiTheme="minorHAnsi" w:cstheme="minorHAnsi" w:hint="default"/>
        <w:b/>
        <w:i/>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B01D8"/>
    <w:multiLevelType w:val="hybridMultilevel"/>
    <w:tmpl w:val="8B3C0118"/>
    <w:lvl w:ilvl="0" w:tplc="3A24E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116A1"/>
    <w:multiLevelType w:val="hybridMultilevel"/>
    <w:tmpl w:val="A3823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56EA7"/>
    <w:multiLevelType w:val="hybridMultilevel"/>
    <w:tmpl w:val="E67843F2"/>
    <w:lvl w:ilvl="0" w:tplc="F0DA5DE0">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F6413"/>
    <w:multiLevelType w:val="hybridMultilevel"/>
    <w:tmpl w:val="E40054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E0F1B"/>
    <w:multiLevelType w:val="hybridMultilevel"/>
    <w:tmpl w:val="77BE2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B3478"/>
    <w:multiLevelType w:val="hybridMultilevel"/>
    <w:tmpl w:val="961893F4"/>
    <w:lvl w:ilvl="0" w:tplc="44724F10">
      <w:start w:val="11"/>
      <w:numFmt w:val="decimal"/>
      <w:lvlText w:val="%1."/>
      <w:lvlJc w:val="left"/>
      <w:pPr>
        <w:ind w:left="630" w:hanging="360"/>
      </w:pPr>
      <w:rPr>
        <w:rFonts w:hint="default"/>
        <w:color w:val="FF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8700F2B"/>
    <w:multiLevelType w:val="hybridMultilevel"/>
    <w:tmpl w:val="8F0AFAE4"/>
    <w:lvl w:ilvl="0" w:tplc="A434EB22">
      <w:start w:val="1"/>
      <w:numFmt w:val="upperRoman"/>
      <w:lvlText w:val="%1."/>
      <w:lvlJc w:val="right"/>
      <w:pPr>
        <w:ind w:left="360" w:hanging="360"/>
      </w:pPr>
      <w:rPr>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D650F"/>
    <w:multiLevelType w:val="hybridMultilevel"/>
    <w:tmpl w:val="47B41418"/>
    <w:lvl w:ilvl="0" w:tplc="383CC9FE">
      <w:start w:val="5"/>
      <w:numFmt w:val="bullet"/>
      <w:lvlText w:val=""/>
      <w:lvlJc w:val="left"/>
      <w:pPr>
        <w:ind w:left="720" w:hanging="360"/>
      </w:pPr>
      <w:rPr>
        <w:rFonts w:ascii="Symbol" w:eastAsiaTheme="minorHAnsi" w:hAnsi="Symbol" w:cstheme="minorHAnsi"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22700"/>
    <w:multiLevelType w:val="hybridMultilevel"/>
    <w:tmpl w:val="EA80C4F2"/>
    <w:lvl w:ilvl="0" w:tplc="8E2C9534">
      <w:start w:val="136"/>
      <w:numFmt w:val="bullet"/>
      <w:lvlText w:val=""/>
      <w:lvlJc w:val="left"/>
      <w:pPr>
        <w:ind w:left="720" w:hanging="360"/>
      </w:pPr>
      <w:rPr>
        <w:rFonts w:ascii="Symbol" w:eastAsia="Times New Roman" w:hAnsi="Symbol" w:cstheme="minorHAnsi" w:hint="default"/>
        <w:color w:val="5151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E6E86"/>
    <w:multiLevelType w:val="hybridMultilevel"/>
    <w:tmpl w:val="216A3432"/>
    <w:lvl w:ilvl="0" w:tplc="7FE26B34">
      <w:start w:val="1"/>
      <w:numFmt w:val="upperRoman"/>
      <w:lvlText w:val="%1."/>
      <w:lvlJc w:val="left"/>
      <w:pPr>
        <w:ind w:left="990" w:hanging="720"/>
      </w:pPr>
      <w:rPr>
        <w:rFonts w:asciiTheme="minorHAnsi" w:hAnsiTheme="minorHAnsi" w:cstheme="minorHAnsi" w:hint="default"/>
        <w:b/>
        <w:i/>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E31D9"/>
    <w:multiLevelType w:val="hybridMultilevel"/>
    <w:tmpl w:val="89A6311A"/>
    <w:lvl w:ilvl="0" w:tplc="FCD4D480">
      <w:start w:val="1"/>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84837"/>
    <w:multiLevelType w:val="hybridMultilevel"/>
    <w:tmpl w:val="05C0FCF4"/>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4362E45"/>
    <w:multiLevelType w:val="hybridMultilevel"/>
    <w:tmpl w:val="68CE2EBE"/>
    <w:lvl w:ilvl="0" w:tplc="86C4A0A8">
      <w:start w:val="1"/>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42711"/>
    <w:multiLevelType w:val="hybridMultilevel"/>
    <w:tmpl w:val="58ECDE44"/>
    <w:lvl w:ilvl="0" w:tplc="677C9D6E">
      <w:start w:val="1"/>
      <w:numFmt w:val="upperRoman"/>
      <w:lvlText w:val="%1."/>
      <w:lvlJc w:val="right"/>
      <w:pPr>
        <w:ind w:left="720" w:hanging="360"/>
      </w:pPr>
      <w:rPr>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D4826"/>
    <w:multiLevelType w:val="hybridMultilevel"/>
    <w:tmpl w:val="1E48FAFA"/>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87678F"/>
    <w:multiLevelType w:val="hybridMultilevel"/>
    <w:tmpl w:val="B8121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580D"/>
    <w:multiLevelType w:val="hybridMultilevel"/>
    <w:tmpl w:val="20687AA8"/>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2591061"/>
    <w:multiLevelType w:val="hybridMultilevel"/>
    <w:tmpl w:val="0C184BF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8812D4D"/>
    <w:multiLevelType w:val="hybridMultilevel"/>
    <w:tmpl w:val="DE0061D4"/>
    <w:lvl w:ilvl="0" w:tplc="19D437FA">
      <w:start w:val="1"/>
      <w:numFmt w:val="upperRoman"/>
      <w:lvlText w:val="%1."/>
      <w:lvlJc w:val="left"/>
      <w:pPr>
        <w:ind w:left="943" w:hanging="72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36" w15:restartNumberingAfterBreak="0">
    <w:nsid w:val="7A1C4FBD"/>
    <w:multiLevelType w:val="multilevel"/>
    <w:tmpl w:val="75C0A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CE70C2"/>
    <w:multiLevelType w:val="hybridMultilevel"/>
    <w:tmpl w:val="8A3CB0D2"/>
    <w:lvl w:ilvl="0" w:tplc="8E2C9534">
      <w:start w:val="136"/>
      <w:numFmt w:val="bullet"/>
      <w:lvlText w:val=""/>
      <w:lvlJc w:val="left"/>
      <w:pPr>
        <w:ind w:left="720" w:hanging="360"/>
      </w:pPr>
      <w:rPr>
        <w:rFonts w:ascii="Symbol" w:eastAsia="Times New Roman" w:hAnsi="Symbol" w:cstheme="minorHAnsi" w:hint="default"/>
        <w:color w:val="51515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3521C"/>
    <w:multiLevelType w:val="hybridMultilevel"/>
    <w:tmpl w:val="79D8C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533FEC"/>
    <w:multiLevelType w:val="hybridMultilevel"/>
    <w:tmpl w:val="216A3432"/>
    <w:lvl w:ilvl="0" w:tplc="7FE26B34">
      <w:start w:val="1"/>
      <w:numFmt w:val="upperRoman"/>
      <w:lvlText w:val="%1."/>
      <w:lvlJc w:val="left"/>
      <w:pPr>
        <w:ind w:left="990" w:hanging="720"/>
      </w:pPr>
      <w:rPr>
        <w:rFonts w:asciiTheme="minorHAnsi" w:hAnsiTheme="minorHAnsi" w:cstheme="minorHAnsi" w:hint="default"/>
        <w:b/>
        <w:i/>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31"/>
  </w:num>
  <w:num w:numId="4">
    <w:abstractNumId w:val="4"/>
  </w:num>
  <w:num w:numId="5">
    <w:abstractNumId w:val="2"/>
  </w:num>
  <w:num w:numId="6">
    <w:abstractNumId w:val="20"/>
  </w:num>
  <w:num w:numId="7">
    <w:abstractNumId w:val="35"/>
  </w:num>
  <w:num w:numId="8">
    <w:abstractNumId w:val="5"/>
  </w:num>
  <w:num w:numId="9">
    <w:abstractNumId w:val="3"/>
  </w:num>
  <w:num w:numId="10">
    <w:abstractNumId w:val="28"/>
  </w:num>
  <w:num w:numId="11">
    <w:abstractNumId w:val="33"/>
  </w:num>
  <w:num w:numId="12">
    <w:abstractNumId w:val="6"/>
  </w:num>
  <w:num w:numId="13">
    <w:abstractNumId w:val="34"/>
  </w:num>
  <w:num w:numId="14">
    <w:abstractNumId w:val="7"/>
  </w:num>
  <w:num w:numId="15">
    <w:abstractNumId w:val="3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9"/>
  </w:num>
  <w:num w:numId="21">
    <w:abstractNumId w:val="15"/>
  </w:num>
  <w:num w:numId="22">
    <w:abstractNumId w:val="17"/>
  </w:num>
  <w:num w:numId="23">
    <w:abstractNumId w:val="27"/>
  </w:num>
  <w:num w:numId="24">
    <w:abstractNumId w:val="12"/>
  </w:num>
  <w:num w:numId="25">
    <w:abstractNumId w:val="24"/>
  </w:num>
  <w:num w:numId="26">
    <w:abstractNumId w:val="26"/>
  </w:num>
  <w:num w:numId="27">
    <w:abstractNumId w:val="37"/>
  </w:num>
  <w:num w:numId="28">
    <w:abstractNumId w:val="38"/>
  </w:num>
  <w:num w:numId="29">
    <w:abstractNumId w:val="32"/>
  </w:num>
  <w:num w:numId="30">
    <w:abstractNumId w:val="18"/>
  </w:num>
  <w:num w:numId="31">
    <w:abstractNumId w:val="21"/>
  </w:num>
  <w:num w:numId="32">
    <w:abstractNumId w:val="9"/>
  </w:num>
  <w:num w:numId="33">
    <w:abstractNumId w:val="25"/>
  </w:num>
  <w:num w:numId="34">
    <w:abstractNumId w:val="36"/>
  </w:num>
  <w:num w:numId="35">
    <w:abstractNumId w:val="13"/>
  </w:num>
  <w:num w:numId="36">
    <w:abstractNumId w:val="22"/>
  </w:num>
  <w:num w:numId="37">
    <w:abstractNumId w:val="39"/>
  </w:num>
  <w:num w:numId="38">
    <w:abstractNumId w:val="14"/>
  </w:num>
  <w:num w:numId="39">
    <w:abstractNumId w:val="16"/>
  </w:num>
  <w:num w:numId="40">
    <w:abstractNumId w:val="0"/>
  </w:num>
  <w:num w:numId="41">
    <w:abstractNumId w:val="8"/>
  </w:num>
  <w:num w:numId="42">
    <w:abstractNumId w:val="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24"/>
    <w:rsid w:val="00003DDB"/>
    <w:rsid w:val="00011166"/>
    <w:rsid w:val="0001189B"/>
    <w:rsid w:val="0001529A"/>
    <w:rsid w:val="00027CFF"/>
    <w:rsid w:val="000344A0"/>
    <w:rsid w:val="00035020"/>
    <w:rsid w:val="00036FEA"/>
    <w:rsid w:val="00041540"/>
    <w:rsid w:val="00046641"/>
    <w:rsid w:val="00061EFD"/>
    <w:rsid w:val="00070912"/>
    <w:rsid w:val="00074BC0"/>
    <w:rsid w:val="00075E73"/>
    <w:rsid w:val="000903A7"/>
    <w:rsid w:val="00091554"/>
    <w:rsid w:val="000958FA"/>
    <w:rsid w:val="000963B6"/>
    <w:rsid w:val="000B223D"/>
    <w:rsid w:val="000C1959"/>
    <w:rsid w:val="000C5313"/>
    <w:rsid w:val="000C55A2"/>
    <w:rsid w:val="000C7309"/>
    <w:rsid w:val="000D3F85"/>
    <w:rsid w:val="000D550B"/>
    <w:rsid w:val="000E0460"/>
    <w:rsid w:val="000E161B"/>
    <w:rsid w:val="000E4BCD"/>
    <w:rsid w:val="000F44E9"/>
    <w:rsid w:val="000F5490"/>
    <w:rsid w:val="00100E0E"/>
    <w:rsid w:val="00112C2F"/>
    <w:rsid w:val="001175BB"/>
    <w:rsid w:val="00121AEE"/>
    <w:rsid w:val="00124D2C"/>
    <w:rsid w:val="00130CE2"/>
    <w:rsid w:val="00131719"/>
    <w:rsid w:val="00132066"/>
    <w:rsid w:val="00136F25"/>
    <w:rsid w:val="001377F6"/>
    <w:rsid w:val="00140080"/>
    <w:rsid w:val="00156D51"/>
    <w:rsid w:val="00163D8A"/>
    <w:rsid w:val="00167E83"/>
    <w:rsid w:val="00170A6E"/>
    <w:rsid w:val="00171605"/>
    <w:rsid w:val="00176A41"/>
    <w:rsid w:val="00184074"/>
    <w:rsid w:val="001A0F51"/>
    <w:rsid w:val="001A6205"/>
    <w:rsid w:val="001A7ED9"/>
    <w:rsid w:val="001B0D1B"/>
    <w:rsid w:val="001B1E54"/>
    <w:rsid w:val="001B488D"/>
    <w:rsid w:val="001B64D7"/>
    <w:rsid w:val="001C1D4D"/>
    <w:rsid w:val="001C211A"/>
    <w:rsid w:val="001D1935"/>
    <w:rsid w:val="001D1D0A"/>
    <w:rsid w:val="001D380A"/>
    <w:rsid w:val="001F7C3F"/>
    <w:rsid w:val="00206F0C"/>
    <w:rsid w:val="00215130"/>
    <w:rsid w:val="002163AE"/>
    <w:rsid w:val="00222F8A"/>
    <w:rsid w:val="00231EAD"/>
    <w:rsid w:val="00233EF5"/>
    <w:rsid w:val="00237C8F"/>
    <w:rsid w:val="00247258"/>
    <w:rsid w:val="0025242A"/>
    <w:rsid w:val="002537C2"/>
    <w:rsid w:val="00255F27"/>
    <w:rsid w:val="00260236"/>
    <w:rsid w:val="00260371"/>
    <w:rsid w:val="00260C01"/>
    <w:rsid w:val="00262C05"/>
    <w:rsid w:val="00270B67"/>
    <w:rsid w:val="002731CB"/>
    <w:rsid w:val="0027353A"/>
    <w:rsid w:val="00277BB3"/>
    <w:rsid w:val="00281301"/>
    <w:rsid w:val="00282D8B"/>
    <w:rsid w:val="0029075D"/>
    <w:rsid w:val="002A70E3"/>
    <w:rsid w:val="002A7C79"/>
    <w:rsid w:val="002B4D25"/>
    <w:rsid w:val="002C41EB"/>
    <w:rsid w:val="002C559F"/>
    <w:rsid w:val="002D755C"/>
    <w:rsid w:val="002E3AF1"/>
    <w:rsid w:val="002E40A4"/>
    <w:rsid w:val="002E435F"/>
    <w:rsid w:val="002F02EB"/>
    <w:rsid w:val="002F39F6"/>
    <w:rsid w:val="003050D1"/>
    <w:rsid w:val="0030756A"/>
    <w:rsid w:val="00312F64"/>
    <w:rsid w:val="0031436A"/>
    <w:rsid w:val="00316CD5"/>
    <w:rsid w:val="003174BD"/>
    <w:rsid w:val="00321FBB"/>
    <w:rsid w:val="00330882"/>
    <w:rsid w:val="003310E5"/>
    <w:rsid w:val="00331F32"/>
    <w:rsid w:val="003339B1"/>
    <w:rsid w:val="003379E0"/>
    <w:rsid w:val="00340FBE"/>
    <w:rsid w:val="00350672"/>
    <w:rsid w:val="00350AFD"/>
    <w:rsid w:val="00363F13"/>
    <w:rsid w:val="00364BDD"/>
    <w:rsid w:val="00376359"/>
    <w:rsid w:val="00382CB8"/>
    <w:rsid w:val="00393403"/>
    <w:rsid w:val="003A38EE"/>
    <w:rsid w:val="003C0E77"/>
    <w:rsid w:val="003C311C"/>
    <w:rsid w:val="003C383E"/>
    <w:rsid w:val="003C531E"/>
    <w:rsid w:val="003D18AB"/>
    <w:rsid w:val="003D695C"/>
    <w:rsid w:val="003E553B"/>
    <w:rsid w:val="003E791F"/>
    <w:rsid w:val="003F1427"/>
    <w:rsid w:val="003F1DF5"/>
    <w:rsid w:val="003F25B3"/>
    <w:rsid w:val="0040184D"/>
    <w:rsid w:val="00404DB4"/>
    <w:rsid w:val="00405C56"/>
    <w:rsid w:val="004152E8"/>
    <w:rsid w:val="004203F8"/>
    <w:rsid w:val="0042367B"/>
    <w:rsid w:val="00427988"/>
    <w:rsid w:val="0043369C"/>
    <w:rsid w:val="00433CC1"/>
    <w:rsid w:val="00434DF9"/>
    <w:rsid w:val="00435A75"/>
    <w:rsid w:val="00453A63"/>
    <w:rsid w:val="00454A47"/>
    <w:rsid w:val="00457AE3"/>
    <w:rsid w:val="004632A3"/>
    <w:rsid w:val="0047322F"/>
    <w:rsid w:val="00475A26"/>
    <w:rsid w:val="00476220"/>
    <w:rsid w:val="00492379"/>
    <w:rsid w:val="00496307"/>
    <w:rsid w:val="004A04C7"/>
    <w:rsid w:val="004A0B35"/>
    <w:rsid w:val="004A16ED"/>
    <w:rsid w:val="004A3F8B"/>
    <w:rsid w:val="004B76B5"/>
    <w:rsid w:val="004C671F"/>
    <w:rsid w:val="004C69F2"/>
    <w:rsid w:val="004C736D"/>
    <w:rsid w:val="004D4574"/>
    <w:rsid w:val="004D64DB"/>
    <w:rsid w:val="004E3448"/>
    <w:rsid w:val="004E4A96"/>
    <w:rsid w:val="004F413E"/>
    <w:rsid w:val="0050105B"/>
    <w:rsid w:val="005020C3"/>
    <w:rsid w:val="00526D34"/>
    <w:rsid w:val="00526DAE"/>
    <w:rsid w:val="00534B07"/>
    <w:rsid w:val="00534D6C"/>
    <w:rsid w:val="00541030"/>
    <w:rsid w:val="00541DC4"/>
    <w:rsid w:val="00545853"/>
    <w:rsid w:val="00556A0C"/>
    <w:rsid w:val="00560CDC"/>
    <w:rsid w:val="005632FB"/>
    <w:rsid w:val="00563328"/>
    <w:rsid w:val="00565E45"/>
    <w:rsid w:val="005661D2"/>
    <w:rsid w:val="005777AC"/>
    <w:rsid w:val="005826A1"/>
    <w:rsid w:val="00587CE3"/>
    <w:rsid w:val="0059147A"/>
    <w:rsid w:val="00591C7D"/>
    <w:rsid w:val="00593EB0"/>
    <w:rsid w:val="005A2D8A"/>
    <w:rsid w:val="005A3A7A"/>
    <w:rsid w:val="005B2B50"/>
    <w:rsid w:val="005B2E33"/>
    <w:rsid w:val="005C3760"/>
    <w:rsid w:val="005D107D"/>
    <w:rsid w:val="005D41B6"/>
    <w:rsid w:val="005D57AF"/>
    <w:rsid w:val="005E0120"/>
    <w:rsid w:val="005E4B5F"/>
    <w:rsid w:val="005F0D52"/>
    <w:rsid w:val="005F1E6E"/>
    <w:rsid w:val="005F2CD3"/>
    <w:rsid w:val="00603DF1"/>
    <w:rsid w:val="006124A1"/>
    <w:rsid w:val="006132DB"/>
    <w:rsid w:val="006171EC"/>
    <w:rsid w:val="00623541"/>
    <w:rsid w:val="0062371F"/>
    <w:rsid w:val="00630183"/>
    <w:rsid w:val="00635CCD"/>
    <w:rsid w:val="00637197"/>
    <w:rsid w:val="006375C5"/>
    <w:rsid w:val="006407E2"/>
    <w:rsid w:val="00651C10"/>
    <w:rsid w:val="00651D10"/>
    <w:rsid w:val="0065407E"/>
    <w:rsid w:val="006620F0"/>
    <w:rsid w:val="00663D67"/>
    <w:rsid w:val="006655CD"/>
    <w:rsid w:val="00671FB5"/>
    <w:rsid w:val="00680AC3"/>
    <w:rsid w:val="00686550"/>
    <w:rsid w:val="006920FD"/>
    <w:rsid w:val="006948D2"/>
    <w:rsid w:val="00697405"/>
    <w:rsid w:val="006A23A5"/>
    <w:rsid w:val="006A7FF6"/>
    <w:rsid w:val="006B1E22"/>
    <w:rsid w:val="006C2D68"/>
    <w:rsid w:val="006D77FE"/>
    <w:rsid w:val="006D7F24"/>
    <w:rsid w:val="006E076F"/>
    <w:rsid w:val="006E4CFE"/>
    <w:rsid w:val="006F5696"/>
    <w:rsid w:val="00700BDD"/>
    <w:rsid w:val="00707DA8"/>
    <w:rsid w:val="007129AD"/>
    <w:rsid w:val="00716FE3"/>
    <w:rsid w:val="00736B8D"/>
    <w:rsid w:val="00744004"/>
    <w:rsid w:val="00753EDA"/>
    <w:rsid w:val="00757C9A"/>
    <w:rsid w:val="00760E2F"/>
    <w:rsid w:val="00761DDD"/>
    <w:rsid w:val="00764849"/>
    <w:rsid w:val="00765F00"/>
    <w:rsid w:val="0077283D"/>
    <w:rsid w:val="0077499A"/>
    <w:rsid w:val="007760D1"/>
    <w:rsid w:val="007871C2"/>
    <w:rsid w:val="007A2D77"/>
    <w:rsid w:val="007B2B46"/>
    <w:rsid w:val="007B5F4D"/>
    <w:rsid w:val="007C1316"/>
    <w:rsid w:val="007C4B87"/>
    <w:rsid w:val="007D5CE0"/>
    <w:rsid w:val="007E5B3A"/>
    <w:rsid w:val="007E5EA2"/>
    <w:rsid w:val="007E617A"/>
    <w:rsid w:val="007F0829"/>
    <w:rsid w:val="007F245C"/>
    <w:rsid w:val="007F246C"/>
    <w:rsid w:val="007F5C18"/>
    <w:rsid w:val="00804398"/>
    <w:rsid w:val="0081018E"/>
    <w:rsid w:val="00815408"/>
    <w:rsid w:val="00825D7F"/>
    <w:rsid w:val="008305C8"/>
    <w:rsid w:val="00844B3E"/>
    <w:rsid w:val="00844E0B"/>
    <w:rsid w:val="00854EB1"/>
    <w:rsid w:val="00871EC4"/>
    <w:rsid w:val="00880643"/>
    <w:rsid w:val="0088082D"/>
    <w:rsid w:val="008817B9"/>
    <w:rsid w:val="0088469D"/>
    <w:rsid w:val="00887B16"/>
    <w:rsid w:val="00892A1D"/>
    <w:rsid w:val="00894399"/>
    <w:rsid w:val="00896CF1"/>
    <w:rsid w:val="008A1378"/>
    <w:rsid w:val="008B5976"/>
    <w:rsid w:val="008C150F"/>
    <w:rsid w:val="008C26AA"/>
    <w:rsid w:val="008D038D"/>
    <w:rsid w:val="008D62EB"/>
    <w:rsid w:val="008D6BEA"/>
    <w:rsid w:val="008E21DB"/>
    <w:rsid w:val="008F1BE8"/>
    <w:rsid w:val="00900103"/>
    <w:rsid w:val="009012AB"/>
    <w:rsid w:val="0091213C"/>
    <w:rsid w:val="00916A79"/>
    <w:rsid w:val="009172FB"/>
    <w:rsid w:val="00920B7A"/>
    <w:rsid w:val="009265CE"/>
    <w:rsid w:val="009320EA"/>
    <w:rsid w:val="009350EB"/>
    <w:rsid w:val="009411E2"/>
    <w:rsid w:val="009433AB"/>
    <w:rsid w:val="00943D62"/>
    <w:rsid w:val="00956DEA"/>
    <w:rsid w:val="00961FF8"/>
    <w:rsid w:val="0096454C"/>
    <w:rsid w:val="00975527"/>
    <w:rsid w:val="00977658"/>
    <w:rsid w:val="009914E7"/>
    <w:rsid w:val="009A22DE"/>
    <w:rsid w:val="009A3C69"/>
    <w:rsid w:val="009B0110"/>
    <w:rsid w:val="009B122B"/>
    <w:rsid w:val="009B27C4"/>
    <w:rsid w:val="009B3E12"/>
    <w:rsid w:val="009B432C"/>
    <w:rsid w:val="009B60AE"/>
    <w:rsid w:val="009C177D"/>
    <w:rsid w:val="009C2BE4"/>
    <w:rsid w:val="009C381C"/>
    <w:rsid w:val="009D3C55"/>
    <w:rsid w:val="009E2B7D"/>
    <w:rsid w:val="009E38F8"/>
    <w:rsid w:val="009E43E7"/>
    <w:rsid w:val="009F37E8"/>
    <w:rsid w:val="00A109C7"/>
    <w:rsid w:val="00A14FA0"/>
    <w:rsid w:val="00A168B3"/>
    <w:rsid w:val="00A2118F"/>
    <w:rsid w:val="00A26728"/>
    <w:rsid w:val="00A30A67"/>
    <w:rsid w:val="00A34D5A"/>
    <w:rsid w:val="00A3698B"/>
    <w:rsid w:val="00A41354"/>
    <w:rsid w:val="00A4740D"/>
    <w:rsid w:val="00A50665"/>
    <w:rsid w:val="00A51642"/>
    <w:rsid w:val="00A54433"/>
    <w:rsid w:val="00A54C06"/>
    <w:rsid w:val="00A54D9C"/>
    <w:rsid w:val="00A57161"/>
    <w:rsid w:val="00A61164"/>
    <w:rsid w:val="00A62DAC"/>
    <w:rsid w:val="00A71F19"/>
    <w:rsid w:val="00A735A7"/>
    <w:rsid w:val="00A80C1E"/>
    <w:rsid w:val="00A91BED"/>
    <w:rsid w:val="00A9236C"/>
    <w:rsid w:val="00A97C52"/>
    <w:rsid w:val="00AA3DBA"/>
    <w:rsid w:val="00AA6A5A"/>
    <w:rsid w:val="00AB34DD"/>
    <w:rsid w:val="00AB70B9"/>
    <w:rsid w:val="00AC05C0"/>
    <w:rsid w:val="00AC096F"/>
    <w:rsid w:val="00AC2523"/>
    <w:rsid w:val="00AC58EE"/>
    <w:rsid w:val="00AD191E"/>
    <w:rsid w:val="00AE5740"/>
    <w:rsid w:val="00AF32F6"/>
    <w:rsid w:val="00AF3B49"/>
    <w:rsid w:val="00B1573A"/>
    <w:rsid w:val="00B1746A"/>
    <w:rsid w:val="00B17544"/>
    <w:rsid w:val="00B177E8"/>
    <w:rsid w:val="00B17B49"/>
    <w:rsid w:val="00B32A7A"/>
    <w:rsid w:val="00B3743B"/>
    <w:rsid w:val="00B42AA6"/>
    <w:rsid w:val="00B44649"/>
    <w:rsid w:val="00B629F0"/>
    <w:rsid w:val="00B74BDC"/>
    <w:rsid w:val="00B80174"/>
    <w:rsid w:val="00B919EC"/>
    <w:rsid w:val="00B92041"/>
    <w:rsid w:val="00B93AC5"/>
    <w:rsid w:val="00B9417D"/>
    <w:rsid w:val="00B952AC"/>
    <w:rsid w:val="00BA0579"/>
    <w:rsid w:val="00BA1D25"/>
    <w:rsid w:val="00BA2D41"/>
    <w:rsid w:val="00BA65F3"/>
    <w:rsid w:val="00BA7A4A"/>
    <w:rsid w:val="00BB1C81"/>
    <w:rsid w:val="00BB57FB"/>
    <w:rsid w:val="00BC032C"/>
    <w:rsid w:val="00BC15D8"/>
    <w:rsid w:val="00BD2227"/>
    <w:rsid w:val="00BD3B4B"/>
    <w:rsid w:val="00BD78CE"/>
    <w:rsid w:val="00BE14C0"/>
    <w:rsid w:val="00BF6CBC"/>
    <w:rsid w:val="00BF6F34"/>
    <w:rsid w:val="00C00273"/>
    <w:rsid w:val="00C21795"/>
    <w:rsid w:val="00C303CC"/>
    <w:rsid w:val="00C32CF4"/>
    <w:rsid w:val="00C374ED"/>
    <w:rsid w:val="00C471C8"/>
    <w:rsid w:val="00C532BD"/>
    <w:rsid w:val="00C575AD"/>
    <w:rsid w:val="00C632DE"/>
    <w:rsid w:val="00C64C49"/>
    <w:rsid w:val="00C66547"/>
    <w:rsid w:val="00C83813"/>
    <w:rsid w:val="00C87D12"/>
    <w:rsid w:val="00C94745"/>
    <w:rsid w:val="00CA359F"/>
    <w:rsid w:val="00CB4B69"/>
    <w:rsid w:val="00CD5CD0"/>
    <w:rsid w:val="00CE02FC"/>
    <w:rsid w:val="00CF49C7"/>
    <w:rsid w:val="00D036EF"/>
    <w:rsid w:val="00D04FD0"/>
    <w:rsid w:val="00D112E8"/>
    <w:rsid w:val="00D21689"/>
    <w:rsid w:val="00D25ABB"/>
    <w:rsid w:val="00D457ED"/>
    <w:rsid w:val="00D542B4"/>
    <w:rsid w:val="00D55CAB"/>
    <w:rsid w:val="00D56093"/>
    <w:rsid w:val="00D5727F"/>
    <w:rsid w:val="00D62564"/>
    <w:rsid w:val="00D634E1"/>
    <w:rsid w:val="00D642B2"/>
    <w:rsid w:val="00D67930"/>
    <w:rsid w:val="00D71286"/>
    <w:rsid w:val="00D717EE"/>
    <w:rsid w:val="00D74EA7"/>
    <w:rsid w:val="00D76464"/>
    <w:rsid w:val="00D82906"/>
    <w:rsid w:val="00D9433A"/>
    <w:rsid w:val="00D96B38"/>
    <w:rsid w:val="00DA211E"/>
    <w:rsid w:val="00DC0AEA"/>
    <w:rsid w:val="00DC14BE"/>
    <w:rsid w:val="00DC3199"/>
    <w:rsid w:val="00DD400B"/>
    <w:rsid w:val="00DD42F3"/>
    <w:rsid w:val="00DE7E24"/>
    <w:rsid w:val="00DF21DE"/>
    <w:rsid w:val="00DF3F73"/>
    <w:rsid w:val="00E0110D"/>
    <w:rsid w:val="00E0270C"/>
    <w:rsid w:val="00E03DF9"/>
    <w:rsid w:val="00E05C13"/>
    <w:rsid w:val="00E15A27"/>
    <w:rsid w:val="00E17768"/>
    <w:rsid w:val="00E206AC"/>
    <w:rsid w:val="00E427BF"/>
    <w:rsid w:val="00E505B5"/>
    <w:rsid w:val="00E519DD"/>
    <w:rsid w:val="00E525B6"/>
    <w:rsid w:val="00E563BB"/>
    <w:rsid w:val="00E56BEC"/>
    <w:rsid w:val="00E57EAF"/>
    <w:rsid w:val="00E64661"/>
    <w:rsid w:val="00E874A9"/>
    <w:rsid w:val="00E903AD"/>
    <w:rsid w:val="00E904E3"/>
    <w:rsid w:val="00E966FE"/>
    <w:rsid w:val="00E96BEB"/>
    <w:rsid w:val="00EB4F4C"/>
    <w:rsid w:val="00EB62CA"/>
    <w:rsid w:val="00ED48C8"/>
    <w:rsid w:val="00ED5E37"/>
    <w:rsid w:val="00EE4D19"/>
    <w:rsid w:val="00EE7843"/>
    <w:rsid w:val="00F02984"/>
    <w:rsid w:val="00F04E16"/>
    <w:rsid w:val="00F07842"/>
    <w:rsid w:val="00F23F9E"/>
    <w:rsid w:val="00F2740C"/>
    <w:rsid w:val="00F374E1"/>
    <w:rsid w:val="00F407A2"/>
    <w:rsid w:val="00F45B2B"/>
    <w:rsid w:val="00F47AC3"/>
    <w:rsid w:val="00F57626"/>
    <w:rsid w:val="00F6157C"/>
    <w:rsid w:val="00F7003C"/>
    <w:rsid w:val="00F80F02"/>
    <w:rsid w:val="00F84F46"/>
    <w:rsid w:val="00F9304B"/>
    <w:rsid w:val="00FA2770"/>
    <w:rsid w:val="00FC19E1"/>
    <w:rsid w:val="00FC2186"/>
    <w:rsid w:val="00FC6807"/>
    <w:rsid w:val="00FD0AE3"/>
    <w:rsid w:val="00FD0F69"/>
    <w:rsid w:val="00FD604A"/>
    <w:rsid w:val="00FD6A78"/>
    <w:rsid w:val="00FE5D1B"/>
    <w:rsid w:val="00FF1FF9"/>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CECA51-3427-48F3-9BB4-D8A1246B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F2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177E8"/>
    <w:pPr>
      <w:widowControl w:val="0"/>
      <w:spacing w:before="27"/>
      <w:ind w:left="873"/>
      <w:outlineLvl w:val="0"/>
    </w:pPr>
    <w:rPr>
      <w:rFonts w:ascii="Calibri" w:eastAsia="Calibri" w:hAnsi="Calibr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7032344260561708033msolistparagraph">
    <w:name w:val="gmail-m_-7032344260561708033msolistparagraph"/>
    <w:basedOn w:val="Normal"/>
    <w:rsid w:val="006D7F24"/>
    <w:pPr>
      <w:spacing w:before="100" w:beforeAutospacing="1" w:after="100" w:afterAutospacing="1"/>
    </w:pPr>
  </w:style>
  <w:style w:type="paragraph" w:styleId="NoSpacing">
    <w:name w:val="No Spacing"/>
    <w:uiPriority w:val="1"/>
    <w:qFormat/>
    <w:rsid w:val="006D7F24"/>
    <w:pPr>
      <w:spacing w:after="0" w:line="240" w:lineRule="auto"/>
    </w:pPr>
    <w:rPr>
      <w:rFonts w:ascii="Times New Roman" w:hAnsi="Times New Roman" w:cs="Times New Roman"/>
      <w:sz w:val="24"/>
      <w:szCs w:val="24"/>
    </w:rPr>
  </w:style>
  <w:style w:type="paragraph" w:styleId="ListParagraph">
    <w:name w:val="List Paragraph"/>
    <w:basedOn w:val="Normal"/>
    <w:uiPriority w:val="1"/>
    <w:qFormat/>
    <w:rsid w:val="006D7F24"/>
    <w:pPr>
      <w:ind w:left="720"/>
    </w:pPr>
    <w:rPr>
      <w:rFonts w:ascii="Calibri" w:hAnsi="Calibri" w:cs="Calibri"/>
      <w:sz w:val="22"/>
      <w:szCs w:val="22"/>
    </w:rPr>
  </w:style>
  <w:style w:type="paragraph" w:styleId="Header">
    <w:name w:val="header"/>
    <w:basedOn w:val="Normal"/>
    <w:link w:val="HeaderChar"/>
    <w:uiPriority w:val="99"/>
    <w:unhideWhenUsed/>
    <w:rsid w:val="006124A1"/>
    <w:pPr>
      <w:tabs>
        <w:tab w:val="center" w:pos="4680"/>
        <w:tab w:val="right" w:pos="9360"/>
      </w:tabs>
    </w:pPr>
  </w:style>
  <w:style w:type="character" w:customStyle="1" w:styleId="HeaderChar">
    <w:name w:val="Header Char"/>
    <w:basedOn w:val="DefaultParagraphFont"/>
    <w:link w:val="Header"/>
    <w:uiPriority w:val="99"/>
    <w:rsid w:val="006124A1"/>
    <w:rPr>
      <w:rFonts w:ascii="Times New Roman" w:hAnsi="Times New Roman" w:cs="Times New Roman"/>
      <w:sz w:val="24"/>
      <w:szCs w:val="24"/>
    </w:rPr>
  </w:style>
  <w:style w:type="paragraph" w:styleId="Footer">
    <w:name w:val="footer"/>
    <w:basedOn w:val="Normal"/>
    <w:link w:val="FooterChar"/>
    <w:uiPriority w:val="99"/>
    <w:unhideWhenUsed/>
    <w:rsid w:val="006124A1"/>
    <w:pPr>
      <w:tabs>
        <w:tab w:val="center" w:pos="4680"/>
        <w:tab w:val="right" w:pos="9360"/>
      </w:tabs>
    </w:pPr>
  </w:style>
  <w:style w:type="character" w:customStyle="1" w:styleId="FooterChar">
    <w:name w:val="Footer Char"/>
    <w:basedOn w:val="DefaultParagraphFont"/>
    <w:link w:val="Footer"/>
    <w:uiPriority w:val="99"/>
    <w:rsid w:val="006124A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9147A"/>
    <w:rPr>
      <w:rFonts w:ascii="Tahoma" w:hAnsi="Tahoma" w:cs="Tahoma"/>
      <w:sz w:val="16"/>
      <w:szCs w:val="16"/>
    </w:rPr>
  </w:style>
  <w:style w:type="character" w:customStyle="1" w:styleId="BalloonTextChar">
    <w:name w:val="Balloon Text Char"/>
    <w:basedOn w:val="DefaultParagraphFont"/>
    <w:link w:val="BalloonText"/>
    <w:uiPriority w:val="99"/>
    <w:semiHidden/>
    <w:rsid w:val="0059147A"/>
    <w:rPr>
      <w:rFonts w:ascii="Tahoma" w:hAnsi="Tahoma" w:cs="Tahoma"/>
      <w:sz w:val="16"/>
      <w:szCs w:val="16"/>
    </w:rPr>
  </w:style>
  <w:style w:type="character" w:styleId="Hyperlink">
    <w:name w:val="Hyperlink"/>
    <w:basedOn w:val="DefaultParagraphFont"/>
    <w:uiPriority w:val="99"/>
    <w:unhideWhenUsed/>
    <w:rsid w:val="00BF6CBC"/>
    <w:rPr>
      <w:color w:val="0000FF"/>
      <w:u w:val="single"/>
    </w:rPr>
  </w:style>
  <w:style w:type="paragraph" w:styleId="PlainText">
    <w:name w:val="Plain Text"/>
    <w:basedOn w:val="Normal"/>
    <w:link w:val="PlainTextChar"/>
    <w:uiPriority w:val="99"/>
    <w:unhideWhenUsed/>
    <w:rsid w:val="003D695C"/>
    <w:rPr>
      <w:rFonts w:ascii="Calibri" w:hAnsi="Calibri" w:cs="Calibri"/>
      <w:sz w:val="22"/>
      <w:szCs w:val="21"/>
    </w:rPr>
  </w:style>
  <w:style w:type="character" w:customStyle="1" w:styleId="PlainTextChar">
    <w:name w:val="Plain Text Char"/>
    <w:basedOn w:val="DefaultParagraphFont"/>
    <w:link w:val="PlainText"/>
    <w:uiPriority w:val="99"/>
    <w:rsid w:val="003D695C"/>
    <w:rPr>
      <w:rFonts w:ascii="Calibri" w:hAnsi="Calibri" w:cs="Calibri"/>
      <w:szCs w:val="21"/>
    </w:rPr>
  </w:style>
  <w:style w:type="paragraph" w:styleId="NormalWeb">
    <w:name w:val="Normal (Web)"/>
    <w:basedOn w:val="Normal"/>
    <w:uiPriority w:val="99"/>
    <w:semiHidden/>
    <w:unhideWhenUsed/>
    <w:rsid w:val="00854EB1"/>
    <w:pPr>
      <w:spacing w:before="100" w:beforeAutospacing="1" w:after="100" w:afterAutospacing="1"/>
    </w:pPr>
    <w:rPr>
      <w:rFonts w:eastAsia="Times New Roman"/>
    </w:rPr>
  </w:style>
  <w:style w:type="character" w:styleId="Strong">
    <w:name w:val="Strong"/>
    <w:basedOn w:val="DefaultParagraphFont"/>
    <w:uiPriority w:val="22"/>
    <w:qFormat/>
    <w:rsid w:val="00854EB1"/>
    <w:rPr>
      <w:b/>
      <w:bCs/>
    </w:rPr>
  </w:style>
  <w:style w:type="character" w:customStyle="1" w:styleId="Heading1Char">
    <w:name w:val="Heading 1 Char"/>
    <w:basedOn w:val="DefaultParagraphFont"/>
    <w:link w:val="Heading1"/>
    <w:uiPriority w:val="9"/>
    <w:rsid w:val="00B177E8"/>
    <w:rPr>
      <w:rFonts w:ascii="Calibri" w:eastAsia="Calibri" w:hAnsi="Calibri"/>
      <w:b/>
      <w:bCs/>
      <w:sz w:val="28"/>
      <w:szCs w:val="28"/>
    </w:rPr>
  </w:style>
  <w:style w:type="paragraph" w:styleId="BodyText">
    <w:name w:val="Body Text"/>
    <w:basedOn w:val="Normal"/>
    <w:link w:val="BodyTextChar"/>
    <w:uiPriority w:val="1"/>
    <w:qFormat/>
    <w:rsid w:val="00B177E8"/>
    <w:pPr>
      <w:widowControl w:val="0"/>
      <w:ind w:left="100"/>
    </w:pPr>
    <w:rPr>
      <w:rFonts w:ascii="Calibri" w:eastAsia="Calibri" w:hAnsi="Calibri" w:cstheme="minorBidi"/>
      <w:sz w:val="28"/>
      <w:szCs w:val="28"/>
    </w:rPr>
  </w:style>
  <w:style w:type="character" w:customStyle="1" w:styleId="BodyTextChar">
    <w:name w:val="Body Text Char"/>
    <w:basedOn w:val="DefaultParagraphFont"/>
    <w:link w:val="BodyText"/>
    <w:uiPriority w:val="1"/>
    <w:rsid w:val="00B177E8"/>
    <w:rPr>
      <w:rFonts w:ascii="Calibri" w:eastAsia="Calibri" w:hAnsi="Calibri"/>
      <w:sz w:val="28"/>
      <w:szCs w:val="28"/>
    </w:rPr>
  </w:style>
  <w:style w:type="paragraph" w:customStyle="1" w:styleId="TableParagraph">
    <w:name w:val="Table Paragraph"/>
    <w:basedOn w:val="Normal"/>
    <w:uiPriority w:val="1"/>
    <w:qFormat/>
    <w:rsid w:val="00B177E8"/>
    <w:pPr>
      <w:widowControl w:val="0"/>
    </w:pPr>
    <w:rPr>
      <w:rFonts w:asciiTheme="minorHAnsi" w:hAnsiTheme="minorHAnsi" w:cstheme="minorBidi"/>
      <w:sz w:val="22"/>
      <w:szCs w:val="22"/>
    </w:rPr>
  </w:style>
  <w:style w:type="table" w:styleId="TableGrid">
    <w:name w:val="Table Grid"/>
    <w:basedOn w:val="TableNormal"/>
    <w:uiPriority w:val="39"/>
    <w:rsid w:val="00EB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01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8519">
      <w:bodyDiv w:val="1"/>
      <w:marLeft w:val="0"/>
      <w:marRight w:val="0"/>
      <w:marTop w:val="0"/>
      <w:marBottom w:val="0"/>
      <w:divBdr>
        <w:top w:val="none" w:sz="0" w:space="0" w:color="auto"/>
        <w:left w:val="none" w:sz="0" w:space="0" w:color="auto"/>
        <w:bottom w:val="none" w:sz="0" w:space="0" w:color="auto"/>
        <w:right w:val="none" w:sz="0" w:space="0" w:color="auto"/>
      </w:divBdr>
    </w:div>
    <w:div w:id="194582984">
      <w:bodyDiv w:val="1"/>
      <w:marLeft w:val="0"/>
      <w:marRight w:val="0"/>
      <w:marTop w:val="0"/>
      <w:marBottom w:val="0"/>
      <w:divBdr>
        <w:top w:val="none" w:sz="0" w:space="0" w:color="auto"/>
        <w:left w:val="none" w:sz="0" w:space="0" w:color="auto"/>
        <w:bottom w:val="none" w:sz="0" w:space="0" w:color="auto"/>
        <w:right w:val="none" w:sz="0" w:space="0" w:color="auto"/>
      </w:divBdr>
    </w:div>
    <w:div w:id="447554398">
      <w:bodyDiv w:val="1"/>
      <w:marLeft w:val="0"/>
      <w:marRight w:val="0"/>
      <w:marTop w:val="0"/>
      <w:marBottom w:val="0"/>
      <w:divBdr>
        <w:top w:val="none" w:sz="0" w:space="0" w:color="auto"/>
        <w:left w:val="none" w:sz="0" w:space="0" w:color="auto"/>
        <w:bottom w:val="none" w:sz="0" w:space="0" w:color="auto"/>
        <w:right w:val="none" w:sz="0" w:space="0" w:color="auto"/>
      </w:divBdr>
    </w:div>
    <w:div w:id="569733135">
      <w:bodyDiv w:val="1"/>
      <w:marLeft w:val="0"/>
      <w:marRight w:val="0"/>
      <w:marTop w:val="0"/>
      <w:marBottom w:val="0"/>
      <w:divBdr>
        <w:top w:val="none" w:sz="0" w:space="0" w:color="auto"/>
        <w:left w:val="none" w:sz="0" w:space="0" w:color="auto"/>
        <w:bottom w:val="none" w:sz="0" w:space="0" w:color="auto"/>
        <w:right w:val="none" w:sz="0" w:space="0" w:color="auto"/>
      </w:divBdr>
    </w:div>
    <w:div w:id="600840319">
      <w:bodyDiv w:val="1"/>
      <w:marLeft w:val="0"/>
      <w:marRight w:val="0"/>
      <w:marTop w:val="0"/>
      <w:marBottom w:val="0"/>
      <w:divBdr>
        <w:top w:val="none" w:sz="0" w:space="0" w:color="auto"/>
        <w:left w:val="none" w:sz="0" w:space="0" w:color="auto"/>
        <w:bottom w:val="none" w:sz="0" w:space="0" w:color="auto"/>
        <w:right w:val="none" w:sz="0" w:space="0" w:color="auto"/>
      </w:divBdr>
    </w:div>
    <w:div w:id="631137716">
      <w:bodyDiv w:val="1"/>
      <w:marLeft w:val="0"/>
      <w:marRight w:val="0"/>
      <w:marTop w:val="0"/>
      <w:marBottom w:val="0"/>
      <w:divBdr>
        <w:top w:val="none" w:sz="0" w:space="0" w:color="auto"/>
        <w:left w:val="none" w:sz="0" w:space="0" w:color="auto"/>
        <w:bottom w:val="none" w:sz="0" w:space="0" w:color="auto"/>
        <w:right w:val="none" w:sz="0" w:space="0" w:color="auto"/>
      </w:divBdr>
    </w:div>
    <w:div w:id="632520466">
      <w:bodyDiv w:val="1"/>
      <w:marLeft w:val="0"/>
      <w:marRight w:val="0"/>
      <w:marTop w:val="0"/>
      <w:marBottom w:val="0"/>
      <w:divBdr>
        <w:top w:val="none" w:sz="0" w:space="0" w:color="auto"/>
        <w:left w:val="none" w:sz="0" w:space="0" w:color="auto"/>
        <w:bottom w:val="none" w:sz="0" w:space="0" w:color="auto"/>
        <w:right w:val="none" w:sz="0" w:space="0" w:color="auto"/>
      </w:divBdr>
    </w:div>
    <w:div w:id="659820070">
      <w:bodyDiv w:val="1"/>
      <w:marLeft w:val="0"/>
      <w:marRight w:val="0"/>
      <w:marTop w:val="0"/>
      <w:marBottom w:val="0"/>
      <w:divBdr>
        <w:top w:val="none" w:sz="0" w:space="0" w:color="auto"/>
        <w:left w:val="none" w:sz="0" w:space="0" w:color="auto"/>
        <w:bottom w:val="none" w:sz="0" w:space="0" w:color="auto"/>
        <w:right w:val="none" w:sz="0" w:space="0" w:color="auto"/>
      </w:divBdr>
    </w:div>
    <w:div w:id="819536678">
      <w:bodyDiv w:val="1"/>
      <w:marLeft w:val="0"/>
      <w:marRight w:val="0"/>
      <w:marTop w:val="0"/>
      <w:marBottom w:val="0"/>
      <w:divBdr>
        <w:top w:val="none" w:sz="0" w:space="0" w:color="auto"/>
        <w:left w:val="none" w:sz="0" w:space="0" w:color="auto"/>
        <w:bottom w:val="none" w:sz="0" w:space="0" w:color="auto"/>
        <w:right w:val="none" w:sz="0" w:space="0" w:color="auto"/>
      </w:divBdr>
    </w:div>
    <w:div w:id="878129040">
      <w:bodyDiv w:val="1"/>
      <w:marLeft w:val="0"/>
      <w:marRight w:val="0"/>
      <w:marTop w:val="0"/>
      <w:marBottom w:val="0"/>
      <w:divBdr>
        <w:top w:val="none" w:sz="0" w:space="0" w:color="auto"/>
        <w:left w:val="none" w:sz="0" w:space="0" w:color="auto"/>
        <w:bottom w:val="none" w:sz="0" w:space="0" w:color="auto"/>
        <w:right w:val="none" w:sz="0" w:space="0" w:color="auto"/>
      </w:divBdr>
    </w:div>
    <w:div w:id="879173034">
      <w:bodyDiv w:val="1"/>
      <w:marLeft w:val="0"/>
      <w:marRight w:val="0"/>
      <w:marTop w:val="0"/>
      <w:marBottom w:val="0"/>
      <w:divBdr>
        <w:top w:val="none" w:sz="0" w:space="0" w:color="auto"/>
        <w:left w:val="none" w:sz="0" w:space="0" w:color="auto"/>
        <w:bottom w:val="none" w:sz="0" w:space="0" w:color="auto"/>
        <w:right w:val="none" w:sz="0" w:space="0" w:color="auto"/>
      </w:divBdr>
    </w:div>
    <w:div w:id="1044674638">
      <w:bodyDiv w:val="1"/>
      <w:marLeft w:val="0"/>
      <w:marRight w:val="0"/>
      <w:marTop w:val="0"/>
      <w:marBottom w:val="0"/>
      <w:divBdr>
        <w:top w:val="none" w:sz="0" w:space="0" w:color="auto"/>
        <w:left w:val="none" w:sz="0" w:space="0" w:color="auto"/>
        <w:bottom w:val="none" w:sz="0" w:space="0" w:color="auto"/>
        <w:right w:val="none" w:sz="0" w:space="0" w:color="auto"/>
      </w:divBdr>
    </w:div>
    <w:div w:id="1089034715">
      <w:bodyDiv w:val="1"/>
      <w:marLeft w:val="0"/>
      <w:marRight w:val="0"/>
      <w:marTop w:val="0"/>
      <w:marBottom w:val="0"/>
      <w:divBdr>
        <w:top w:val="none" w:sz="0" w:space="0" w:color="auto"/>
        <w:left w:val="none" w:sz="0" w:space="0" w:color="auto"/>
        <w:bottom w:val="none" w:sz="0" w:space="0" w:color="auto"/>
        <w:right w:val="none" w:sz="0" w:space="0" w:color="auto"/>
      </w:divBdr>
    </w:div>
    <w:div w:id="1107500516">
      <w:bodyDiv w:val="1"/>
      <w:marLeft w:val="0"/>
      <w:marRight w:val="0"/>
      <w:marTop w:val="0"/>
      <w:marBottom w:val="0"/>
      <w:divBdr>
        <w:top w:val="none" w:sz="0" w:space="0" w:color="auto"/>
        <w:left w:val="none" w:sz="0" w:space="0" w:color="auto"/>
        <w:bottom w:val="none" w:sz="0" w:space="0" w:color="auto"/>
        <w:right w:val="none" w:sz="0" w:space="0" w:color="auto"/>
      </w:divBdr>
    </w:div>
    <w:div w:id="1131483976">
      <w:bodyDiv w:val="1"/>
      <w:marLeft w:val="0"/>
      <w:marRight w:val="0"/>
      <w:marTop w:val="0"/>
      <w:marBottom w:val="0"/>
      <w:divBdr>
        <w:top w:val="none" w:sz="0" w:space="0" w:color="auto"/>
        <w:left w:val="none" w:sz="0" w:space="0" w:color="auto"/>
        <w:bottom w:val="none" w:sz="0" w:space="0" w:color="auto"/>
        <w:right w:val="none" w:sz="0" w:space="0" w:color="auto"/>
      </w:divBdr>
    </w:div>
    <w:div w:id="1142310827">
      <w:bodyDiv w:val="1"/>
      <w:marLeft w:val="0"/>
      <w:marRight w:val="0"/>
      <w:marTop w:val="0"/>
      <w:marBottom w:val="0"/>
      <w:divBdr>
        <w:top w:val="none" w:sz="0" w:space="0" w:color="auto"/>
        <w:left w:val="none" w:sz="0" w:space="0" w:color="auto"/>
        <w:bottom w:val="none" w:sz="0" w:space="0" w:color="auto"/>
        <w:right w:val="none" w:sz="0" w:space="0" w:color="auto"/>
      </w:divBdr>
    </w:div>
    <w:div w:id="1185632445">
      <w:bodyDiv w:val="1"/>
      <w:marLeft w:val="0"/>
      <w:marRight w:val="0"/>
      <w:marTop w:val="0"/>
      <w:marBottom w:val="0"/>
      <w:divBdr>
        <w:top w:val="none" w:sz="0" w:space="0" w:color="auto"/>
        <w:left w:val="none" w:sz="0" w:space="0" w:color="auto"/>
        <w:bottom w:val="none" w:sz="0" w:space="0" w:color="auto"/>
        <w:right w:val="none" w:sz="0" w:space="0" w:color="auto"/>
      </w:divBdr>
    </w:div>
    <w:div w:id="1193953484">
      <w:bodyDiv w:val="1"/>
      <w:marLeft w:val="0"/>
      <w:marRight w:val="0"/>
      <w:marTop w:val="0"/>
      <w:marBottom w:val="0"/>
      <w:divBdr>
        <w:top w:val="none" w:sz="0" w:space="0" w:color="auto"/>
        <w:left w:val="none" w:sz="0" w:space="0" w:color="auto"/>
        <w:bottom w:val="none" w:sz="0" w:space="0" w:color="auto"/>
        <w:right w:val="none" w:sz="0" w:space="0" w:color="auto"/>
      </w:divBdr>
    </w:div>
    <w:div w:id="1228878127">
      <w:bodyDiv w:val="1"/>
      <w:marLeft w:val="0"/>
      <w:marRight w:val="0"/>
      <w:marTop w:val="0"/>
      <w:marBottom w:val="0"/>
      <w:divBdr>
        <w:top w:val="none" w:sz="0" w:space="0" w:color="auto"/>
        <w:left w:val="none" w:sz="0" w:space="0" w:color="auto"/>
        <w:bottom w:val="none" w:sz="0" w:space="0" w:color="auto"/>
        <w:right w:val="none" w:sz="0" w:space="0" w:color="auto"/>
      </w:divBdr>
    </w:div>
    <w:div w:id="1281453861">
      <w:bodyDiv w:val="1"/>
      <w:marLeft w:val="0"/>
      <w:marRight w:val="0"/>
      <w:marTop w:val="0"/>
      <w:marBottom w:val="0"/>
      <w:divBdr>
        <w:top w:val="none" w:sz="0" w:space="0" w:color="auto"/>
        <w:left w:val="none" w:sz="0" w:space="0" w:color="auto"/>
        <w:bottom w:val="none" w:sz="0" w:space="0" w:color="auto"/>
        <w:right w:val="none" w:sz="0" w:space="0" w:color="auto"/>
      </w:divBdr>
    </w:div>
    <w:div w:id="1362435339">
      <w:bodyDiv w:val="1"/>
      <w:marLeft w:val="0"/>
      <w:marRight w:val="0"/>
      <w:marTop w:val="0"/>
      <w:marBottom w:val="0"/>
      <w:divBdr>
        <w:top w:val="none" w:sz="0" w:space="0" w:color="auto"/>
        <w:left w:val="none" w:sz="0" w:space="0" w:color="auto"/>
        <w:bottom w:val="none" w:sz="0" w:space="0" w:color="auto"/>
        <w:right w:val="none" w:sz="0" w:space="0" w:color="auto"/>
      </w:divBdr>
    </w:div>
    <w:div w:id="1464880691">
      <w:bodyDiv w:val="1"/>
      <w:marLeft w:val="0"/>
      <w:marRight w:val="0"/>
      <w:marTop w:val="0"/>
      <w:marBottom w:val="0"/>
      <w:divBdr>
        <w:top w:val="none" w:sz="0" w:space="0" w:color="auto"/>
        <w:left w:val="none" w:sz="0" w:space="0" w:color="auto"/>
        <w:bottom w:val="none" w:sz="0" w:space="0" w:color="auto"/>
        <w:right w:val="none" w:sz="0" w:space="0" w:color="auto"/>
      </w:divBdr>
      <w:divsChild>
        <w:div w:id="1474060020">
          <w:marLeft w:val="0"/>
          <w:marRight w:val="0"/>
          <w:marTop w:val="0"/>
          <w:marBottom w:val="0"/>
          <w:divBdr>
            <w:top w:val="none" w:sz="0" w:space="0" w:color="auto"/>
            <w:left w:val="none" w:sz="0" w:space="0" w:color="auto"/>
            <w:bottom w:val="none" w:sz="0" w:space="0" w:color="auto"/>
            <w:right w:val="none" w:sz="0" w:space="0" w:color="auto"/>
          </w:divBdr>
          <w:divsChild>
            <w:div w:id="789780534">
              <w:marLeft w:val="0"/>
              <w:marRight w:val="0"/>
              <w:marTop w:val="0"/>
              <w:marBottom w:val="0"/>
              <w:divBdr>
                <w:top w:val="none" w:sz="0" w:space="0" w:color="auto"/>
                <w:left w:val="none" w:sz="0" w:space="0" w:color="auto"/>
                <w:bottom w:val="none" w:sz="0" w:space="0" w:color="auto"/>
                <w:right w:val="none" w:sz="0" w:space="0" w:color="auto"/>
              </w:divBdr>
              <w:divsChild>
                <w:div w:id="892153777">
                  <w:marLeft w:val="0"/>
                  <w:marRight w:val="0"/>
                  <w:marTop w:val="0"/>
                  <w:marBottom w:val="0"/>
                  <w:divBdr>
                    <w:top w:val="none" w:sz="0" w:space="0" w:color="auto"/>
                    <w:left w:val="none" w:sz="0" w:space="0" w:color="auto"/>
                    <w:bottom w:val="none" w:sz="0" w:space="0" w:color="auto"/>
                    <w:right w:val="none" w:sz="0" w:space="0" w:color="auto"/>
                  </w:divBdr>
                  <w:divsChild>
                    <w:div w:id="1728871991">
                      <w:marLeft w:val="0"/>
                      <w:marRight w:val="0"/>
                      <w:marTop w:val="0"/>
                      <w:marBottom w:val="0"/>
                      <w:divBdr>
                        <w:top w:val="none" w:sz="0" w:space="0" w:color="auto"/>
                        <w:left w:val="none" w:sz="0" w:space="0" w:color="auto"/>
                        <w:bottom w:val="none" w:sz="0" w:space="0" w:color="auto"/>
                        <w:right w:val="none" w:sz="0" w:space="0" w:color="auto"/>
                      </w:divBdr>
                      <w:divsChild>
                        <w:div w:id="10994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2054">
              <w:marLeft w:val="0"/>
              <w:marRight w:val="0"/>
              <w:marTop w:val="0"/>
              <w:marBottom w:val="0"/>
              <w:divBdr>
                <w:top w:val="none" w:sz="0" w:space="0" w:color="auto"/>
                <w:left w:val="none" w:sz="0" w:space="0" w:color="auto"/>
                <w:bottom w:val="none" w:sz="0" w:space="0" w:color="auto"/>
                <w:right w:val="none" w:sz="0" w:space="0" w:color="auto"/>
              </w:divBdr>
              <w:divsChild>
                <w:div w:id="13269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12405">
          <w:marLeft w:val="0"/>
          <w:marRight w:val="0"/>
          <w:marTop w:val="0"/>
          <w:marBottom w:val="0"/>
          <w:divBdr>
            <w:top w:val="none" w:sz="0" w:space="0" w:color="auto"/>
            <w:left w:val="none" w:sz="0" w:space="0" w:color="auto"/>
            <w:bottom w:val="none" w:sz="0" w:space="0" w:color="auto"/>
            <w:right w:val="none" w:sz="0" w:space="0" w:color="auto"/>
          </w:divBdr>
          <w:divsChild>
            <w:div w:id="1735813755">
              <w:marLeft w:val="0"/>
              <w:marRight w:val="0"/>
              <w:marTop w:val="0"/>
              <w:marBottom w:val="0"/>
              <w:divBdr>
                <w:top w:val="none" w:sz="0" w:space="0" w:color="auto"/>
                <w:left w:val="none" w:sz="0" w:space="0" w:color="auto"/>
                <w:bottom w:val="none" w:sz="0" w:space="0" w:color="auto"/>
                <w:right w:val="none" w:sz="0" w:space="0" w:color="auto"/>
              </w:divBdr>
              <w:divsChild>
                <w:div w:id="1557738422">
                  <w:marLeft w:val="0"/>
                  <w:marRight w:val="0"/>
                  <w:marTop w:val="0"/>
                  <w:marBottom w:val="0"/>
                  <w:divBdr>
                    <w:top w:val="none" w:sz="0" w:space="0" w:color="auto"/>
                    <w:left w:val="none" w:sz="0" w:space="0" w:color="auto"/>
                    <w:bottom w:val="none" w:sz="0" w:space="0" w:color="auto"/>
                    <w:right w:val="none" w:sz="0" w:space="0" w:color="auto"/>
                  </w:divBdr>
                  <w:divsChild>
                    <w:div w:id="1551722674">
                      <w:marLeft w:val="0"/>
                      <w:marRight w:val="0"/>
                      <w:marTop w:val="0"/>
                      <w:marBottom w:val="0"/>
                      <w:divBdr>
                        <w:top w:val="none" w:sz="0" w:space="0" w:color="auto"/>
                        <w:left w:val="none" w:sz="0" w:space="0" w:color="auto"/>
                        <w:bottom w:val="none" w:sz="0" w:space="0" w:color="auto"/>
                        <w:right w:val="none" w:sz="0" w:space="0" w:color="auto"/>
                      </w:divBdr>
                    </w:div>
                    <w:div w:id="697659008">
                      <w:marLeft w:val="0"/>
                      <w:marRight w:val="0"/>
                      <w:marTop w:val="0"/>
                      <w:marBottom w:val="0"/>
                      <w:divBdr>
                        <w:top w:val="none" w:sz="0" w:space="0" w:color="auto"/>
                        <w:left w:val="none" w:sz="0" w:space="0" w:color="auto"/>
                        <w:bottom w:val="none" w:sz="0" w:space="0" w:color="auto"/>
                        <w:right w:val="none" w:sz="0" w:space="0" w:color="auto"/>
                      </w:divBdr>
                      <w:divsChild>
                        <w:div w:id="460877316">
                          <w:marLeft w:val="0"/>
                          <w:marRight w:val="0"/>
                          <w:marTop w:val="0"/>
                          <w:marBottom w:val="0"/>
                          <w:divBdr>
                            <w:top w:val="none" w:sz="0" w:space="0" w:color="auto"/>
                            <w:left w:val="none" w:sz="0" w:space="0" w:color="auto"/>
                            <w:bottom w:val="none" w:sz="0" w:space="0" w:color="auto"/>
                            <w:right w:val="none" w:sz="0" w:space="0" w:color="auto"/>
                          </w:divBdr>
                          <w:divsChild>
                            <w:div w:id="1647200202">
                              <w:marLeft w:val="0"/>
                              <w:marRight w:val="0"/>
                              <w:marTop w:val="0"/>
                              <w:marBottom w:val="0"/>
                              <w:divBdr>
                                <w:top w:val="none" w:sz="0" w:space="0" w:color="auto"/>
                                <w:left w:val="none" w:sz="0" w:space="0" w:color="auto"/>
                                <w:bottom w:val="none" w:sz="0" w:space="0" w:color="auto"/>
                                <w:right w:val="none" w:sz="0" w:space="0" w:color="auto"/>
                              </w:divBdr>
                              <w:divsChild>
                                <w:div w:id="580021505">
                                  <w:marLeft w:val="0"/>
                                  <w:marRight w:val="0"/>
                                  <w:marTop w:val="0"/>
                                  <w:marBottom w:val="0"/>
                                  <w:divBdr>
                                    <w:top w:val="none" w:sz="0" w:space="0" w:color="auto"/>
                                    <w:left w:val="none" w:sz="0" w:space="0" w:color="auto"/>
                                    <w:bottom w:val="none" w:sz="0" w:space="0" w:color="auto"/>
                                    <w:right w:val="none" w:sz="0" w:space="0" w:color="auto"/>
                                  </w:divBdr>
                                </w:div>
                              </w:divsChild>
                            </w:div>
                            <w:div w:id="7374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561916">
      <w:bodyDiv w:val="1"/>
      <w:marLeft w:val="0"/>
      <w:marRight w:val="0"/>
      <w:marTop w:val="0"/>
      <w:marBottom w:val="0"/>
      <w:divBdr>
        <w:top w:val="none" w:sz="0" w:space="0" w:color="auto"/>
        <w:left w:val="none" w:sz="0" w:space="0" w:color="auto"/>
        <w:bottom w:val="none" w:sz="0" w:space="0" w:color="auto"/>
        <w:right w:val="none" w:sz="0" w:space="0" w:color="auto"/>
      </w:divBdr>
    </w:div>
    <w:div w:id="1586963442">
      <w:bodyDiv w:val="1"/>
      <w:marLeft w:val="0"/>
      <w:marRight w:val="0"/>
      <w:marTop w:val="0"/>
      <w:marBottom w:val="0"/>
      <w:divBdr>
        <w:top w:val="none" w:sz="0" w:space="0" w:color="auto"/>
        <w:left w:val="none" w:sz="0" w:space="0" w:color="auto"/>
        <w:bottom w:val="none" w:sz="0" w:space="0" w:color="auto"/>
        <w:right w:val="none" w:sz="0" w:space="0" w:color="auto"/>
      </w:divBdr>
      <w:divsChild>
        <w:div w:id="1354455899">
          <w:marLeft w:val="0"/>
          <w:marRight w:val="0"/>
          <w:marTop w:val="0"/>
          <w:marBottom w:val="0"/>
          <w:divBdr>
            <w:top w:val="none" w:sz="0" w:space="0" w:color="auto"/>
            <w:left w:val="none" w:sz="0" w:space="0" w:color="auto"/>
            <w:bottom w:val="none" w:sz="0" w:space="0" w:color="auto"/>
            <w:right w:val="none" w:sz="0" w:space="0" w:color="auto"/>
          </w:divBdr>
          <w:divsChild>
            <w:div w:id="1015107670">
              <w:marLeft w:val="0"/>
              <w:marRight w:val="0"/>
              <w:marTop w:val="0"/>
              <w:marBottom w:val="0"/>
              <w:divBdr>
                <w:top w:val="none" w:sz="0" w:space="0" w:color="auto"/>
                <w:left w:val="none" w:sz="0" w:space="0" w:color="auto"/>
                <w:bottom w:val="none" w:sz="0" w:space="0" w:color="auto"/>
                <w:right w:val="none" w:sz="0" w:space="0" w:color="auto"/>
              </w:divBdr>
              <w:divsChild>
                <w:div w:id="347828810">
                  <w:marLeft w:val="0"/>
                  <w:marRight w:val="0"/>
                  <w:marTop w:val="0"/>
                  <w:marBottom w:val="0"/>
                  <w:divBdr>
                    <w:top w:val="none" w:sz="0" w:space="0" w:color="auto"/>
                    <w:left w:val="none" w:sz="0" w:space="0" w:color="auto"/>
                    <w:bottom w:val="none" w:sz="0" w:space="0" w:color="auto"/>
                    <w:right w:val="none" w:sz="0" w:space="0" w:color="auto"/>
                  </w:divBdr>
                  <w:divsChild>
                    <w:div w:id="1728264634">
                      <w:marLeft w:val="0"/>
                      <w:marRight w:val="0"/>
                      <w:marTop w:val="0"/>
                      <w:marBottom w:val="0"/>
                      <w:divBdr>
                        <w:top w:val="none" w:sz="0" w:space="0" w:color="auto"/>
                        <w:left w:val="none" w:sz="0" w:space="0" w:color="auto"/>
                        <w:bottom w:val="none" w:sz="0" w:space="0" w:color="auto"/>
                        <w:right w:val="none" w:sz="0" w:space="0" w:color="auto"/>
                      </w:divBdr>
                    </w:div>
                    <w:div w:id="917590659">
                      <w:marLeft w:val="0"/>
                      <w:marRight w:val="0"/>
                      <w:marTop w:val="0"/>
                      <w:marBottom w:val="0"/>
                      <w:divBdr>
                        <w:top w:val="none" w:sz="0" w:space="0" w:color="auto"/>
                        <w:left w:val="none" w:sz="0" w:space="0" w:color="auto"/>
                        <w:bottom w:val="none" w:sz="0" w:space="0" w:color="auto"/>
                        <w:right w:val="none" w:sz="0" w:space="0" w:color="auto"/>
                      </w:divBdr>
                      <w:divsChild>
                        <w:div w:id="6823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1568">
              <w:marLeft w:val="0"/>
              <w:marRight w:val="0"/>
              <w:marTop w:val="0"/>
              <w:marBottom w:val="0"/>
              <w:divBdr>
                <w:top w:val="none" w:sz="0" w:space="0" w:color="auto"/>
                <w:left w:val="none" w:sz="0" w:space="0" w:color="auto"/>
                <w:bottom w:val="none" w:sz="0" w:space="0" w:color="auto"/>
                <w:right w:val="none" w:sz="0" w:space="0" w:color="auto"/>
              </w:divBdr>
              <w:divsChild>
                <w:div w:id="6229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1850">
          <w:marLeft w:val="0"/>
          <w:marRight w:val="0"/>
          <w:marTop w:val="0"/>
          <w:marBottom w:val="0"/>
          <w:divBdr>
            <w:top w:val="none" w:sz="0" w:space="0" w:color="auto"/>
            <w:left w:val="none" w:sz="0" w:space="0" w:color="auto"/>
            <w:bottom w:val="none" w:sz="0" w:space="0" w:color="auto"/>
            <w:right w:val="none" w:sz="0" w:space="0" w:color="auto"/>
          </w:divBdr>
          <w:divsChild>
            <w:div w:id="1786998783">
              <w:marLeft w:val="0"/>
              <w:marRight w:val="0"/>
              <w:marTop w:val="0"/>
              <w:marBottom w:val="0"/>
              <w:divBdr>
                <w:top w:val="none" w:sz="0" w:space="0" w:color="auto"/>
                <w:left w:val="none" w:sz="0" w:space="0" w:color="auto"/>
                <w:bottom w:val="none" w:sz="0" w:space="0" w:color="auto"/>
                <w:right w:val="none" w:sz="0" w:space="0" w:color="auto"/>
              </w:divBdr>
              <w:divsChild>
                <w:div w:id="736321852">
                  <w:marLeft w:val="0"/>
                  <w:marRight w:val="0"/>
                  <w:marTop w:val="0"/>
                  <w:marBottom w:val="0"/>
                  <w:divBdr>
                    <w:top w:val="none" w:sz="0" w:space="0" w:color="auto"/>
                    <w:left w:val="none" w:sz="0" w:space="0" w:color="auto"/>
                    <w:bottom w:val="none" w:sz="0" w:space="0" w:color="auto"/>
                    <w:right w:val="none" w:sz="0" w:space="0" w:color="auto"/>
                  </w:divBdr>
                  <w:divsChild>
                    <w:div w:id="1307734776">
                      <w:marLeft w:val="0"/>
                      <w:marRight w:val="0"/>
                      <w:marTop w:val="0"/>
                      <w:marBottom w:val="0"/>
                      <w:divBdr>
                        <w:top w:val="none" w:sz="0" w:space="0" w:color="auto"/>
                        <w:left w:val="none" w:sz="0" w:space="0" w:color="auto"/>
                        <w:bottom w:val="none" w:sz="0" w:space="0" w:color="auto"/>
                        <w:right w:val="none" w:sz="0" w:space="0" w:color="auto"/>
                      </w:divBdr>
                    </w:div>
                    <w:div w:id="526136198">
                      <w:marLeft w:val="0"/>
                      <w:marRight w:val="0"/>
                      <w:marTop w:val="0"/>
                      <w:marBottom w:val="0"/>
                      <w:divBdr>
                        <w:top w:val="none" w:sz="0" w:space="0" w:color="auto"/>
                        <w:left w:val="none" w:sz="0" w:space="0" w:color="auto"/>
                        <w:bottom w:val="none" w:sz="0" w:space="0" w:color="auto"/>
                        <w:right w:val="none" w:sz="0" w:space="0" w:color="auto"/>
                      </w:divBdr>
                      <w:divsChild>
                        <w:div w:id="73673024">
                          <w:marLeft w:val="0"/>
                          <w:marRight w:val="0"/>
                          <w:marTop w:val="0"/>
                          <w:marBottom w:val="0"/>
                          <w:divBdr>
                            <w:top w:val="none" w:sz="0" w:space="0" w:color="auto"/>
                            <w:left w:val="none" w:sz="0" w:space="0" w:color="auto"/>
                            <w:bottom w:val="none" w:sz="0" w:space="0" w:color="auto"/>
                            <w:right w:val="none" w:sz="0" w:space="0" w:color="auto"/>
                          </w:divBdr>
                          <w:divsChild>
                            <w:div w:id="1565335678">
                              <w:marLeft w:val="0"/>
                              <w:marRight w:val="0"/>
                              <w:marTop w:val="0"/>
                              <w:marBottom w:val="0"/>
                              <w:divBdr>
                                <w:top w:val="none" w:sz="0" w:space="0" w:color="auto"/>
                                <w:left w:val="none" w:sz="0" w:space="0" w:color="auto"/>
                                <w:bottom w:val="none" w:sz="0" w:space="0" w:color="auto"/>
                                <w:right w:val="none" w:sz="0" w:space="0" w:color="auto"/>
                              </w:divBdr>
                              <w:divsChild>
                                <w:div w:id="1215585179">
                                  <w:marLeft w:val="0"/>
                                  <w:marRight w:val="0"/>
                                  <w:marTop w:val="0"/>
                                  <w:marBottom w:val="0"/>
                                  <w:divBdr>
                                    <w:top w:val="none" w:sz="0" w:space="0" w:color="auto"/>
                                    <w:left w:val="none" w:sz="0" w:space="0" w:color="auto"/>
                                    <w:bottom w:val="none" w:sz="0" w:space="0" w:color="auto"/>
                                    <w:right w:val="none" w:sz="0" w:space="0" w:color="auto"/>
                                  </w:divBdr>
                                </w:div>
                              </w:divsChild>
                            </w:div>
                            <w:div w:id="594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445">
      <w:bodyDiv w:val="1"/>
      <w:marLeft w:val="0"/>
      <w:marRight w:val="0"/>
      <w:marTop w:val="0"/>
      <w:marBottom w:val="0"/>
      <w:divBdr>
        <w:top w:val="none" w:sz="0" w:space="0" w:color="auto"/>
        <w:left w:val="none" w:sz="0" w:space="0" w:color="auto"/>
        <w:bottom w:val="none" w:sz="0" w:space="0" w:color="auto"/>
        <w:right w:val="none" w:sz="0" w:space="0" w:color="auto"/>
      </w:divBdr>
    </w:div>
    <w:div w:id="1633754433">
      <w:bodyDiv w:val="1"/>
      <w:marLeft w:val="0"/>
      <w:marRight w:val="0"/>
      <w:marTop w:val="0"/>
      <w:marBottom w:val="0"/>
      <w:divBdr>
        <w:top w:val="none" w:sz="0" w:space="0" w:color="auto"/>
        <w:left w:val="none" w:sz="0" w:space="0" w:color="auto"/>
        <w:bottom w:val="none" w:sz="0" w:space="0" w:color="auto"/>
        <w:right w:val="none" w:sz="0" w:space="0" w:color="auto"/>
      </w:divBdr>
    </w:div>
    <w:div w:id="1634485776">
      <w:bodyDiv w:val="1"/>
      <w:marLeft w:val="0"/>
      <w:marRight w:val="0"/>
      <w:marTop w:val="0"/>
      <w:marBottom w:val="0"/>
      <w:divBdr>
        <w:top w:val="none" w:sz="0" w:space="0" w:color="auto"/>
        <w:left w:val="none" w:sz="0" w:space="0" w:color="auto"/>
        <w:bottom w:val="none" w:sz="0" w:space="0" w:color="auto"/>
        <w:right w:val="none" w:sz="0" w:space="0" w:color="auto"/>
      </w:divBdr>
    </w:div>
    <w:div w:id="1688631999">
      <w:bodyDiv w:val="1"/>
      <w:marLeft w:val="0"/>
      <w:marRight w:val="0"/>
      <w:marTop w:val="0"/>
      <w:marBottom w:val="0"/>
      <w:divBdr>
        <w:top w:val="none" w:sz="0" w:space="0" w:color="auto"/>
        <w:left w:val="none" w:sz="0" w:space="0" w:color="auto"/>
        <w:bottom w:val="none" w:sz="0" w:space="0" w:color="auto"/>
        <w:right w:val="none" w:sz="0" w:space="0" w:color="auto"/>
      </w:divBdr>
    </w:div>
    <w:div w:id="1726446486">
      <w:bodyDiv w:val="1"/>
      <w:marLeft w:val="0"/>
      <w:marRight w:val="0"/>
      <w:marTop w:val="0"/>
      <w:marBottom w:val="0"/>
      <w:divBdr>
        <w:top w:val="none" w:sz="0" w:space="0" w:color="auto"/>
        <w:left w:val="none" w:sz="0" w:space="0" w:color="auto"/>
        <w:bottom w:val="none" w:sz="0" w:space="0" w:color="auto"/>
        <w:right w:val="none" w:sz="0" w:space="0" w:color="auto"/>
      </w:divBdr>
    </w:div>
    <w:div w:id="1730110464">
      <w:bodyDiv w:val="1"/>
      <w:marLeft w:val="0"/>
      <w:marRight w:val="0"/>
      <w:marTop w:val="0"/>
      <w:marBottom w:val="0"/>
      <w:divBdr>
        <w:top w:val="none" w:sz="0" w:space="0" w:color="auto"/>
        <w:left w:val="none" w:sz="0" w:space="0" w:color="auto"/>
        <w:bottom w:val="none" w:sz="0" w:space="0" w:color="auto"/>
        <w:right w:val="none" w:sz="0" w:space="0" w:color="auto"/>
      </w:divBdr>
    </w:div>
    <w:div w:id="1809860006">
      <w:bodyDiv w:val="1"/>
      <w:marLeft w:val="0"/>
      <w:marRight w:val="0"/>
      <w:marTop w:val="0"/>
      <w:marBottom w:val="0"/>
      <w:divBdr>
        <w:top w:val="none" w:sz="0" w:space="0" w:color="auto"/>
        <w:left w:val="none" w:sz="0" w:space="0" w:color="auto"/>
        <w:bottom w:val="none" w:sz="0" w:space="0" w:color="auto"/>
        <w:right w:val="none" w:sz="0" w:space="0" w:color="auto"/>
      </w:divBdr>
    </w:div>
    <w:div w:id="1813331962">
      <w:bodyDiv w:val="1"/>
      <w:marLeft w:val="0"/>
      <w:marRight w:val="0"/>
      <w:marTop w:val="0"/>
      <w:marBottom w:val="0"/>
      <w:divBdr>
        <w:top w:val="none" w:sz="0" w:space="0" w:color="auto"/>
        <w:left w:val="none" w:sz="0" w:space="0" w:color="auto"/>
        <w:bottom w:val="none" w:sz="0" w:space="0" w:color="auto"/>
        <w:right w:val="none" w:sz="0" w:space="0" w:color="auto"/>
      </w:divBdr>
      <w:divsChild>
        <w:div w:id="298652161">
          <w:marLeft w:val="0"/>
          <w:marRight w:val="0"/>
          <w:marTop w:val="0"/>
          <w:marBottom w:val="0"/>
          <w:divBdr>
            <w:top w:val="none" w:sz="0" w:space="0" w:color="auto"/>
            <w:left w:val="none" w:sz="0" w:space="0" w:color="auto"/>
            <w:bottom w:val="none" w:sz="0" w:space="0" w:color="auto"/>
            <w:right w:val="none" w:sz="0" w:space="0" w:color="auto"/>
          </w:divBdr>
          <w:divsChild>
            <w:div w:id="300042370">
              <w:marLeft w:val="0"/>
              <w:marRight w:val="0"/>
              <w:marTop w:val="0"/>
              <w:marBottom w:val="0"/>
              <w:divBdr>
                <w:top w:val="none" w:sz="0" w:space="0" w:color="auto"/>
                <w:left w:val="none" w:sz="0" w:space="0" w:color="auto"/>
                <w:bottom w:val="none" w:sz="0" w:space="0" w:color="auto"/>
                <w:right w:val="none" w:sz="0" w:space="0" w:color="auto"/>
              </w:divBdr>
              <w:divsChild>
                <w:div w:id="1225917384">
                  <w:marLeft w:val="0"/>
                  <w:marRight w:val="0"/>
                  <w:marTop w:val="0"/>
                  <w:marBottom w:val="0"/>
                  <w:divBdr>
                    <w:top w:val="none" w:sz="0" w:space="0" w:color="auto"/>
                    <w:left w:val="none" w:sz="0" w:space="0" w:color="auto"/>
                    <w:bottom w:val="none" w:sz="0" w:space="0" w:color="auto"/>
                    <w:right w:val="none" w:sz="0" w:space="0" w:color="auto"/>
                  </w:divBdr>
                  <w:divsChild>
                    <w:div w:id="1352609660">
                      <w:marLeft w:val="0"/>
                      <w:marRight w:val="0"/>
                      <w:marTop w:val="0"/>
                      <w:marBottom w:val="0"/>
                      <w:divBdr>
                        <w:top w:val="none" w:sz="0" w:space="0" w:color="auto"/>
                        <w:left w:val="none" w:sz="0" w:space="0" w:color="auto"/>
                        <w:bottom w:val="none" w:sz="0" w:space="0" w:color="auto"/>
                        <w:right w:val="none" w:sz="0" w:space="0" w:color="auto"/>
                      </w:divBdr>
                      <w:divsChild>
                        <w:div w:id="14647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9099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2688">
          <w:marLeft w:val="0"/>
          <w:marRight w:val="0"/>
          <w:marTop w:val="0"/>
          <w:marBottom w:val="0"/>
          <w:divBdr>
            <w:top w:val="none" w:sz="0" w:space="0" w:color="auto"/>
            <w:left w:val="none" w:sz="0" w:space="0" w:color="auto"/>
            <w:bottom w:val="none" w:sz="0" w:space="0" w:color="auto"/>
            <w:right w:val="none" w:sz="0" w:space="0" w:color="auto"/>
          </w:divBdr>
          <w:divsChild>
            <w:div w:id="922180782">
              <w:marLeft w:val="0"/>
              <w:marRight w:val="0"/>
              <w:marTop w:val="0"/>
              <w:marBottom w:val="0"/>
              <w:divBdr>
                <w:top w:val="none" w:sz="0" w:space="0" w:color="auto"/>
                <w:left w:val="none" w:sz="0" w:space="0" w:color="auto"/>
                <w:bottom w:val="none" w:sz="0" w:space="0" w:color="auto"/>
                <w:right w:val="none" w:sz="0" w:space="0" w:color="auto"/>
              </w:divBdr>
              <w:divsChild>
                <w:div w:id="1507749830">
                  <w:marLeft w:val="0"/>
                  <w:marRight w:val="0"/>
                  <w:marTop w:val="0"/>
                  <w:marBottom w:val="0"/>
                  <w:divBdr>
                    <w:top w:val="none" w:sz="0" w:space="0" w:color="auto"/>
                    <w:left w:val="none" w:sz="0" w:space="0" w:color="auto"/>
                    <w:bottom w:val="none" w:sz="0" w:space="0" w:color="auto"/>
                    <w:right w:val="none" w:sz="0" w:space="0" w:color="auto"/>
                  </w:divBdr>
                  <w:divsChild>
                    <w:div w:id="1343359896">
                      <w:marLeft w:val="0"/>
                      <w:marRight w:val="0"/>
                      <w:marTop w:val="0"/>
                      <w:marBottom w:val="0"/>
                      <w:divBdr>
                        <w:top w:val="none" w:sz="0" w:space="0" w:color="auto"/>
                        <w:left w:val="none" w:sz="0" w:space="0" w:color="auto"/>
                        <w:bottom w:val="none" w:sz="0" w:space="0" w:color="auto"/>
                        <w:right w:val="none" w:sz="0" w:space="0" w:color="auto"/>
                      </w:divBdr>
                    </w:div>
                    <w:div w:id="448282027">
                      <w:marLeft w:val="0"/>
                      <w:marRight w:val="0"/>
                      <w:marTop w:val="0"/>
                      <w:marBottom w:val="0"/>
                      <w:divBdr>
                        <w:top w:val="none" w:sz="0" w:space="0" w:color="auto"/>
                        <w:left w:val="none" w:sz="0" w:space="0" w:color="auto"/>
                        <w:bottom w:val="none" w:sz="0" w:space="0" w:color="auto"/>
                        <w:right w:val="none" w:sz="0" w:space="0" w:color="auto"/>
                      </w:divBdr>
                      <w:divsChild>
                        <w:div w:id="1433941083">
                          <w:marLeft w:val="0"/>
                          <w:marRight w:val="0"/>
                          <w:marTop w:val="0"/>
                          <w:marBottom w:val="0"/>
                          <w:divBdr>
                            <w:top w:val="none" w:sz="0" w:space="0" w:color="auto"/>
                            <w:left w:val="none" w:sz="0" w:space="0" w:color="auto"/>
                            <w:bottom w:val="none" w:sz="0" w:space="0" w:color="auto"/>
                            <w:right w:val="none" w:sz="0" w:space="0" w:color="auto"/>
                          </w:divBdr>
                          <w:divsChild>
                            <w:div w:id="1069965030">
                              <w:marLeft w:val="0"/>
                              <w:marRight w:val="0"/>
                              <w:marTop w:val="0"/>
                              <w:marBottom w:val="0"/>
                              <w:divBdr>
                                <w:top w:val="none" w:sz="0" w:space="0" w:color="auto"/>
                                <w:left w:val="none" w:sz="0" w:space="0" w:color="auto"/>
                                <w:bottom w:val="none" w:sz="0" w:space="0" w:color="auto"/>
                                <w:right w:val="none" w:sz="0" w:space="0" w:color="auto"/>
                              </w:divBdr>
                              <w:divsChild>
                                <w:div w:id="1571843652">
                                  <w:marLeft w:val="0"/>
                                  <w:marRight w:val="0"/>
                                  <w:marTop w:val="0"/>
                                  <w:marBottom w:val="0"/>
                                  <w:divBdr>
                                    <w:top w:val="none" w:sz="0" w:space="0" w:color="auto"/>
                                    <w:left w:val="none" w:sz="0" w:space="0" w:color="auto"/>
                                    <w:bottom w:val="none" w:sz="0" w:space="0" w:color="auto"/>
                                    <w:right w:val="none" w:sz="0" w:space="0" w:color="auto"/>
                                  </w:divBdr>
                                </w:div>
                              </w:divsChild>
                            </w:div>
                            <w:div w:id="13112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453387">
      <w:bodyDiv w:val="1"/>
      <w:marLeft w:val="0"/>
      <w:marRight w:val="0"/>
      <w:marTop w:val="0"/>
      <w:marBottom w:val="0"/>
      <w:divBdr>
        <w:top w:val="none" w:sz="0" w:space="0" w:color="auto"/>
        <w:left w:val="none" w:sz="0" w:space="0" w:color="auto"/>
        <w:bottom w:val="none" w:sz="0" w:space="0" w:color="auto"/>
        <w:right w:val="none" w:sz="0" w:space="0" w:color="auto"/>
      </w:divBdr>
    </w:div>
    <w:div w:id="1921863995">
      <w:bodyDiv w:val="1"/>
      <w:marLeft w:val="0"/>
      <w:marRight w:val="0"/>
      <w:marTop w:val="0"/>
      <w:marBottom w:val="0"/>
      <w:divBdr>
        <w:top w:val="none" w:sz="0" w:space="0" w:color="auto"/>
        <w:left w:val="none" w:sz="0" w:space="0" w:color="auto"/>
        <w:bottom w:val="none" w:sz="0" w:space="0" w:color="auto"/>
        <w:right w:val="none" w:sz="0" w:space="0" w:color="auto"/>
      </w:divBdr>
    </w:div>
    <w:div w:id="1934318977">
      <w:bodyDiv w:val="1"/>
      <w:marLeft w:val="0"/>
      <w:marRight w:val="0"/>
      <w:marTop w:val="0"/>
      <w:marBottom w:val="0"/>
      <w:divBdr>
        <w:top w:val="none" w:sz="0" w:space="0" w:color="auto"/>
        <w:left w:val="none" w:sz="0" w:space="0" w:color="auto"/>
        <w:bottom w:val="none" w:sz="0" w:space="0" w:color="auto"/>
        <w:right w:val="none" w:sz="0" w:space="0" w:color="auto"/>
      </w:divBdr>
    </w:div>
    <w:div w:id="1962303312">
      <w:bodyDiv w:val="1"/>
      <w:marLeft w:val="0"/>
      <w:marRight w:val="0"/>
      <w:marTop w:val="0"/>
      <w:marBottom w:val="0"/>
      <w:divBdr>
        <w:top w:val="none" w:sz="0" w:space="0" w:color="auto"/>
        <w:left w:val="none" w:sz="0" w:space="0" w:color="auto"/>
        <w:bottom w:val="none" w:sz="0" w:space="0" w:color="auto"/>
        <w:right w:val="none" w:sz="0" w:space="0" w:color="auto"/>
      </w:divBdr>
    </w:div>
    <w:div w:id="2008245061">
      <w:bodyDiv w:val="1"/>
      <w:marLeft w:val="0"/>
      <w:marRight w:val="0"/>
      <w:marTop w:val="0"/>
      <w:marBottom w:val="0"/>
      <w:divBdr>
        <w:top w:val="none" w:sz="0" w:space="0" w:color="auto"/>
        <w:left w:val="none" w:sz="0" w:space="0" w:color="auto"/>
        <w:bottom w:val="none" w:sz="0" w:space="0" w:color="auto"/>
        <w:right w:val="none" w:sz="0" w:space="0" w:color="auto"/>
      </w:divBdr>
    </w:div>
    <w:div w:id="2061513358">
      <w:bodyDiv w:val="1"/>
      <w:marLeft w:val="0"/>
      <w:marRight w:val="0"/>
      <w:marTop w:val="0"/>
      <w:marBottom w:val="0"/>
      <w:divBdr>
        <w:top w:val="none" w:sz="0" w:space="0" w:color="auto"/>
        <w:left w:val="none" w:sz="0" w:space="0" w:color="auto"/>
        <w:bottom w:val="none" w:sz="0" w:space="0" w:color="auto"/>
        <w:right w:val="none" w:sz="0" w:space="0" w:color="auto"/>
      </w:divBdr>
    </w:div>
    <w:div w:id="2067681510">
      <w:bodyDiv w:val="1"/>
      <w:marLeft w:val="0"/>
      <w:marRight w:val="0"/>
      <w:marTop w:val="0"/>
      <w:marBottom w:val="0"/>
      <w:divBdr>
        <w:top w:val="none" w:sz="0" w:space="0" w:color="auto"/>
        <w:left w:val="none" w:sz="0" w:space="0" w:color="auto"/>
        <w:bottom w:val="none" w:sz="0" w:space="0" w:color="auto"/>
        <w:right w:val="none" w:sz="0" w:space="0" w:color="auto"/>
      </w:divBdr>
    </w:div>
    <w:div w:id="2146771178">
      <w:bodyDiv w:val="1"/>
      <w:marLeft w:val="0"/>
      <w:marRight w:val="0"/>
      <w:marTop w:val="0"/>
      <w:marBottom w:val="0"/>
      <w:divBdr>
        <w:top w:val="none" w:sz="0" w:space="0" w:color="auto"/>
        <w:left w:val="none" w:sz="0" w:space="0" w:color="auto"/>
        <w:bottom w:val="none" w:sz="0" w:space="0" w:color="auto"/>
        <w:right w:val="none" w:sz="0" w:space="0" w:color="auto"/>
      </w:divBdr>
      <w:divsChild>
        <w:div w:id="1988128527">
          <w:marLeft w:val="0"/>
          <w:marRight w:val="0"/>
          <w:marTop w:val="0"/>
          <w:marBottom w:val="0"/>
          <w:divBdr>
            <w:top w:val="none" w:sz="0" w:space="0" w:color="auto"/>
            <w:left w:val="none" w:sz="0" w:space="0" w:color="auto"/>
            <w:bottom w:val="none" w:sz="0" w:space="0" w:color="auto"/>
            <w:right w:val="none" w:sz="0" w:space="0" w:color="auto"/>
          </w:divBdr>
          <w:divsChild>
            <w:div w:id="428156971">
              <w:marLeft w:val="0"/>
              <w:marRight w:val="0"/>
              <w:marTop w:val="0"/>
              <w:marBottom w:val="0"/>
              <w:divBdr>
                <w:top w:val="none" w:sz="0" w:space="0" w:color="auto"/>
                <w:left w:val="none" w:sz="0" w:space="0" w:color="auto"/>
                <w:bottom w:val="none" w:sz="0" w:space="0" w:color="auto"/>
                <w:right w:val="none" w:sz="0" w:space="0" w:color="auto"/>
              </w:divBdr>
              <w:divsChild>
                <w:div w:id="1513763704">
                  <w:marLeft w:val="0"/>
                  <w:marRight w:val="0"/>
                  <w:marTop w:val="0"/>
                  <w:marBottom w:val="0"/>
                  <w:divBdr>
                    <w:top w:val="none" w:sz="0" w:space="0" w:color="auto"/>
                    <w:left w:val="none" w:sz="0" w:space="0" w:color="auto"/>
                    <w:bottom w:val="none" w:sz="0" w:space="0" w:color="auto"/>
                    <w:right w:val="none" w:sz="0" w:space="0" w:color="auto"/>
                  </w:divBdr>
                  <w:divsChild>
                    <w:div w:id="1083257581">
                      <w:marLeft w:val="0"/>
                      <w:marRight w:val="0"/>
                      <w:marTop w:val="0"/>
                      <w:marBottom w:val="0"/>
                      <w:divBdr>
                        <w:top w:val="none" w:sz="0" w:space="0" w:color="auto"/>
                        <w:left w:val="none" w:sz="0" w:space="0" w:color="auto"/>
                        <w:bottom w:val="none" w:sz="0" w:space="0" w:color="auto"/>
                        <w:right w:val="none" w:sz="0" w:space="0" w:color="auto"/>
                      </w:divBdr>
                    </w:div>
                    <w:div w:id="2022858064">
                      <w:marLeft w:val="0"/>
                      <w:marRight w:val="0"/>
                      <w:marTop w:val="0"/>
                      <w:marBottom w:val="0"/>
                      <w:divBdr>
                        <w:top w:val="none" w:sz="0" w:space="0" w:color="auto"/>
                        <w:left w:val="none" w:sz="0" w:space="0" w:color="auto"/>
                        <w:bottom w:val="none" w:sz="0" w:space="0" w:color="auto"/>
                        <w:right w:val="none" w:sz="0" w:space="0" w:color="auto"/>
                      </w:divBdr>
                      <w:divsChild>
                        <w:div w:id="9960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3654">
              <w:marLeft w:val="0"/>
              <w:marRight w:val="0"/>
              <w:marTop w:val="0"/>
              <w:marBottom w:val="0"/>
              <w:divBdr>
                <w:top w:val="none" w:sz="0" w:space="0" w:color="auto"/>
                <w:left w:val="none" w:sz="0" w:space="0" w:color="auto"/>
                <w:bottom w:val="none" w:sz="0" w:space="0" w:color="auto"/>
                <w:right w:val="none" w:sz="0" w:space="0" w:color="auto"/>
              </w:divBdr>
              <w:divsChild>
                <w:div w:id="20585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2306">
          <w:marLeft w:val="0"/>
          <w:marRight w:val="0"/>
          <w:marTop w:val="0"/>
          <w:marBottom w:val="0"/>
          <w:divBdr>
            <w:top w:val="none" w:sz="0" w:space="0" w:color="auto"/>
            <w:left w:val="none" w:sz="0" w:space="0" w:color="auto"/>
            <w:bottom w:val="none" w:sz="0" w:space="0" w:color="auto"/>
            <w:right w:val="none" w:sz="0" w:space="0" w:color="auto"/>
          </w:divBdr>
          <w:divsChild>
            <w:div w:id="803623795">
              <w:marLeft w:val="0"/>
              <w:marRight w:val="0"/>
              <w:marTop w:val="0"/>
              <w:marBottom w:val="0"/>
              <w:divBdr>
                <w:top w:val="none" w:sz="0" w:space="0" w:color="auto"/>
                <w:left w:val="none" w:sz="0" w:space="0" w:color="auto"/>
                <w:bottom w:val="none" w:sz="0" w:space="0" w:color="auto"/>
                <w:right w:val="none" w:sz="0" w:space="0" w:color="auto"/>
              </w:divBdr>
              <w:divsChild>
                <w:div w:id="2117097249">
                  <w:marLeft w:val="0"/>
                  <w:marRight w:val="0"/>
                  <w:marTop w:val="0"/>
                  <w:marBottom w:val="0"/>
                  <w:divBdr>
                    <w:top w:val="none" w:sz="0" w:space="0" w:color="auto"/>
                    <w:left w:val="none" w:sz="0" w:space="0" w:color="auto"/>
                    <w:bottom w:val="none" w:sz="0" w:space="0" w:color="auto"/>
                    <w:right w:val="none" w:sz="0" w:space="0" w:color="auto"/>
                  </w:divBdr>
                  <w:divsChild>
                    <w:div w:id="1161695840">
                      <w:marLeft w:val="0"/>
                      <w:marRight w:val="0"/>
                      <w:marTop w:val="0"/>
                      <w:marBottom w:val="0"/>
                      <w:divBdr>
                        <w:top w:val="none" w:sz="0" w:space="0" w:color="auto"/>
                        <w:left w:val="none" w:sz="0" w:space="0" w:color="auto"/>
                        <w:bottom w:val="none" w:sz="0" w:space="0" w:color="auto"/>
                        <w:right w:val="none" w:sz="0" w:space="0" w:color="auto"/>
                      </w:divBdr>
                    </w:div>
                    <w:div w:id="84425211">
                      <w:marLeft w:val="0"/>
                      <w:marRight w:val="0"/>
                      <w:marTop w:val="0"/>
                      <w:marBottom w:val="0"/>
                      <w:divBdr>
                        <w:top w:val="none" w:sz="0" w:space="0" w:color="auto"/>
                        <w:left w:val="none" w:sz="0" w:space="0" w:color="auto"/>
                        <w:bottom w:val="none" w:sz="0" w:space="0" w:color="auto"/>
                        <w:right w:val="none" w:sz="0" w:space="0" w:color="auto"/>
                      </w:divBdr>
                      <w:divsChild>
                        <w:div w:id="1006591813">
                          <w:marLeft w:val="0"/>
                          <w:marRight w:val="0"/>
                          <w:marTop w:val="0"/>
                          <w:marBottom w:val="0"/>
                          <w:divBdr>
                            <w:top w:val="none" w:sz="0" w:space="0" w:color="auto"/>
                            <w:left w:val="none" w:sz="0" w:space="0" w:color="auto"/>
                            <w:bottom w:val="none" w:sz="0" w:space="0" w:color="auto"/>
                            <w:right w:val="none" w:sz="0" w:space="0" w:color="auto"/>
                          </w:divBdr>
                          <w:divsChild>
                            <w:div w:id="1159077624">
                              <w:marLeft w:val="0"/>
                              <w:marRight w:val="0"/>
                              <w:marTop w:val="0"/>
                              <w:marBottom w:val="0"/>
                              <w:divBdr>
                                <w:top w:val="none" w:sz="0" w:space="0" w:color="auto"/>
                                <w:left w:val="none" w:sz="0" w:space="0" w:color="auto"/>
                                <w:bottom w:val="none" w:sz="0" w:space="0" w:color="auto"/>
                                <w:right w:val="none" w:sz="0" w:space="0" w:color="auto"/>
                              </w:divBdr>
                              <w:divsChild>
                                <w:div w:id="1966890676">
                                  <w:marLeft w:val="0"/>
                                  <w:marRight w:val="0"/>
                                  <w:marTop w:val="0"/>
                                  <w:marBottom w:val="0"/>
                                  <w:divBdr>
                                    <w:top w:val="none" w:sz="0" w:space="0" w:color="auto"/>
                                    <w:left w:val="none" w:sz="0" w:space="0" w:color="auto"/>
                                    <w:bottom w:val="none" w:sz="0" w:space="0" w:color="auto"/>
                                    <w:right w:val="none" w:sz="0" w:space="0" w:color="auto"/>
                                  </w:divBdr>
                                </w:div>
                              </w:divsChild>
                            </w:div>
                            <w:div w:id="7394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zoom.us/j/97942407927?pwd%3DR3Re28bi7J9xjW8jI5ANj7FivVbzEB.1&amp;sa=D&amp;source=calendar&amp;ust=1754419340228444&amp;usg=AOvVaw2yx5-SxbRUsr_mVSDBy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8BFC-4D28-4223-BCD8-84F87D0C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5184</Words>
  <Characters>29554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 Kotte</dc:creator>
  <cp:lastModifiedBy>Theresa Kotte</cp:lastModifiedBy>
  <cp:revision>2</cp:revision>
  <cp:lastPrinted>2025-06-06T19:41:00Z</cp:lastPrinted>
  <dcterms:created xsi:type="dcterms:W3CDTF">2025-11-10T15:06:00Z</dcterms:created>
  <dcterms:modified xsi:type="dcterms:W3CDTF">2025-11-10T15:06:00Z</dcterms:modified>
</cp:coreProperties>
</file>